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D06AF" w14:textId="77777777" w:rsidR="00396C23" w:rsidRPr="001A157C" w:rsidRDefault="00396C23" w:rsidP="001A157C">
      <w:pPr>
        <w:spacing w:after="0" w:line="240" w:lineRule="auto"/>
        <w:ind w:left="5954"/>
        <w:jc w:val="center"/>
        <w:rPr>
          <w:rFonts w:ascii="Times New Roman" w:eastAsia="Times New Roman" w:hAnsi="Times New Roman"/>
          <w:bCs/>
          <w:sz w:val="24"/>
          <w:szCs w:val="24"/>
          <w:lang w:eastAsia="ru-RU"/>
        </w:rPr>
      </w:pPr>
      <w:r w:rsidRPr="001A157C">
        <w:rPr>
          <w:rFonts w:ascii="Times New Roman" w:eastAsia="Times New Roman" w:hAnsi="Times New Roman"/>
          <w:bCs/>
          <w:sz w:val="28"/>
          <w:szCs w:val="28"/>
          <w:lang w:eastAsia="ru-RU"/>
        </w:rPr>
        <w:t>УТВЕРЖДЕН</w:t>
      </w:r>
    </w:p>
    <w:p w14:paraId="1E464503" w14:textId="77777777" w:rsidR="00396C23" w:rsidRPr="001A157C" w:rsidRDefault="00396C23" w:rsidP="001A157C">
      <w:pPr>
        <w:spacing w:after="0" w:line="240" w:lineRule="auto"/>
        <w:ind w:left="5954"/>
        <w:jc w:val="center"/>
        <w:rPr>
          <w:rFonts w:ascii="Times New Roman" w:eastAsia="Times New Roman" w:hAnsi="Times New Roman"/>
          <w:bCs/>
          <w:sz w:val="24"/>
          <w:szCs w:val="24"/>
          <w:lang w:eastAsia="ru-RU"/>
        </w:rPr>
      </w:pPr>
      <w:r w:rsidRPr="001A157C">
        <w:rPr>
          <w:rFonts w:ascii="Times New Roman" w:eastAsia="Times New Roman" w:hAnsi="Times New Roman"/>
          <w:bCs/>
          <w:sz w:val="24"/>
          <w:szCs w:val="24"/>
          <w:lang w:eastAsia="ru-RU"/>
        </w:rPr>
        <w:t xml:space="preserve">постановлением Территориальной избирательной комиссии Ворошиловского района города Ростова-на-Дону </w:t>
      </w:r>
    </w:p>
    <w:p w14:paraId="08D24AFA" w14:textId="6D5DBCB4" w:rsidR="00396C23" w:rsidRPr="001A157C" w:rsidRDefault="00396C23" w:rsidP="001A157C">
      <w:pPr>
        <w:spacing w:after="0" w:line="240" w:lineRule="auto"/>
        <w:ind w:left="5954"/>
        <w:jc w:val="center"/>
        <w:rPr>
          <w:rFonts w:ascii="Times New Roman" w:eastAsia="Times New Roman" w:hAnsi="Times New Roman"/>
          <w:bCs/>
          <w:sz w:val="28"/>
          <w:szCs w:val="28"/>
          <w:lang w:eastAsia="ru-RU"/>
        </w:rPr>
      </w:pPr>
      <w:r w:rsidRPr="001A157C">
        <w:rPr>
          <w:rFonts w:ascii="Times New Roman" w:eastAsia="Times New Roman" w:hAnsi="Times New Roman"/>
          <w:bCs/>
          <w:sz w:val="24"/>
          <w:szCs w:val="24"/>
          <w:lang w:eastAsia="ru-RU"/>
        </w:rPr>
        <w:t>от 01.07.2026 № 6-2</w:t>
      </w:r>
    </w:p>
    <w:p w14:paraId="0CD81184" w14:textId="77777777" w:rsidR="001A157C" w:rsidRPr="001A157C" w:rsidRDefault="001A157C">
      <w:pPr>
        <w:spacing w:after="0" w:line="240" w:lineRule="auto"/>
        <w:jc w:val="center"/>
        <w:rPr>
          <w:rFonts w:ascii="Times New Roman" w:eastAsia="Times New Roman" w:hAnsi="Times New Roman"/>
          <w:bCs/>
          <w:sz w:val="28"/>
          <w:szCs w:val="28"/>
          <w:lang w:eastAsia="ru-RU"/>
        </w:rPr>
      </w:pPr>
    </w:p>
    <w:p w14:paraId="51545C67" w14:textId="77777777" w:rsidR="00396C23" w:rsidRPr="001A157C" w:rsidRDefault="00396C23">
      <w:pPr>
        <w:spacing w:after="0" w:line="240" w:lineRule="auto"/>
        <w:jc w:val="center"/>
        <w:rPr>
          <w:rFonts w:ascii="Times New Roman" w:eastAsia="Times New Roman" w:hAnsi="Times New Roman"/>
          <w:b/>
          <w:bCs/>
          <w:sz w:val="28"/>
          <w:szCs w:val="28"/>
          <w:lang w:eastAsia="ru-RU"/>
        </w:rPr>
      </w:pPr>
      <w:r w:rsidRPr="001A157C">
        <w:rPr>
          <w:rFonts w:ascii="Times New Roman" w:eastAsia="Times New Roman" w:hAnsi="Times New Roman"/>
          <w:b/>
          <w:bCs/>
          <w:sz w:val="28"/>
          <w:szCs w:val="28"/>
          <w:lang w:eastAsia="ru-RU"/>
        </w:rPr>
        <w:t>ПОРЯДОК</w:t>
      </w:r>
    </w:p>
    <w:p w14:paraId="6523E22D" w14:textId="77777777" w:rsidR="007E24E6" w:rsidRDefault="00396C23" w:rsidP="001A157C">
      <w:pPr>
        <w:keepNext/>
        <w:keepLines/>
        <w:widowControl w:val="0"/>
        <w:spacing w:after="0" w:line="240" w:lineRule="auto"/>
        <w:jc w:val="center"/>
        <w:rPr>
          <w:rFonts w:ascii="Times New Roman" w:eastAsia="Times New Roman" w:hAnsi="Times New Roman"/>
          <w:b/>
          <w:bCs/>
          <w:sz w:val="28"/>
          <w:szCs w:val="28"/>
          <w:lang w:eastAsia="ru-RU"/>
        </w:rPr>
      </w:pPr>
      <w:r w:rsidRPr="001A157C">
        <w:rPr>
          <w:rFonts w:ascii="Times New Roman" w:eastAsia="Times New Roman" w:hAnsi="Times New Roman"/>
          <w:b/>
          <w:bCs/>
          <w:sz w:val="28"/>
          <w:szCs w:val="28"/>
          <w:lang w:eastAsia="ru-RU"/>
        </w:rPr>
        <w:t>приема, учета, анализа, обработки и хранения в</w:t>
      </w:r>
    </w:p>
    <w:p w14:paraId="6FA8E7A5" w14:textId="3D32E910" w:rsidR="00396C23" w:rsidRPr="001A157C" w:rsidRDefault="00396C23" w:rsidP="001A157C">
      <w:pPr>
        <w:keepNext/>
        <w:keepLines/>
        <w:widowControl w:val="0"/>
        <w:spacing w:after="0" w:line="240" w:lineRule="auto"/>
        <w:jc w:val="center"/>
        <w:rPr>
          <w:rFonts w:ascii="Times New Roman" w:eastAsia="Times New Roman" w:hAnsi="Times New Roman"/>
          <w:b/>
          <w:bCs/>
          <w:sz w:val="28"/>
          <w:szCs w:val="28"/>
          <w:lang w:eastAsia="ru-RU"/>
        </w:rPr>
      </w:pPr>
      <w:r w:rsidRPr="001A157C">
        <w:rPr>
          <w:rFonts w:ascii="Times New Roman" w:eastAsia="Times New Roman" w:hAnsi="Times New Roman"/>
          <w:b/>
          <w:bCs/>
          <w:sz w:val="28"/>
          <w:szCs w:val="28"/>
          <w:lang w:eastAsia="ru-RU"/>
        </w:rPr>
        <w:t xml:space="preserve">Территориальной избирательной комиссии Ворошиловского района города Ростова-на-Дону экземпляров (копий, фотографий) предвыборных агитационных материалов и представляемых одновременно с ними документов, материалов в период избирательной кампании по </w:t>
      </w:r>
      <w:r w:rsidR="001A157C" w:rsidRPr="001A157C">
        <w:rPr>
          <w:rFonts w:ascii="Times New Roman" w:eastAsia="Times New Roman" w:hAnsi="Times New Roman"/>
          <w:b/>
          <w:bCs/>
          <w:sz w:val="28"/>
          <w:szCs w:val="28"/>
          <w:lang w:eastAsia="ru-RU"/>
        </w:rPr>
        <w:t>дополнительным выборам депутата Законодательного Собрания Ростовской области седьмого созыва по Ворошиловскому (западному) одномандатному избирательному округу № 30</w:t>
      </w:r>
    </w:p>
    <w:p w14:paraId="45D3AD7C" w14:textId="77777777" w:rsidR="00396C23" w:rsidRPr="001A157C" w:rsidRDefault="00396C23">
      <w:pPr>
        <w:keepNext/>
        <w:keepLines/>
        <w:spacing w:after="0" w:line="240" w:lineRule="auto"/>
        <w:jc w:val="center"/>
        <w:rPr>
          <w:rFonts w:ascii="Times New Roman" w:eastAsia="Times New Roman" w:hAnsi="Times New Roman"/>
          <w:b/>
          <w:bCs/>
          <w:sz w:val="28"/>
          <w:szCs w:val="28"/>
          <w:lang w:eastAsia="ru-RU"/>
        </w:rPr>
      </w:pPr>
    </w:p>
    <w:p w14:paraId="64B34E41" w14:textId="77777777" w:rsidR="00396C23" w:rsidRPr="001A157C" w:rsidRDefault="00396C23">
      <w:pPr>
        <w:keepNext/>
        <w:keepLines/>
        <w:spacing w:after="0" w:line="240" w:lineRule="auto"/>
        <w:jc w:val="center"/>
        <w:rPr>
          <w:rFonts w:ascii="Times New Roman" w:eastAsia="Times New Roman" w:hAnsi="Times New Roman"/>
          <w:b/>
          <w:kern w:val="2"/>
          <w:sz w:val="28"/>
          <w:szCs w:val="28"/>
          <w:lang w:eastAsia="ru-RU"/>
        </w:rPr>
      </w:pPr>
      <w:r w:rsidRPr="001A157C">
        <w:rPr>
          <w:rFonts w:ascii="Times New Roman" w:eastAsia="Times New Roman" w:hAnsi="Times New Roman"/>
          <w:b/>
          <w:bCs/>
          <w:sz w:val="28"/>
          <w:szCs w:val="28"/>
          <w:lang w:eastAsia="ru-RU"/>
        </w:rPr>
        <w:t>1. Общие положения</w:t>
      </w:r>
    </w:p>
    <w:p w14:paraId="7168BDCF" w14:textId="4B07DD56" w:rsidR="00396C23" w:rsidRPr="001A157C" w:rsidRDefault="00396C23">
      <w:pPr>
        <w:spacing w:after="0" w:line="240" w:lineRule="auto"/>
        <w:ind w:firstLine="708"/>
        <w:jc w:val="both"/>
        <w:rPr>
          <w:rFonts w:ascii="Times New Roman" w:hAnsi="Times New Roman"/>
          <w:sz w:val="28"/>
          <w:szCs w:val="28"/>
        </w:rPr>
      </w:pPr>
      <w:r w:rsidRPr="001A157C">
        <w:rPr>
          <w:rFonts w:ascii="Times New Roman" w:hAnsi="Times New Roman"/>
          <w:sz w:val="28"/>
          <w:szCs w:val="28"/>
        </w:rPr>
        <w:t xml:space="preserve">1.1. Прием в Территориальной избирательной комиссии </w:t>
      </w:r>
      <w:r w:rsidRPr="001A157C">
        <w:rPr>
          <w:rFonts w:ascii="Times New Roman" w:eastAsia="Times New Roman" w:hAnsi="Times New Roman"/>
          <w:bCs/>
          <w:sz w:val="28"/>
          <w:szCs w:val="28"/>
          <w:lang w:eastAsia="ru-RU"/>
        </w:rPr>
        <w:t>Ворошиловского района города Ростова-на-Дону</w:t>
      </w:r>
      <w:r w:rsidRPr="001A157C">
        <w:rPr>
          <w:rFonts w:ascii="Times New Roman" w:hAnsi="Times New Roman"/>
          <w:sz w:val="28"/>
          <w:szCs w:val="28"/>
        </w:rPr>
        <w:t xml:space="preserve"> (далее – ТИК) </w:t>
      </w:r>
      <w:r w:rsidRPr="001A157C">
        <w:rPr>
          <w:rFonts w:ascii="Times New Roman" w:eastAsia="Times New Roman" w:hAnsi="Times New Roman"/>
          <w:bCs/>
          <w:sz w:val="28"/>
          <w:szCs w:val="28"/>
          <w:lang w:eastAsia="ru-RU"/>
        </w:rPr>
        <w:t xml:space="preserve">экземпляров, копий, фотографий (далее – экземпляр) </w:t>
      </w:r>
      <w:r w:rsidRPr="001A157C">
        <w:rPr>
          <w:rFonts w:ascii="Times New Roman" w:hAnsi="Times New Roman"/>
          <w:sz w:val="28"/>
          <w:szCs w:val="28"/>
        </w:rPr>
        <w:t xml:space="preserve">предвыборных агитационных материалов и представляемых одновременно с ними документов, материалов в период избирательной кампании </w:t>
      </w:r>
      <w:r w:rsidR="001A157C" w:rsidRPr="001A157C">
        <w:rPr>
          <w:rFonts w:ascii="Times New Roman" w:hAnsi="Times New Roman"/>
          <w:sz w:val="28"/>
          <w:szCs w:val="28"/>
        </w:rPr>
        <w:t>дополнительным выборам депутата Законодательного Собрания Ростовской области седьмого созыва по Ворошиловскому (западному) одномандатному избирательному округу № 30</w:t>
      </w:r>
      <w:r w:rsidR="001A157C">
        <w:rPr>
          <w:rFonts w:ascii="Times New Roman" w:hAnsi="Times New Roman"/>
          <w:sz w:val="28"/>
          <w:szCs w:val="28"/>
        </w:rPr>
        <w:t xml:space="preserve"> </w:t>
      </w:r>
      <w:r w:rsidRPr="001A157C">
        <w:rPr>
          <w:rFonts w:ascii="Times New Roman" w:eastAsia="Times New Roman" w:hAnsi="Times New Roman"/>
          <w:bCs/>
          <w:sz w:val="28"/>
          <w:szCs w:val="28"/>
          <w:lang w:eastAsia="ru-RU"/>
        </w:rPr>
        <w:t>организуют члены ТИК с правом решающего голоса – члены Рабочей группы ТИК по информационным спорам и иным вопросам информационного обеспечения выборов (далее – Рабочая группа).</w:t>
      </w:r>
    </w:p>
    <w:p w14:paraId="5A469C45" w14:textId="77777777" w:rsidR="00396C23" w:rsidRPr="001A157C" w:rsidRDefault="00396C23">
      <w:pPr>
        <w:spacing w:after="0" w:line="240" w:lineRule="auto"/>
        <w:ind w:firstLine="709"/>
        <w:jc w:val="both"/>
        <w:rPr>
          <w:rFonts w:ascii="Times New Roman" w:hAnsi="Times New Roman"/>
          <w:sz w:val="28"/>
          <w:szCs w:val="28"/>
        </w:rPr>
      </w:pPr>
      <w:r w:rsidRPr="001A157C">
        <w:rPr>
          <w:rFonts w:ascii="Times New Roman" w:hAnsi="Times New Roman"/>
          <w:sz w:val="28"/>
          <w:szCs w:val="28"/>
        </w:rPr>
        <w:t xml:space="preserve">1.2. Представление в ТИК </w:t>
      </w:r>
      <w:r w:rsidRPr="001A157C">
        <w:rPr>
          <w:rFonts w:ascii="Times New Roman" w:eastAsia="Times New Roman" w:hAnsi="Times New Roman"/>
          <w:bCs/>
          <w:sz w:val="28"/>
          <w:szCs w:val="28"/>
          <w:lang w:eastAsia="ru-RU"/>
        </w:rPr>
        <w:t>экземпляров</w:t>
      </w:r>
      <w:r w:rsidRPr="001A157C">
        <w:rPr>
          <w:rFonts w:ascii="Times New Roman" w:hAnsi="Times New Roman"/>
          <w:sz w:val="28"/>
          <w:szCs w:val="28"/>
        </w:rPr>
        <w:t xml:space="preserve"> предвыборных агитационных материалов и представляемых одновременно с ними документов, материалов осуществляется кандидатами, выдвинутыми по соответствующему одномандатному избирательному округу, а также их доверенными лицами и уполномоченными представителями по финансовым вопросам (далее – Уполномоченное лицо).</w:t>
      </w:r>
    </w:p>
    <w:p w14:paraId="61E5D676" w14:textId="77777777" w:rsidR="00396C23" w:rsidRPr="001A157C" w:rsidRDefault="00396C23">
      <w:pPr>
        <w:spacing w:after="0" w:line="240" w:lineRule="auto"/>
        <w:ind w:firstLine="709"/>
        <w:jc w:val="both"/>
        <w:rPr>
          <w:rFonts w:ascii="Times New Roman" w:hAnsi="Times New Roman"/>
          <w:sz w:val="28"/>
          <w:szCs w:val="28"/>
        </w:rPr>
      </w:pPr>
      <w:r w:rsidRPr="001A157C">
        <w:rPr>
          <w:rFonts w:ascii="Times New Roman" w:hAnsi="Times New Roman"/>
          <w:sz w:val="28"/>
          <w:szCs w:val="28"/>
        </w:rPr>
        <w:t>Представление в ТИК копий предвыборных агитационных материалов, предназначенных для размещения на каналах организаций, осуществляющих телерадиовещание, в периодических печатных изданиях, осуществляется кандидатами, зарегистрированными по соответствующему одномандатному избирательному округу, а также их Уполномоченными лицами.</w:t>
      </w:r>
    </w:p>
    <w:p w14:paraId="49614D13" w14:textId="77777777" w:rsidR="00396C23" w:rsidRPr="001A157C" w:rsidRDefault="00396C23">
      <w:pPr>
        <w:spacing w:after="0" w:line="240" w:lineRule="auto"/>
        <w:ind w:firstLine="709"/>
        <w:jc w:val="both"/>
        <w:rPr>
          <w:rFonts w:ascii="Times New Roman" w:hAnsi="Times New Roman"/>
          <w:sz w:val="28"/>
          <w:szCs w:val="28"/>
        </w:rPr>
      </w:pPr>
      <w:r w:rsidRPr="001A157C">
        <w:rPr>
          <w:rFonts w:ascii="Times New Roman" w:hAnsi="Times New Roman"/>
          <w:sz w:val="28"/>
          <w:szCs w:val="28"/>
        </w:rPr>
        <w:t xml:space="preserve">1.3. В соответствии с пунктами 3, 11 статьи 54 Федерального закона от 12.06.2002 № 67-ФЗ «Об основных гарантиях избирательных прав и права на участие в референдуме граждан Российской Федерации» (далее – Федеральный закон № 67-ФЗ) экземпляры печатных агитационных материалов или их копии, экземпляры или копии аудиовизуальных агитационных материалов, фотографии, экземпляры или копии иных агитационных материалов, том числе изготовленных для распространения и </w:t>
      </w:r>
      <w:r w:rsidRPr="001A157C">
        <w:rPr>
          <w:rFonts w:ascii="Times New Roman" w:hAnsi="Times New Roman"/>
          <w:sz w:val="28"/>
          <w:szCs w:val="28"/>
        </w:rPr>
        <w:lastRenderedPageBreak/>
        <w:t>распространяемых в информационно-телекоммуникационных сетях, включая сеть «Интернет», за исключением агитационных материалов, распространяемых в соответствии со статьями 51 и 52 Федерального закона № 67-ФЗ, до начала их распространения должны быть представлены кандидатом, Уполномоченным лицом в ТИК.</w:t>
      </w:r>
    </w:p>
    <w:p w14:paraId="34D6B46F" w14:textId="77777777" w:rsidR="00396C23" w:rsidRPr="001A157C" w:rsidRDefault="00396C23">
      <w:pPr>
        <w:spacing w:after="0" w:line="240" w:lineRule="auto"/>
        <w:ind w:firstLine="709"/>
        <w:jc w:val="both"/>
        <w:rPr>
          <w:rFonts w:ascii="Times New Roman" w:hAnsi="Times New Roman"/>
          <w:sz w:val="28"/>
          <w:szCs w:val="28"/>
        </w:rPr>
      </w:pPr>
      <w:r w:rsidRPr="001A157C">
        <w:rPr>
          <w:rFonts w:ascii="Times New Roman" w:hAnsi="Times New Roman"/>
          <w:sz w:val="28"/>
          <w:szCs w:val="28"/>
        </w:rPr>
        <w:t>Вместе с экземпляром указанного в настоящем пункте предвыборного агитационного материала в ТИК должны быть представлены:</w:t>
      </w:r>
    </w:p>
    <w:p w14:paraId="2BD4DAB2" w14:textId="77777777" w:rsidR="00396C23" w:rsidRPr="001A157C" w:rsidRDefault="00396C23">
      <w:pPr>
        <w:spacing w:after="0" w:line="240" w:lineRule="auto"/>
        <w:ind w:firstLine="709"/>
        <w:jc w:val="both"/>
        <w:rPr>
          <w:rFonts w:ascii="Times New Roman" w:hAnsi="Times New Roman"/>
          <w:sz w:val="28"/>
          <w:szCs w:val="28"/>
        </w:rPr>
      </w:pPr>
      <w:r w:rsidRPr="001A157C">
        <w:rPr>
          <w:rFonts w:ascii="Times New Roman" w:hAnsi="Times New Roman"/>
          <w:sz w:val="28"/>
          <w:szCs w:val="28"/>
        </w:rPr>
        <w:t>а) сведения об адресе юридического лица, индивидуального предпринимателя (адресе места жительства физического лица), изготовивших и заказавших эти материалы;</w:t>
      </w:r>
    </w:p>
    <w:p w14:paraId="1FD6A65F" w14:textId="77777777" w:rsidR="00396C23" w:rsidRPr="001A157C" w:rsidRDefault="00396C23">
      <w:pPr>
        <w:spacing w:after="0" w:line="240" w:lineRule="auto"/>
        <w:ind w:firstLine="709"/>
        <w:jc w:val="both"/>
        <w:rPr>
          <w:rFonts w:ascii="Times New Roman" w:hAnsi="Times New Roman"/>
          <w:sz w:val="28"/>
          <w:szCs w:val="28"/>
        </w:rPr>
      </w:pPr>
      <w:r w:rsidRPr="001A157C">
        <w:rPr>
          <w:rFonts w:ascii="Times New Roman" w:hAnsi="Times New Roman"/>
          <w:sz w:val="28"/>
          <w:szCs w:val="28"/>
        </w:rPr>
        <w:t>б) копия документа об оплате изготовления данного предвыборного агитационного материала за счет средств соответствующего избирательного фонда;</w:t>
      </w:r>
    </w:p>
    <w:p w14:paraId="08B95DD6" w14:textId="77777777" w:rsidR="00396C23" w:rsidRPr="001A157C" w:rsidRDefault="00396C23">
      <w:pPr>
        <w:spacing w:after="0" w:line="240" w:lineRule="auto"/>
        <w:ind w:firstLine="709"/>
        <w:jc w:val="both"/>
        <w:rPr>
          <w:rFonts w:ascii="Times New Roman" w:hAnsi="Times New Roman"/>
          <w:sz w:val="28"/>
          <w:szCs w:val="28"/>
        </w:rPr>
      </w:pPr>
      <w:r w:rsidRPr="001A157C">
        <w:rPr>
          <w:rFonts w:ascii="Times New Roman" w:hAnsi="Times New Roman"/>
          <w:sz w:val="28"/>
          <w:szCs w:val="28"/>
        </w:rPr>
        <w:t>в) электронный образ предвыборного агитационного материала в машиночитаемом виде, записанный на внешний носитель (оптический компакт-диск CD-R, CD-RW, DVD либо USB Flash Drive). Размер файла, содержащего электронный образ предвыборного агитационного материала, не может превышать 4 мегабайта, исключение составляют файлы, содержащие электронные образы аудиовизуальных агитационных материалов, агитационных аудиоматериалов. В случае одновременного представления нескольких экземпляров предвыборных агитационных материалов допускается запись их электронных образов на один внешний носитель;</w:t>
      </w:r>
    </w:p>
    <w:p w14:paraId="4A518D9E" w14:textId="77777777" w:rsidR="00396C23" w:rsidRPr="001A157C" w:rsidRDefault="00396C23">
      <w:pPr>
        <w:spacing w:after="0" w:line="240" w:lineRule="auto"/>
        <w:ind w:firstLine="709"/>
        <w:jc w:val="both"/>
        <w:rPr>
          <w:rFonts w:ascii="Times New Roman" w:hAnsi="Times New Roman"/>
          <w:sz w:val="28"/>
          <w:szCs w:val="28"/>
        </w:rPr>
      </w:pPr>
      <w:r w:rsidRPr="001A157C">
        <w:rPr>
          <w:rFonts w:ascii="Times New Roman" w:hAnsi="Times New Roman"/>
          <w:sz w:val="28"/>
          <w:szCs w:val="28"/>
        </w:rPr>
        <w:t>г) в случае использования в агитационном материале высказывания физического лица о кандидате, об избирательном объединении – документ, подтверждающий согласие данного физического лица на такое использование. Представление указанного документа не требуется в случаях, предусмотренных подпунктами «б» - «в» пункта 9 статьи 48 Федерального закона № 67-ФЗ;</w:t>
      </w:r>
    </w:p>
    <w:p w14:paraId="35B2CD0D" w14:textId="77777777" w:rsidR="00396C23" w:rsidRPr="001A157C" w:rsidRDefault="00396C23">
      <w:pPr>
        <w:spacing w:after="0" w:line="240" w:lineRule="auto"/>
        <w:ind w:firstLine="709"/>
        <w:jc w:val="both"/>
        <w:rPr>
          <w:rFonts w:ascii="Times New Roman" w:hAnsi="Times New Roman"/>
          <w:sz w:val="28"/>
          <w:szCs w:val="28"/>
        </w:rPr>
      </w:pPr>
      <w:r w:rsidRPr="001A157C">
        <w:rPr>
          <w:rFonts w:ascii="Times New Roman" w:hAnsi="Times New Roman"/>
          <w:sz w:val="28"/>
          <w:szCs w:val="28"/>
        </w:rPr>
        <w:t>д) в случае использования в агитационном материале высказывания физического лица, являющегося иностранным агентом, предоставляется информация о том, какое высказывание какого физического лица, являющегося иностранным агентом, использовано в агитационном материале.</w:t>
      </w:r>
    </w:p>
    <w:p w14:paraId="27713FB8" w14:textId="77777777" w:rsidR="00396C23" w:rsidRPr="001A157C" w:rsidRDefault="00396C23">
      <w:pPr>
        <w:spacing w:after="0" w:line="240" w:lineRule="auto"/>
        <w:ind w:firstLine="709"/>
        <w:jc w:val="both"/>
        <w:rPr>
          <w:rFonts w:ascii="Times New Roman" w:hAnsi="Times New Roman"/>
          <w:sz w:val="28"/>
          <w:szCs w:val="28"/>
        </w:rPr>
      </w:pPr>
      <w:r w:rsidRPr="001A157C">
        <w:rPr>
          <w:rFonts w:ascii="Times New Roman" w:hAnsi="Times New Roman"/>
          <w:sz w:val="28"/>
          <w:szCs w:val="28"/>
        </w:rPr>
        <w:t>Рекомендуемая форма уведомления о представлении в ТИК экземпляра предвыборного агитационного материала приведена в приложении № 1 к настоящему Порядку.</w:t>
      </w:r>
    </w:p>
    <w:p w14:paraId="3EA64112" w14:textId="77777777" w:rsidR="00396C23" w:rsidRPr="001A157C" w:rsidRDefault="00396C23">
      <w:pPr>
        <w:spacing w:after="0" w:line="240" w:lineRule="auto"/>
        <w:ind w:firstLine="709"/>
        <w:jc w:val="both"/>
        <w:rPr>
          <w:rFonts w:ascii="Times New Roman" w:hAnsi="Times New Roman"/>
          <w:sz w:val="28"/>
          <w:szCs w:val="28"/>
        </w:rPr>
      </w:pPr>
      <w:r w:rsidRPr="001A157C">
        <w:rPr>
          <w:rFonts w:ascii="Times New Roman" w:hAnsi="Times New Roman"/>
          <w:sz w:val="28"/>
          <w:szCs w:val="28"/>
        </w:rPr>
        <w:t>1.4. В соответствии с пунктом 11</w:t>
      </w:r>
      <w:r w:rsidRPr="001A157C">
        <w:rPr>
          <w:rFonts w:ascii="Times New Roman" w:hAnsi="Times New Roman"/>
          <w:sz w:val="28"/>
          <w:szCs w:val="28"/>
          <w:vertAlign w:val="superscript"/>
        </w:rPr>
        <w:t>1</w:t>
      </w:r>
      <w:r w:rsidRPr="001A157C">
        <w:rPr>
          <w:rFonts w:ascii="Times New Roman" w:hAnsi="Times New Roman"/>
          <w:sz w:val="28"/>
          <w:szCs w:val="28"/>
        </w:rPr>
        <w:t xml:space="preserve"> статьи 50 Федерального закона № 67-ФЗ копия предвыборного агитационного материала, предназначенного для размещения на каналах организаций, осуществляющих телерадиовещание, в периодических печатных изданиях (далее – предвыборный агитационный материал для СМИ), представляется кандидатом, Уполномоченным лицом в ТИК после направления (передачи) предвыборного агитационного материала для СМИ в указанную организацию телерадиовещания, редакцию периодического печатного издания и до начала его распространения.</w:t>
      </w:r>
    </w:p>
    <w:p w14:paraId="0B1B3778" w14:textId="77777777" w:rsidR="00396C23" w:rsidRPr="001A157C" w:rsidRDefault="00396C23">
      <w:pPr>
        <w:spacing w:after="0" w:line="240" w:lineRule="auto"/>
        <w:ind w:firstLine="709"/>
        <w:jc w:val="both"/>
        <w:rPr>
          <w:rFonts w:ascii="Times New Roman" w:hAnsi="Times New Roman"/>
          <w:sz w:val="28"/>
          <w:szCs w:val="28"/>
        </w:rPr>
      </w:pPr>
      <w:r w:rsidRPr="001A157C">
        <w:rPr>
          <w:rFonts w:ascii="Times New Roman" w:hAnsi="Times New Roman"/>
          <w:sz w:val="28"/>
          <w:szCs w:val="28"/>
        </w:rPr>
        <w:t xml:space="preserve">В случае использования в предвыборном агитационном материале для СМИ высказываний физического лица о кандидате, об избирательном </w:t>
      </w:r>
      <w:r w:rsidRPr="001A157C">
        <w:rPr>
          <w:rFonts w:ascii="Times New Roman" w:hAnsi="Times New Roman"/>
          <w:sz w:val="28"/>
          <w:szCs w:val="28"/>
        </w:rPr>
        <w:lastRenderedPageBreak/>
        <w:t>объединении одновременно с представлением в ТИК копии указанного предвыборного агитационного материала представляется документ, подтверждающий письменное согласие данного физического лица на использование его высказываний. Представление указанного документа не требуется в случаях, предусмотренных подпунктами «б» - «в» пункта 9 статьи 48 Федерального закона № 67-ФЗ.</w:t>
      </w:r>
    </w:p>
    <w:p w14:paraId="2E2BA799" w14:textId="77777777" w:rsidR="00396C23" w:rsidRPr="001A157C" w:rsidRDefault="00396C23">
      <w:pPr>
        <w:spacing w:after="0" w:line="240" w:lineRule="auto"/>
        <w:ind w:firstLine="709"/>
        <w:jc w:val="both"/>
        <w:rPr>
          <w:rFonts w:ascii="Times New Roman" w:hAnsi="Times New Roman"/>
          <w:sz w:val="28"/>
          <w:szCs w:val="28"/>
        </w:rPr>
      </w:pPr>
      <w:r w:rsidRPr="001A157C">
        <w:rPr>
          <w:rFonts w:ascii="Times New Roman" w:hAnsi="Times New Roman"/>
          <w:sz w:val="28"/>
          <w:szCs w:val="28"/>
        </w:rPr>
        <w:t>В случае использования изображений кандидата в предвыборном агитационном материале для СМИ вместе с его копией в ТИК представляется информация о том, изображение какого кандидата использовано в соответствующем агитационном материале.</w:t>
      </w:r>
    </w:p>
    <w:p w14:paraId="5BC96A7A" w14:textId="77777777" w:rsidR="00396C23" w:rsidRPr="001A157C" w:rsidRDefault="00396C23">
      <w:pPr>
        <w:spacing w:after="0" w:line="240" w:lineRule="auto"/>
        <w:ind w:firstLine="709"/>
        <w:jc w:val="both"/>
        <w:rPr>
          <w:rFonts w:ascii="Times New Roman" w:hAnsi="Times New Roman"/>
          <w:sz w:val="28"/>
          <w:szCs w:val="28"/>
        </w:rPr>
      </w:pPr>
      <w:r w:rsidRPr="001A157C">
        <w:rPr>
          <w:rFonts w:ascii="Times New Roman" w:hAnsi="Times New Roman"/>
          <w:sz w:val="28"/>
          <w:szCs w:val="28"/>
        </w:rPr>
        <w:t>Рекомендуемые формы уведомления о представлении в ТИК копии предвыборного агитационного материала для СМИ приведены в приложениях № 2 и № 3 к настоящему Порядку.</w:t>
      </w:r>
    </w:p>
    <w:p w14:paraId="5906B89D" w14:textId="3ABE69BB" w:rsidR="00396C23" w:rsidRPr="001A157C" w:rsidRDefault="00396C23">
      <w:pPr>
        <w:spacing w:after="0" w:line="240" w:lineRule="auto"/>
        <w:ind w:firstLine="709"/>
        <w:jc w:val="both"/>
        <w:rPr>
          <w:rFonts w:ascii="Times New Roman" w:hAnsi="Times New Roman"/>
          <w:sz w:val="28"/>
          <w:szCs w:val="28"/>
        </w:rPr>
      </w:pPr>
      <w:r w:rsidRPr="001A157C">
        <w:rPr>
          <w:rFonts w:ascii="Times New Roman" w:hAnsi="Times New Roman"/>
          <w:sz w:val="28"/>
          <w:szCs w:val="28"/>
        </w:rPr>
        <w:t xml:space="preserve">1.5. Прием </w:t>
      </w:r>
      <w:r w:rsidRPr="001A157C">
        <w:rPr>
          <w:rFonts w:ascii="Times New Roman" w:eastAsia="Times New Roman" w:hAnsi="Times New Roman"/>
          <w:bCs/>
          <w:sz w:val="28"/>
          <w:szCs w:val="28"/>
          <w:lang w:eastAsia="ru-RU"/>
        </w:rPr>
        <w:t>экземпляров</w:t>
      </w:r>
      <w:r w:rsidRPr="001A157C">
        <w:rPr>
          <w:rFonts w:ascii="Times New Roman" w:hAnsi="Times New Roman"/>
          <w:sz w:val="28"/>
          <w:szCs w:val="28"/>
        </w:rPr>
        <w:t xml:space="preserve"> предвыборных агитационных материалов и представляемых одновременно с ними документов, материалов производится по рабочим дням с </w:t>
      </w:r>
      <w:r w:rsidR="007059C5">
        <w:rPr>
          <w:rFonts w:ascii="Times New Roman" w:hAnsi="Times New Roman"/>
          <w:sz w:val="28"/>
          <w:szCs w:val="28"/>
        </w:rPr>
        <w:t>10:00</w:t>
      </w:r>
      <w:r w:rsidRPr="001A157C">
        <w:rPr>
          <w:rFonts w:ascii="Times New Roman" w:hAnsi="Times New Roman"/>
          <w:sz w:val="28"/>
          <w:szCs w:val="28"/>
        </w:rPr>
        <w:t xml:space="preserve"> до </w:t>
      </w:r>
      <w:r w:rsidR="007059C5">
        <w:rPr>
          <w:rFonts w:ascii="Times New Roman" w:hAnsi="Times New Roman"/>
          <w:sz w:val="28"/>
          <w:szCs w:val="28"/>
        </w:rPr>
        <w:t>17:00</w:t>
      </w:r>
      <w:r w:rsidRPr="001A157C">
        <w:rPr>
          <w:rFonts w:ascii="Times New Roman" w:hAnsi="Times New Roman"/>
          <w:sz w:val="28"/>
          <w:szCs w:val="28"/>
        </w:rPr>
        <w:t xml:space="preserve"> часов.</w:t>
      </w:r>
    </w:p>
    <w:p w14:paraId="71E54742" w14:textId="77777777" w:rsidR="00396C23" w:rsidRPr="001A157C" w:rsidRDefault="00396C23">
      <w:pPr>
        <w:spacing w:after="0" w:line="240" w:lineRule="auto"/>
        <w:ind w:firstLine="709"/>
        <w:jc w:val="both"/>
        <w:rPr>
          <w:rFonts w:ascii="Times New Roman" w:hAnsi="Times New Roman"/>
          <w:sz w:val="28"/>
          <w:szCs w:val="28"/>
        </w:rPr>
      </w:pPr>
      <w:r w:rsidRPr="001A157C">
        <w:rPr>
          <w:rFonts w:ascii="Times New Roman" w:hAnsi="Times New Roman"/>
          <w:sz w:val="28"/>
          <w:szCs w:val="28"/>
        </w:rPr>
        <w:t xml:space="preserve">Прием </w:t>
      </w:r>
      <w:r w:rsidRPr="001A157C">
        <w:rPr>
          <w:rFonts w:ascii="Times New Roman" w:eastAsia="Times New Roman" w:hAnsi="Times New Roman"/>
          <w:bCs/>
          <w:sz w:val="28"/>
          <w:szCs w:val="28"/>
          <w:lang w:eastAsia="ru-RU"/>
        </w:rPr>
        <w:t>экземпляров</w:t>
      </w:r>
      <w:r w:rsidRPr="001A157C">
        <w:rPr>
          <w:rFonts w:ascii="Times New Roman" w:hAnsi="Times New Roman"/>
          <w:sz w:val="28"/>
          <w:szCs w:val="28"/>
        </w:rPr>
        <w:t xml:space="preserve"> предвыборных агитационных материалов и представляемых одновременно с ними документов, материалов в иное время и в иные дни осуществляется при условии предварительного согласования кандидатом, Уполномоченным лицом даты и времени их представления с руководителем (заместителем руководителя) Рабочей группы.</w:t>
      </w:r>
    </w:p>
    <w:p w14:paraId="03EBA238" w14:textId="15A70025" w:rsidR="00396C23" w:rsidRPr="001A157C" w:rsidRDefault="00396C23">
      <w:pPr>
        <w:spacing w:after="0" w:line="240" w:lineRule="auto"/>
        <w:ind w:firstLine="709"/>
        <w:jc w:val="both"/>
        <w:rPr>
          <w:rFonts w:ascii="Times New Roman" w:hAnsi="Times New Roman"/>
          <w:sz w:val="28"/>
          <w:szCs w:val="28"/>
        </w:rPr>
      </w:pPr>
      <w:r w:rsidRPr="001A157C">
        <w:rPr>
          <w:rFonts w:ascii="Times New Roman" w:hAnsi="Times New Roman"/>
          <w:sz w:val="28"/>
          <w:szCs w:val="28"/>
        </w:rPr>
        <w:t>Уполномоченным лицам рекомендуется заблаговременно</w:t>
      </w:r>
      <w:r w:rsidR="007059C5">
        <w:rPr>
          <w:rFonts w:ascii="Times New Roman" w:hAnsi="Times New Roman"/>
          <w:sz w:val="28"/>
          <w:szCs w:val="28"/>
        </w:rPr>
        <w:t xml:space="preserve"> </w:t>
      </w:r>
      <w:r w:rsidRPr="001A157C">
        <w:rPr>
          <w:rFonts w:ascii="Times New Roman" w:hAnsi="Times New Roman"/>
          <w:sz w:val="28"/>
          <w:szCs w:val="28"/>
        </w:rPr>
        <w:t>информировать ТИК о своем намерении представить указанные документы и материалы.</w:t>
      </w:r>
    </w:p>
    <w:p w14:paraId="01BAFFE9" w14:textId="77777777" w:rsidR="00396C23" w:rsidRPr="001A157C" w:rsidRDefault="00396C23">
      <w:pPr>
        <w:spacing w:after="0" w:line="240" w:lineRule="auto"/>
        <w:ind w:firstLine="709"/>
        <w:jc w:val="both"/>
        <w:rPr>
          <w:rFonts w:ascii="Times New Roman" w:hAnsi="Times New Roman"/>
          <w:sz w:val="28"/>
          <w:szCs w:val="28"/>
        </w:rPr>
      </w:pPr>
      <w:r w:rsidRPr="001A157C">
        <w:rPr>
          <w:rFonts w:ascii="Times New Roman" w:hAnsi="Times New Roman"/>
          <w:sz w:val="28"/>
          <w:szCs w:val="28"/>
        </w:rPr>
        <w:t xml:space="preserve">1.6. В соответствии с требованиями пункта 3 статьи 54 Федерального закона № 67-ФЗ экземпляр предвыборного агитационного материала и представляемые с ним документы, материалы, внешний носитель, содержащий электронный образ предвыборного агитационного материала, должны быть представлены в ТИК вместе (единым пакетом). </w:t>
      </w:r>
    </w:p>
    <w:p w14:paraId="7DF83EA5" w14:textId="77777777" w:rsidR="00396C23" w:rsidRPr="001A157C" w:rsidRDefault="00396C23">
      <w:pPr>
        <w:spacing w:after="0" w:line="240" w:lineRule="auto"/>
        <w:ind w:firstLine="709"/>
        <w:jc w:val="both"/>
        <w:rPr>
          <w:rFonts w:ascii="Times New Roman" w:hAnsi="Times New Roman"/>
          <w:sz w:val="28"/>
          <w:szCs w:val="28"/>
        </w:rPr>
      </w:pPr>
      <w:r w:rsidRPr="001A157C">
        <w:rPr>
          <w:rFonts w:ascii="Times New Roman" w:hAnsi="Times New Roman"/>
          <w:sz w:val="28"/>
          <w:szCs w:val="28"/>
        </w:rPr>
        <w:t>В соответствии с пунктом 5 статьи 54 Федерального закона № 67-ФЗ запрещается изготовление печатных агитационных материалов в организациях и у индивидуальных предпринимателей, не выполнивших требования, предусмотренные пунктом 1</w:t>
      </w:r>
      <w:r w:rsidRPr="001A157C">
        <w:rPr>
          <w:rFonts w:ascii="Times New Roman" w:hAnsi="Times New Roman"/>
          <w:sz w:val="28"/>
          <w:szCs w:val="28"/>
          <w:vertAlign w:val="superscript"/>
        </w:rPr>
        <w:t>1</w:t>
      </w:r>
      <w:r w:rsidRPr="001A157C">
        <w:rPr>
          <w:rFonts w:ascii="Times New Roman" w:hAnsi="Times New Roman"/>
          <w:sz w:val="28"/>
          <w:szCs w:val="28"/>
        </w:rPr>
        <w:t xml:space="preserve"> статьи 54 Федерального закона № 67-ФЗ, либо по договору с физическими лицами, не являющимися индивидуальными предпринимателями, а также изготовление агитационных  материалов без предварительной оплаты за счет средств соответствующего избирательного фонда, с нарушением требований, установленных пунктами 6, 7, 8</w:t>
      </w:r>
      <w:r w:rsidRPr="001A157C">
        <w:rPr>
          <w:rFonts w:ascii="Times New Roman" w:hAnsi="Times New Roman"/>
          <w:sz w:val="28"/>
          <w:szCs w:val="28"/>
          <w:vertAlign w:val="superscript"/>
        </w:rPr>
        <w:t>2</w:t>
      </w:r>
      <w:r w:rsidRPr="001A157C">
        <w:rPr>
          <w:rFonts w:ascii="Times New Roman" w:hAnsi="Times New Roman"/>
          <w:sz w:val="28"/>
          <w:szCs w:val="28"/>
        </w:rPr>
        <w:t xml:space="preserve"> и 9</w:t>
      </w:r>
      <w:r w:rsidRPr="001A157C">
        <w:rPr>
          <w:rFonts w:ascii="Times New Roman" w:hAnsi="Times New Roman"/>
          <w:sz w:val="28"/>
          <w:szCs w:val="28"/>
          <w:vertAlign w:val="superscript"/>
        </w:rPr>
        <w:t>1</w:t>
      </w:r>
      <w:r w:rsidRPr="001A157C">
        <w:rPr>
          <w:rFonts w:ascii="Times New Roman" w:hAnsi="Times New Roman"/>
          <w:sz w:val="28"/>
          <w:szCs w:val="28"/>
        </w:rPr>
        <w:t xml:space="preserve"> статьи 48, пунктом 2 статьи 54 Федерального закона № 67-ФЗ.</w:t>
      </w:r>
    </w:p>
    <w:p w14:paraId="37883834" w14:textId="77777777" w:rsidR="00396C23" w:rsidRPr="001A157C" w:rsidRDefault="00396C23">
      <w:pPr>
        <w:spacing w:after="0" w:line="240" w:lineRule="auto"/>
        <w:ind w:firstLine="709"/>
        <w:jc w:val="both"/>
        <w:rPr>
          <w:rFonts w:ascii="Times New Roman" w:hAnsi="Times New Roman"/>
          <w:sz w:val="28"/>
          <w:szCs w:val="28"/>
        </w:rPr>
      </w:pPr>
      <w:r w:rsidRPr="001A157C">
        <w:rPr>
          <w:rFonts w:ascii="Times New Roman" w:hAnsi="Times New Roman"/>
          <w:sz w:val="28"/>
          <w:szCs w:val="28"/>
        </w:rPr>
        <w:t>В соответствии с пунктом 6 статьи 54 Федерального закона № 67-ФЗ запрещается распространение предвыборных агитационных материалов, изготовленных с нарушением пункта 5 статьи 54 и (или) с нарушением требований, предусмотренных пунктом 3 статьи 54, пунктами 9, 9</w:t>
      </w:r>
      <w:r w:rsidRPr="001A157C">
        <w:rPr>
          <w:rFonts w:ascii="Times New Roman" w:hAnsi="Times New Roman"/>
          <w:sz w:val="28"/>
          <w:szCs w:val="28"/>
          <w:vertAlign w:val="superscript"/>
        </w:rPr>
        <w:t>3</w:t>
      </w:r>
      <w:r w:rsidRPr="001A157C">
        <w:rPr>
          <w:rFonts w:ascii="Times New Roman" w:hAnsi="Times New Roman"/>
          <w:sz w:val="28"/>
          <w:szCs w:val="28"/>
        </w:rPr>
        <w:t xml:space="preserve"> - 9</w:t>
      </w:r>
      <w:r w:rsidRPr="001A157C">
        <w:rPr>
          <w:rFonts w:ascii="Times New Roman" w:hAnsi="Times New Roman"/>
          <w:sz w:val="28"/>
          <w:szCs w:val="28"/>
          <w:vertAlign w:val="superscript"/>
        </w:rPr>
        <w:t>5</w:t>
      </w:r>
      <w:r w:rsidRPr="001A157C">
        <w:rPr>
          <w:rFonts w:ascii="Times New Roman" w:hAnsi="Times New Roman"/>
          <w:sz w:val="28"/>
          <w:szCs w:val="28"/>
        </w:rPr>
        <w:t xml:space="preserve"> статьи 48 Федерального закона № 67-ФЗ.</w:t>
      </w:r>
    </w:p>
    <w:p w14:paraId="7FE101D2" w14:textId="77777777" w:rsidR="00396C23" w:rsidRPr="001A157C" w:rsidRDefault="00396C23">
      <w:pPr>
        <w:spacing w:after="0" w:line="240" w:lineRule="auto"/>
        <w:ind w:firstLine="709"/>
        <w:jc w:val="both"/>
        <w:rPr>
          <w:rFonts w:ascii="Times New Roman" w:hAnsi="Times New Roman"/>
          <w:sz w:val="28"/>
          <w:szCs w:val="28"/>
        </w:rPr>
      </w:pPr>
      <w:r w:rsidRPr="001A157C">
        <w:rPr>
          <w:rFonts w:ascii="Times New Roman" w:hAnsi="Times New Roman"/>
          <w:sz w:val="28"/>
          <w:szCs w:val="28"/>
        </w:rPr>
        <w:t>1.7. Невыполнение требований пункта 11</w:t>
      </w:r>
      <w:r w:rsidRPr="001A157C">
        <w:rPr>
          <w:rFonts w:ascii="Times New Roman" w:hAnsi="Times New Roman"/>
          <w:sz w:val="28"/>
          <w:szCs w:val="28"/>
          <w:vertAlign w:val="superscript"/>
        </w:rPr>
        <w:t>1</w:t>
      </w:r>
      <w:r w:rsidRPr="001A157C">
        <w:rPr>
          <w:rFonts w:ascii="Times New Roman" w:hAnsi="Times New Roman"/>
          <w:sz w:val="28"/>
          <w:szCs w:val="28"/>
        </w:rPr>
        <w:t xml:space="preserve"> статьи 50 Федерального закона № 67-ФЗ о предоставлении в соответствующую избирательную </w:t>
      </w:r>
      <w:r w:rsidRPr="001A157C">
        <w:rPr>
          <w:rFonts w:ascii="Times New Roman" w:hAnsi="Times New Roman"/>
          <w:sz w:val="28"/>
          <w:szCs w:val="28"/>
        </w:rPr>
        <w:lastRenderedPageBreak/>
        <w:t>комиссию копии предвыборного агитационного материала для СМИ вместе с информацией о том, изображение какого кандидата использовано в соответствующем агитационном материале (в случае использования изображений кандидата в агитационном материале) является нарушением условий проведения предвыборной агитации на каналах организаций телерадиовещания, в периодических печатных изданиях.</w:t>
      </w:r>
    </w:p>
    <w:p w14:paraId="760FDACF" w14:textId="77777777" w:rsidR="00396C23" w:rsidRPr="001A157C" w:rsidRDefault="00396C23">
      <w:pPr>
        <w:spacing w:after="0" w:line="240" w:lineRule="auto"/>
        <w:ind w:firstLine="709"/>
        <w:jc w:val="both"/>
        <w:rPr>
          <w:rFonts w:ascii="Times New Roman" w:hAnsi="Times New Roman"/>
          <w:sz w:val="28"/>
          <w:szCs w:val="28"/>
        </w:rPr>
      </w:pPr>
      <w:r w:rsidRPr="001A157C">
        <w:rPr>
          <w:rFonts w:ascii="Times New Roman" w:hAnsi="Times New Roman"/>
          <w:sz w:val="28"/>
          <w:szCs w:val="28"/>
        </w:rPr>
        <w:t>1.8. Экземпляры предвыборных агитационных материалов, копии предвыборных агитационных материалов для СМИ и представленные одновременно с ним документы, материалы подлежат регистрации в соответствии с Инструкцией по делопроизводству в ТИК.</w:t>
      </w:r>
    </w:p>
    <w:p w14:paraId="594A2B69" w14:textId="77777777" w:rsidR="00396C23" w:rsidRPr="001A157C" w:rsidRDefault="00396C23">
      <w:pPr>
        <w:spacing w:after="0" w:line="240" w:lineRule="auto"/>
        <w:ind w:firstLine="709"/>
        <w:jc w:val="both"/>
        <w:rPr>
          <w:rFonts w:ascii="Times New Roman" w:hAnsi="Times New Roman"/>
          <w:sz w:val="28"/>
          <w:szCs w:val="28"/>
        </w:rPr>
      </w:pPr>
      <w:r w:rsidRPr="001A157C">
        <w:rPr>
          <w:rFonts w:ascii="Times New Roman" w:hAnsi="Times New Roman"/>
          <w:sz w:val="28"/>
          <w:szCs w:val="28"/>
        </w:rPr>
        <w:t>1.9. Направленные в ТИК кандидатами, Уполномоченными лицами с сопроводительными письмами по почте или с курьерами экземпляры предвыборных агитационных материалов, копии предвыборных агитационных материалов для СМИ и представляемые одновременно с ними документы и материалы при поступлении в ТИК регистрируются в соответствии с Инструкцией по делопроизводству в ТИК.</w:t>
      </w:r>
    </w:p>
    <w:p w14:paraId="0D7050DC" w14:textId="77777777" w:rsidR="00396C23" w:rsidRPr="001A157C" w:rsidRDefault="00396C23">
      <w:pPr>
        <w:spacing w:after="0" w:line="240" w:lineRule="auto"/>
        <w:jc w:val="both"/>
        <w:rPr>
          <w:rFonts w:ascii="Times New Roman" w:hAnsi="Times New Roman"/>
          <w:sz w:val="28"/>
          <w:szCs w:val="28"/>
        </w:rPr>
      </w:pPr>
    </w:p>
    <w:p w14:paraId="28DAC91C" w14:textId="77777777" w:rsidR="00396C23" w:rsidRPr="001A157C" w:rsidRDefault="00396C23">
      <w:pPr>
        <w:keepNext/>
        <w:keepLines/>
        <w:spacing w:after="0" w:line="240" w:lineRule="auto"/>
        <w:jc w:val="center"/>
        <w:rPr>
          <w:rFonts w:ascii="Times New Roman" w:eastAsia="Times New Roman" w:hAnsi="Times New Roman"/>
          <w:b/>
          <w:bCs/>
          <w:sz w:val="28"/>
          <w:szCs w:val="28"/>
          <w:lang w:eastAsia="ru-RU"/>
        </w:rPr>
      </w:pPr>
      <w:r w:rsidRPr="001A157C">
        <w:rPr>
          <w:rFonts w:ascii="Times New Roman" w:eastAsia="Times New Roman" w:hAnsi="Times New Roman"/>
          <w:b/>
          <w:bCs/>
          <w:sz w:val="28"/>
          <w:szCs w:val="28"/>
          <w:lang w:eastAsia="ru-RU"/>
        </w:rPr>
        <w:t>2. Организация работы по приему экземпляров предвыборных агитационных материалов, копий предвыборных агитационных материалов для СМИ и их проверке на соответствие требованиям законодательства о выборах</w:t>
      </w:r>
    </w:p>
    <w:p w14:paraId="095BAFF4" w14:textId="77777777" w:rsidR="00396C23" w:rsidRPr="001A157C" w:rsidRDefault="00396C23">
      <w:pPr>
        <w:spacing w:after="0" w:line="240" w:lineRule="auto"/>
        <w:ind w:firstLine="709"/>
        <w:jc w:val="both"/>
        <w:rPr>
          <w:rFonts w:ascii="Times New Roman" w:hAnsi="Times New Roman"/>
          <w:sz w:val="28"/>
          <w:szCs w:val="28"/>
        </w:rPr>
      </w:pPr>
      <w:r w:rsidRPr="001A157C">
        <w:rPr>
          <w:rFonts w:ascii="Times New Roman" w:hAnsi="Times New Roman"/>
          <w:sz w:val="28"/>
          <w:szCs w:val="28"/>
        </w:rPr>
        <w:t>2.1. Секретарь Рабочей группы или член Рабочей группы – член ТИК, после получения от кандидата, Уполномоченного лица уведомления о представлении экземпляра предвыборного агитационного материала, копии предвыборного агитационного материала для СМИ, информирует об этом руководителя Рабочей группы, а в случае его отсутствия – лицо, исполняющее обязанности руководителя Рабочей группы, а также координирует (осуществляет) прием соответствующих документов, материалов.</w:t>
      </w:r>
    </w:p>
    <w:p w14:paraId="1D79E9B3" w14:textId="77777777" w:rsidR="00396C23" w:rsidRPr="001A157C" w:rsidRDefault="00396C23">
      <w:pPr>
        <w:spacing w:after="0" w:line="240" w:lineRule="auto"/>
        <w:ind w:firstLine="709"/>
        <w:jc w:val="both"/>
        <w:rPr>
          <w:rFonts w:ascii="Times New Roman" w:hAnsi="Times New Roman"/>
          <w:sz w:val="28"/>
          <w:szCs w:val="28"/>
        </w:rPr>
      </w:pPr>
      <w:r w:rsidRPr="001A157C">
        <w:rPr>
          <w:rFonts w:ascii="Times New Roman" w:hAnsi="Times New Roman"/>
          <w:sz w:val="28"/>
          <w:szCs w:val="28"/>
        </w:rPr>
        <w:t>2.2. Член ТИК, принимая от кандидата, Уполномоченного лица экземпляр предвыборного агитационного материала, копию предвыборного агитационного материала для СМИ и представляемые вместе с ними документы и материалы, осуществляет их первоначальную проверку на соответствие требованиям федерального и областного законодательства. В случае выявления несоответствия он информирует об этом факте кандидата, Уполномоченное лицо и рекомендует представить материалы в ТИК после устранения указанного несоответствия.</w:t>
      </w:r>
    </w:p>
    <w:p w14:paraId="69074B7F" w14:textId="77777777" w:rsidR="00396C23" w:rsidRPr="001A157C" w:rsidRDefault="00396C23">
      <w:pPr>
        <w:spacing w:after="0" w:line="240" w:lineRule="auto"/>
        <w:ind w:firstLine="709"/>
        <w:jc w:val="both"/>
        <w:rPr>
          <w:rFonts w:ascii="Times New Roman" w:hAnsi="Times New Roman"/>
          <w:sz w:val="28"/>
          <w:szCs w:val="28"/>
        </w:rPr>
      </w:pPr>
      <w:r w:rsidRPr="001A157C">
        <w:rPr>
          <w:rFonts w:ascii="Times New Roman" w:hAnsi="Times New Roman"/>
          <w:sz w:val="28"/>
          <w:szCs w:val="28"/>
        </w:rPr>
        <w:t>Представленные материалы (в том числе в случае несогласия кандидата, Уполномоченного лица на устранение выявленного при первоначальной проверке вышеуказанного несоответствия) вместе с уведомлением о представлении материалов в ТИК и его копией (при наличии) незамедлительно передаются инспектору ТИК для регистрации.</w:t>
      </w:r>
    </w:p>
    <w:p w14:paraId="57E82E50" w14:textId="77777777" w:rsidR="00396C23" w:rsidRPr="001A157C" w:rsidRDefault="00396C23">
      <w:pPr>
        <w:spacing w:after="0" w:line="240" w:lineRule="auto"/>
        <w:ind w:firstLine="709"/>
        <w:jc w:val="both"/>
        <w:rPr>
          <w:rFonts w:ascii="Times New Roman" w:hAnsi="Times New Roman"/>
          <w:sz w:val="28"/>
          <w:szCs w:val="28"/>
        </w:rPr>
      </w:pPr>
      <w:r w:rsidRPr="001A157C">
        <w:rPr>
          <w:rFonts w:ascii="Times New Roman" w:hAnsi="Times New Roman"/>
          <w:sz w:val="28"/>
          <w:szCs w:val="28"/>
        </w:rPr>
        <w:t>2.3. Инспектор ТИК регистрирует материалы в соответствии с Инструкцией по делопроизводству в ТИК. При наличии копии уведомления о представлении материалов в ТИК она возвращается кандидату, Уполномоченному лицу с проставленной отметкой о получении.</w:t>
      </w:r>
    </w:p>
    <w:p w14:paraId="0145917A" w14:textId="77777777" w:rsidR="00396C23" w:rsidRPr="001A157C" w:rsidRDefault="00396C23">
      <w:pPr>
        <w:spacing w:after="0" w:line="240" w:lineRule="auto"/>
        <w:ind w:firstLine="709"/>
        <w:jc w:val="both"/>
        <w:rPr>
          <w:rFonts w:ascii="Times New Roman" w:hAnsi="Times New Roman"/>
          <w:sz w:val="28"/>
          <w:szCs w:val="28"/>
        </w:rPr>
      </w:pPr>
      <w:r w:rsidRPr="001A157C">
        <w:rPr>
          <w:rFonts w:ascii="Times New Roman" w:hAnsi="Times New Roman"/>
          <w:sz w:val="28"/>
          <w:szCs w:val="28"/>
        </w:rPr>
        <w:lastRenderedPageBreak/>
        <w:t>2.4. В случае несоответствия информации, содержащейся в уведомлении, прилагаемым к нему материалам и не устранения этого несоответствия кандидатом, Уполномоченным лицом, членом ТИК и инспектором ТИК составляется акт в двух экземплярах по приведенной в приложении № 4 к настоящему Порядку форме. Об указанных обстоятельствах кандидат, Уполномоченное лицо незамедлительно уведомляется письмом за подписью руководителя Рабочей группы с приложением одного экземпляра акта. Второй экземпляр акта приобщается к представленному предвыборному агитационному материалу.</w:t>
      </w:r>
    </w:p>
    <w:p w14:paraId="64EAA3B3" w14:textId="77777777" w:rsidR="00396C23" w:rsidRPr="001A157C" w:rsidRDefault="00396C23">
      <w:pPr>
        <w:spacing w:after="0" w:line="240" w:lineRule="auto"/>
        <w:ind w:firstLine="708"/>
        <w:jc w:val="both"/>
        <w:rPr>
          <w:rFonts w:ascii="Times New Roman" w:hAnsi="Times New Roman"/>
          <w:sz w:val="28"/>
          <w:szCs w:val="28"/>
        </w:rPr>
      </w:pPr>
      <w:r w:rsidRPr="001A157C">
        <w:rPr>
          <w:rFonts w:ascii="Times New Roman" w:hAnsi="Times New Roman"/>
          <w:sz w:val="28"/>
          <w:szCs w:val="28"/>
        </w:rPr>
        <w:t>2.5. Представленный в ТИК электронный образ предвыборного агитационного материала в машиночитаемом виде на внешнем носителе вместе с зарегистрированным уведомлением и прилагаемым к нему внешним носителем передаются для осуществления проверки носителя на отсутствие на нем вредоносных программ системному администратору территориального комплекса средств автоматизации сектора эксплуатации Государственной автоматизированной системы Российской Федерации «Выборы» (далее – ГАС «Выборы») информационного отдела Избирательной комиссии Ростовской области, ответственному за осуществление такой проверки. Если по результатам указанной проверки на соответствующем носителе будет обнаружена вредоносная программа или на носителе не будет обнаружен электронный образ предвыборного агитационного материала, то составляется акт по приведенной в приложении № 5 к настоящему Порядку форме в двух экземплярах, которые подписываются системным администратором, проводившим указанную проверку. Об указанных обстоятельствах незамедлительно уведомляется кандидат, Уполномоченное лицо письмом за подписью руководителя Рабочей группы с приложением одного экземпляра акта. Зарегистрированное уведомление с прилагаемым к нему внешним носителем и актом не позднее чем через один час после регистрации документа передается члену ТИК.</w:t>
      </w:r>
    </w:p>
    <w:p w14:paraId="1896F494" w14:textId="77777777" w:rsidR="00396C23" w:rsidRPr="001A157C" w:rsidRDefault="00396C23">
      <w:pPr>
        <w:spacing w:after="0" w:line="240" w:lineRule="auto"/>
        <w:ind w:firstLine="708"/>
        <w:jc w:val="both"/>
        <w:rPr>
          <w:rFonts w:ascii="Times New Roman" w:hAnsi="Times New Roman"/>
          <w:sz w:val="28"/>
          <w:szCs w:val="28"/>
        </w:rPr>
      </w:pPr>
      <w:r w:rsidRPr="001A157C">
        <w:rPr>
          <w:rFonts w:ascii="Times New Roman" w:hAnsi="Times New Roman"/>
          <w:sz w:val="28"/>
          <w:szCs w:val="28"/>
        </w:rPr>
        <w:t>2.6. В случае несоответствия экземпляра предвыборного агитационного материала требованиям законодательства, в том числе в случае нарушения требований пунктов 5 и 6 статьи 54 Федерального закона № 67-ФЗ, член ТИК, ответственный за прием экземпляров предвыборных агитационных материалов, выносит в письменной форме заключение о несоответствии представленного экземпляра предвыборного агитационного материала требованиям законодательства по приведенной в приложении № 6 к настоящему Порядку форме.</w:t>
      </w:r>
    </w:p>
    <w:p w14:paraId="72319BF1" w14:textId="77777777" w:rsidR="00396C23" w:rsidRPr="001A157C" w:rsidRDefault="00396C23">
      <w:pPr>
        <w:spacing w:after="0" w:line="240" w:lineRule="auto"/>
        <w:ind w:firstLine="709"/>
        <w:jc w:val="both"/>
        <w:rPr>
          <w:rFonts w:ascii="Times New Roman" w:hAnsi="Times New Roman"/>
          <w:sz w:val="28"/>
          <w:szCs w:val="28"/>
        </w:rPr>
      </w:pPr>
      <w:r w:rsidRPr="001A157C">
        <w:rPr>
          <w:rFonts w:ascii="Times New Roman" w:hAnsi="Times New Roman"/>
          <w:sz w:val="28"/>
          <w:szCs w:val="28"/>
        </w:rPr>
        <w:t>2.7. В случае несоответствия копии предвыборного агитационного материала для СМИ требованиям законодательства либо в случае нарушения требований пункта 11</w:t>
      </w:r>
      <w:r w:rsidRPr="001A157C">
        <w:rPr>
          <w:rFonts w:ascii="Times New Roman" w:hAnsi="Times New Roman"/>
          <w:sz w:val="28"/>
          <w:szCs w:val="28"/>
          <w:vertAlign w:val="superscript"/>
        </w:rPr>
        <w:t>1</w:t>
      </w:r>
      <w:r w:rsidRPr="001A157C">
        <w:rPr>
          <w:rFonts w:ascii="Times New Roman" w:hAnsi="Times New Roman"/>
          <w:sz w:val="28"/>
          <w:szCs w:val="28"/>
        </w:rPr>
        <w:t xml:space="preserve"> статьи 50 Федерального закона № 67-ФЗ о порядке представления копии предвыборного агитационного материала для СМИ член ТИК выносит в письменной форме заключение о несоответствии представленной копии предвыборного агитационного материала для СМИ требованиям законодательства по приведенной в приложении № 7 к настоящему Порядку форме.</w:t>
      </w:r>
    </w:p>
    <w:p w14:paraId="74386602" w14:textId="77777777" w:rsidR="00396C23" w:rsidRPr="001A157C" w:rsidRDefault="00396C23">
      <w:pPr>
        <w:spacing w:after="0" w:line="240" w:lineRule="auto"/>
        <w:ind w:firstLine="709"/>
        <w:jc w:val="both"/>
        <w:rPr>
          <w:rFonts w:ascii="Times New Roman" w:hAnsi="Times New Roman"/>
          <w:sz w:val="28"/>
          <w:szCs w:val="28"/>
        </w:rPr>
      </w:pPr>
      <w:r w:rsidRPr="001A157C">
        <w:rPr>
          <w:rFonts w:ascii="Times New Roman" w:hAnsi="Times New Roman"/>
          <w:sz w:val="28"/>
          <w:szCs w:val="28"/>
        </w:rPr>
        <w:lastRenderedPageBreak/>
        <w:t>2.8. Уведомление вместе с прилагаемыми к нему материалами, а также заключением, указанным в пункте 2.6 или 2.7 настоящего Порядка, и актами, указанными в пунктах 2.4 и 2.5 настоящего Порядка, представляется членом ТИК руководителю Рабочей группы не позднее чем через четыре часа после регистрации документа.</w:t>
      </w:r>
    </w:p>
    <w:p w14:paraId="32AE4580" w14:textId="77777777" w:rsidR="00396C23" w:rsidRPr="001A157C" w:rsidRDefault="00396C23">
      <w:pPr>
        <w:spacing w:after="0" w:line="240" w:lineRule="auto"/>
        <w:ind w:firstLine="709"/>
        <w:jc w:val="both"/>
        <w:rPr>
          <w:rFonts w:ascii="Times New Roman" w:hAnsi="Times New Roman"/>
          <w:sz w:val="28"/>
          <w:szCs w:val="28"/>
        </w:rPr>
      </w:pPr>
      <w:r w:rsidRPr="001A157C">
        <w:rPr>
          <w:rFonts w:ascii="Times New Roman" w:hAnsi="Times New Roman"/>
          <w:sz w:val="28"/>
          <w:szCs w:val="28"/>
        </w:rPr>
        <w:t>2.9. О выявленных нарушениях законодательства руководитель Рабочей группы информирует председателя ТИК, а также согласовывает вопрос о направлении соответствующего письма кандидату, Уполномоченному лицу, организации телерадиовещания, редакции периодического печатного издания. Решение о вынесении вопроса на рассмотрение Рабочей группы принимается в порядке, предусмотренном Положением о Рабочей группе.</w:t>
      </w:r>
    </w:p>
    <w:p w14:paraId="62AD1331" w14:textId="77777777" w:rsidR="00396C23" w:rsidRPr="001A157C" w:rsidRDefault="00396C23">
      <w:pPr>
        <w:spacing w:after="0" w:line="240" w:lineRule="auto"/>
        <w:ind w:firstLine="709"/>
        <w:jc w:val="both"/>
        <w:rPr>
          <w:rFonts w:ascii="Times New Roman" w:hAnsi="Times New Roman"/>
          <w:sz w:val="28"/>
          <w:szCs w:val="28"/>
        </w:rPr>
      </w:pPr>
      <w:r w:rsidRPr="001A157C">
        <w:rPr>
          <w:rFonts w:ascii="Times New Roman" w:hAnsi="Times New Roman"/>
          <w:sz w:val="28"/>
          <w:szCs w:val="28"/>
        </w:rPr>
        <w:t>2.10. В случае обнаружения признаков административного правонарушения информация доводится председателю ТИК.</w:t>
      </w:r>
    </w:p>
    <w:p w14:paraId="24C63AE2" w14:textId="77777777" w:rsidR="00396C23" w:rsidRPr="001A157C" w:rsidRDefault="00396C23">
      <w:pPr>
        <w:spacing w:after="0" w:line="240" w:lineRule="auto"/>
        <w:ind w:firstLine="709"/>
        <w:jc w:val="both"/>
        <w:rPr>
          <w:rFonts w:ascii="Times New Roman" w:hAnsi="Times New Roman"/>
          <w:sz w:val="28"/>
          <w:szCs w:val="28"/>
        </w:rPr>
      </w:pPr>
    </w:p>
    <w:p w14:paraId="63CDC225" w14:textId="77777777" w:rsidR="00396C23" w:rsidRPr="001A157C" w:rsidRDefault="00396C23">
      <w:pPr>
        <w:widowControl w:val="0"/>
        <w:spacing w:after="0" w:line="240" w:lineRule="auto"/>
        <w:jc w:val="center"/>
        <w:rPr>
          <w:rFonts w:ascii="Times New Roman" w:hAnsi="Times New Roman"/>
          <w:b/>
          <w:sz w:val="28"/>
          <w:szCs w:val="28"/>
        </w:rPr>
      </w:pPr>
      <w:r w:rsidRPr="001A157C">
        <w:rPr>
          <w:rFonts w:ascii="Times New Roman" w:hAnsi="Times New Roman"/>
          <w:b/>
          <w:sz w:val="28"/>
          <w:szCs w:val="28"/>
        </w:rPr>
        <w:t xml:space="preserve">3. Учет и хранение экземпляров предвыборных </w:t>
      </w:r>
    </w:p>
    <w:p w14:paraId="679E01AC" w14:textId="77777777" w:rsidR="00396C23" w:rsidRPr="001A157C" w:rsidRDefault="00396C23">
      <w:pPr>
        <w:widowControl w:val="0"/>
        <w:spacing w:after="0" w:line="240" w:lineRule="auto"/>
        <w:jc w:val="center"/>
        <w:rPr>
          <w:rFonts w:ascii="Times New Roman" w:hAnsi="Times New Roman"/>
          <w:b/>
          <w:sz w:val="28"/>
          <w:szCs w:val="28"/>
        </w:rPr>
      </w:pPr>
      <w:r w:rsidRPr="001A157C">
        <w:rPr>
          <w:rFonts w:ascii="Times New Roman" w:hAnsi="Times New Roman"/>
          <w:b/>
          <w:sz w:val="28"/>
          <w:szCs w:val="28"/>
        </w:rPr>
        <w:t xml:space="preserve">агитационных материалов, копий предвыборных </w:t>
      </w:r>
      <w:r w:rsidRPr="001A157C">
        <w:rPr>
          <w:rFonts w:ascii="Times New Roman" w:hAnsi="Times New Roman"/>
          <w:b/>
          <w:sz w:val="28"/>
          <w:szCs w:val="28"/>
        </w:rPr>
        <w:br/>
        <w:t>агитационных материалов для СМИ</w:t>
      </w:r>
    </w:p>
    <w:p w14:paraId="7598E037" w14:textId="77777777" w:rsidR="00396C23" w:rsidRPr="001A157C" w:rsidRDefault="00396C23">
      <w:pPr>
        <w:widowControl w:val="0"/>
        <w:spacing w:after="0" w:line="240" w:lineRule="auto"/>
        <w:ind w:firstLine="708"/>
        <w:jc w:val="both"/>
        <w:rPr>
          <w:rFonts w:ascii="Times New Roman" w:hAnsi="Times New Roman"/>
          <w:sz w:val="28"/>
          <w:szCs w:val="28"/>
        </w:rPr>
      </w:pPr>
      <w:r w:rsidRPr="001A157C">
        <w:rPr>
          <w:rFonts w:ascii="Times New Roman" w:hAnsi="Times New Roman"/>
          <w:sz w:val="28"/>
          <w:szCs w:val="28"/>
        </w:rPr>
        <w:t>3.1. Учет и хранение экземпляров предвыборных агитационных материалов,</w:t>
      </w:r>
      <w:r w:rsidRPr="001A157C">
        <w:rPr>
          <w:rFonts w:ascii="Times New Roman" w:hAnsi="Times New Roman"/>
        </w:rPr>
        <w:t xml:space="preserve"> </w:t>
      </w:r>
      <w:r w:rsidRPr="001A157C">
        <w:rPr>
          <w:rFonts w:ascii="Times New Roman" w:hAnsi="Times New Roman"/>
          <w:sz w:val="28"/>
          <w:szCs w:val="28"/>
        </w:rPr>
        <w:t>копий предвыборных агитационных материалов для СМИ и представляемых одновременно с ними документов, материалов осуществляется отдельно для каждого кандидата, при этом их хранение осуществляется по следующим группам:</w:t>
      </w:r>
    </w:p>
    <w:p w14:paraId="04DEA515" w14:textId="77777777" w:rsidR="00396C23" w:rsidRPr="001A157C" w:rsidRDefault="00396C23">
      <w:pPr>
        <w:widowControl w:val="0"/>
        <w:spacing w:after="0" w:line="240" w:lineRule="auto"/>
        <w:ind w:firstLine="708"/>
        <w:jc w:val="both"/>
        <w:rPr>
          <w:rFonts w:ascii="Times New Roman" w:hAnsi="Times New Roman"/>
          <w:sz w:val="28"/>
          <w:szCs w:val="28"/>
        </w:rPr>
      </w:pPr>
      <w:r w:rsidRPr="001A157C">
        <w:rPr>
          <w:rFonts w:ascii="Times New Roman" w:hAnsi="Times New Roman"/>
          <w:sz w:val="28"/>
          <w:szCs w:val="28"/>
        </w:rPr>
        <w:t>а) предвыборные печатные агитационные материалы;</w:t>
      </w:r>
    </w:p>
    <w:p w14:paraId="6C6FB6EC" w14:textId="77777777" w:rsidR="00396C23" w:rsidRPr="001A157C" w:rsidRDefault="00396C23">
      <w:pPr>
        <w:widowControl w:val="0"/>
        <w:spacing w:after="0" w:line="240" w:lineRule="auto"/>
        <w:ind w:firstLine="708"/>
        <w:jc w:val="both"/>
        <w:rPr>
          <w:rFonts w:ascii="Times New Roman" w:hAnsi="Times New Roman"/>
          <w:sz w:val="28"/>
          <w:szCs w:val="28"/>
        </w:rPr>
      </w:pPr>
      <w:r w:rsidRPr="001A157C">
        <w:rPr>
          <w:rFonts w:ascii="Times New Roman" w:hAnsi="Times New Roman"/>
          <w:sz w:val="28"/>
          <w:szCs w:val="28"/>
        </w:rPr>
        <w:t>б) предвыборные агитационные аудиоматериалы;</w:t>
      </w:r>
    </w:p>
    <w:p w14:paraId="14C96097" w14:textId="77777777" w:rsidR="00396C23" w:rsidRPr="001A157C" w:rsidRDefault="00396C23">
      <w:pPr>
        <w:widowControl w:val="0"/>
        <w:spacing w:after="0" w:line="240" w:lineRule="auto"/>
        <w:ind w:firstLine="708"/>
        <w:jc w:val="both"/>
        <w:rPr>
          <w:rFonts w:ascii="Times New Roman" w:hAnsi="Times New Roman"/>
          <w:sz w:val="28"/>
          <w:szCs w:val="28"/>
        </w:rPr>
      </w:pPr>
      <w:r w:rsidRPr="001A157C">
        <w:rPr>
          <w:rFonts w:ascii="Times New Roman" w:hAnsi="Times New Roman"/>
          <w:sz w:val="28"/>
          <w:szCs w:val="28"/>
        </w:rPr>
        <w:t>в) предвыборные агитационные аудиовизуальные материалы;</w:t>
      </w:r>
    </w:p>
    <w:p w14:paraId="0C8B4737" w14:textId="77777777" w:rsidR="00396C23" w:rsidRPr="001A157C" w:rsidRDefault="00396C23">
      <w:pPr>
        <w:widowControl w:val="0"/>
        <w:spacing w:after="0" w:line="240" w:lineRule="auto"/>
        <w:ind w:firstLine="708"/>
        <w:jc w:val="both"/>
        <w:rPr>
          <w:rFonts w:ascii="Times New Roman" w:hAnsi="Times New Roman"/>
          <w:sz w:val="28"/>
          <w:szCs w:val="28"/>
        </w:rPr>
      </w:pPr>
      <w:r w:rsidRPr="001A157C">
        <w:rPr>
          <w:rFonts w:ascii="Times New Roman" w:hAnsi="Times New Roman"/>
          <w:sz w:val="28"/>
          <w:szCs w:val="28"/>
        </w:rPr>
        <w:t>г) иные предвыборные агитационные материалы;</w:t>
      </w:r>
    </w:p>
    <w:p w14:paraId="5637D1F6" w14:textId="77777777" w:rsidR="00396C23" w:rsidRPr="001A157C" w:rsidRDefault="00396C23">
      <w:pPr>
        <w:widowControl w:val="0"/>
        <w:spacing w:after="0" w:line="240" w:lineRule="auto"/>
        <w:ind w:firstLine="708"/>
        <w:jc w:val="both"/>
        <w:rPr>
          <w:rFonts w:ascii="Times New Roman" w:hAnsi="Times New Roman"/>
          <w:sz w:val="28"/>
          <w:szCs w:val="28"/>
        </w:rPr>
      </w:pPr>
      <w:r w:rsidRPr="001A157C">
        <w:rPr>
          <w:rFonts w:ascii="Times New Roman" w:hAnsi="Times New Roman"/>
          <w:sz w:val="28"/>
          <w:szCs w:val="28"/>
        </w:rPr>
        <w:t>д) предвыборные агитационных материалы для СМИ.</w:t>
      </w:r>
    </w:p>
    <w:p w14:paraId="367EA10F" w14:textId="77777777" w:rsidR="00396C23" w:rsidRPr="001A157C" w:rsidRDefault="00396C23">
      <w:pPr>
        <w:widowControl w:val="0"/>
        <w:spacing w:after="0" w:line="240" w:lineRule="auto"/>
        <w:ind w:firstLine="709"/>
        <w:jc w:val="both"/>
        <w:rPr>
          <w:rFonts w:ascii="Times New Roman" w:hAnsi="Times New Roman"/>
          <w:sz w:val="28"/>
          <w:szCs w:val="28"/>
        </w:rPr>
      </w:pPr>
      <w:r w:rsidRPr="001A157C">
        <w:rPr>
          <w:rFonts w:ascii="Times New Roman" w:hAnsi="Times New Roman"/>
          <w:sz w:val="28"/>
          <w:szCs w:val="28"/>
        </w:rPr>
        <w:t>3.2. Учет экземпляров предвыборных агитационных материалов, указанных в подпунктах «а» - «г» пункта 3.1 настоящего Порядка, формирование выходных форм учета осуществляется с использованием программно-технических средств задачи «Агитация» ГАС «Выборы».</w:t>
      </w:r>
    </w:p>
    <w:p w14:paraId="32F59C5C" w14:textId="77777777" w:rsidR="00396C23" w:rsidRPr="001A157C" w:rsidRDefault="00396C23">
      <w:pPr>
        <w:widowControl w:val="0"/>
        <w:spacing w:after="0" w:line="240" w:lineRule="auto"/>
        <w:ind w:firstLine="709"/>
        <w:jc w:val="both"/>
        <w:rPr>
          <w:rFonts w:ascii="Times New Roman" w:hAnsi="Times New Roman"/>
          <w:sz w:val="28"/>
          <w:szCs w:val="28"/>
        </w:rPr>
      </w:pPr>
      <w:r w:rsidRPr="001A157C">
        <w:rPr>
          <w:rFonts w:ascii="Times New Roman" w:hAnsi="Times New Roman"/>
          <w:sz w:val="28"/>
          <w:szCs w:val="28"/>
        </w:rPr>
        <w:t>Электронные образы указанных в настоящем пункте предвыборных агитационных материалов вводятся также в информационно-поисковую систему «Чистый Дон».</w:t>
      </w:r>
    </w:p>
    <w:p w14:paraId="137C3C15" w14:textId="77777777" w:rsidR="00396C23" w:rsidRPr="001A157C" w:rsidRDefault="00396C23">
      <w:pPr>
        <w:widowControl w:val="0"/>
        <w:spacing w:after="0" w:line="240" w:lineRule="auto"/>
        <w:ind w:firstLine="709"/>
        <w:jc w:val="both"/>
        <w:rPr>
          <w:rFonts w:ascii="Times New Roman" w:hAnsi="Times New Roman"/>
          <w:sz w:val="28"/>
          <w:szCs w:val="28"/>
        </w:rPr>
      </w:pPr>
      <w:r w:rsidRPr="001A157C">
        <w:rPr>
          <w:rFonts w:ascii="Times New Roman" w:hAnsi="Times New Roman"/>
          <w:sz w:val="28"/>
          <w:szCs w:val="28"/>
        </w:rPr>
        <w:t>3.3. Учет полученных документов, представляемых одновременно с экземпляром предвыборного агитационного материала, копией предвыборного агитационного материала для СМИ и подтверждающих согласие физических лиц на использование их высказываний, осуществляется отдельно для каждого кандидата по приведенной в приложении № 8 к настоящему Порядку форме.</w:t>
      </w:r>
    </w:p>
    <w:p w14:paraId="2019B01F" w14:textId="77777777" w:rsidR="00396C23" w:rsidRPr="001A157C" w:rsidRDefault="00396C23">
      <w:pPr>
        <w:widowControl w:val="0"/>
        <w:spacing w:after="0" w:line="240" w:lineRule="auto"/>
        <w:ind w:firstLine="709"/>
        <w:jc w:val="both"/>
        <w:rPr>
          <w:rFonts w:ascii="Times New Roman" w:hAnsi="Times New Roman"/>
          <w:sz w:val="28"/>
          <w:szCs w:val="28"/>
        </w:rPr>
      </w:pPr>
      <w:r w:rsidRPr="001A157C">
        <w:rPr>
          <w:rFonts w:ascii="Times New Roman" w:hAnsi="Times New Roman"/>
          <w:sz w:val="28"/>
          <w:szCs w:val="28"/>
        </w:rPr>
        <w:t xml:space="preserve">3.4. Доступ к подлинникам экземпляров предвыборных агитационных материалов, копий предвыборных агитационных материалов для СМИ и представляемых одновременно с ними документов, заключений, указанных в пунктах 2.6 и 2.7, актов, указанных в пунктах 2.4 и 2.5, а также к формам учета, указанным в пунктах 3.2 и 3.3 настоящего Порядка, осуществляется с </w:t>
      </w:r>
      <w:r w:rsidRPr="001A157C">
        <w:rPr>
          <w:rFonts w:ascii="Times New Roman" w:hAnsi="Times New Roman"/>
          <w:sz w:val="28"/>
          <w:szCs w:val="28"/>
        </w:rPr>
        <w:lastRenderedPageBreak/>
        <w:t>разрешения руководителя Рабочей группы.</w:t>
      </w:r>
    </w:p>
    <w:p w14:paraId="14865B79" w14:textId="77777777" w:rsidR="00396C23" w:rsidRPr="001A157C" w:rsidRDefault="00396C23">
      <w:pPr>
        <w:widowControl w:val="0"/>
        <w:spacing w:after="0" w:line="240" w:lineRule="auto"/>
        <w:ind w:firstLine="709"/>
        <w:jc w:val="both"/>
        <w:rPr>
          <w:rFonts w:ascii="Times New Roman" w:hAnsi="Times New Roman"/>
          <w:sz w:val="28"/>
          <w:szCs w:val="28"/>
        </w:rPr>
      </w:pPr>
      <w:r w:rsidRPr="001A157C">
        <w:rPr>
          <w:rFonts w:ascii="Times New Roman" w:hAnsi="Times New Roman"/>
          <w:sz w:val="28"/>
          <w:szCs w:val="28"/>
        </w:rPr>
        <w:t>3.5. После официального опубликования результатов выборов депутатов Законодательного Собрания Ростовской области документы, указанные в пункте 3.4 настоящего Порядка, передаются в архив в соответствии с установленным порядком.</w:t>
      </w:r>
    </w:p>
    <w:p w14:paraId="016FEC01" w14:textId="77777777" w:rsidR="00396C23" w:rsidRPr="001A157C" w:rsidRDefault="00396C23">
      <w:pPr>
        <w:tabs>
          <w:tab w:val="left" w:pos="1590"/>
        </w:tabs>
        <w:spacing w:after="0" w:line="240" w:lineRule="auto"/>
        <w:jc w:val="both"/>
        <w:rPr>
          <w:rFonts w:ascii="Times New Roman" w:hAnsi="Times New Roman"/>
          <w:sz w:val="28"/>
          <w:szCs w:val="28"/>
        </w:rPr>
      </w:pPr>
    </w:p>
    <w:p w14:paraId="3DBD9AEF" w14:textId="77777777" w:rsidR="00396C23" w:rsidRPr="001A157C" w:rsidRDefault="00396C23">
      <w:pPr>
        <w:keepNext/>
        <w:keepLines/>
        <w:spacing w:after="0" w:line="240" w:lineRule="auto"/>
        <w:jc w:val="center"/>
        <w:rPr>
          <w:rFonts w:ascii="Times New Roman" w:eastAsia="Times New Roman" w:hAnsi="Times New Roman"/>
          <w:b/>
          <w:bCs/>
          <w:sz w:val="28"/>
          <w:szCs w:val="28"/>
          <w:lang w:eastAsia="ru-RU"/>
        </w:rPr>
      </w:pPr>
      <w:r w:rsidRPr="001A157C">
        <w:rPr>
          <w:rFonts w:ascii="Times New Roman" w:eastAsia="Times New Roman" w:hAnsi="Times New Roman"/>
          <w:b/>
          <w:bCs/>
          <w:sz w:val="28"/>
          <w:szCs w:val="28"/>
          <w:lang w:eastAsia="ru-RU"/>
        </w:rPr>
        <w:t xml:space="preserve">4. Организация проверки представленных агитационных </w:t>
      </w:r>
    </w:p>
    <w:p w14:paraId="2DEDA1FC" w14:textId="77777777" w:rsidR="00396C23" w:rsidRPr="001A157C" w:rsidRDefault="00396C23">
      <w:pPr>
        <w:keepNext/>
        <w:keepLines/>
        <w:spacing w:after="0" w:line="240" w:lineRule="auto"/>
        <w:jc w:val="center"/>
        <w:rPr>
          <w:rFonts w:ascii="Times New Roman" w:eastAsia="Times New Roman" w:hAnsi="Times New Roman"/>
          <w:b/>
          <w:bCs/>
          <w:sz w:val="28"/>
          <w:szCs w:val="28"/>
          <w:lang w:eastAsia="ru-RU"/>
        </w:rPr>
      </w:pPr>
      <w:r w:rsidRPr="001A157C">
        <w:rPr>
          <w:rFonts w:ascii="Times New Roman" w:eastAsia="Times New Roman" w:hAnsi="Times New Roman"/>
          <w:b/>
          <w:bCs/>
          <w:sz w:val="28"/>
          <w:szCs w:val="28"/>
          <w:lang w:eastAsia="ru-RU"/>
        </w:rPr>
        <w:t xml:space="preserve">материалов на соответствие требованиям законодательства </w:t>
      </w:r>
    </w:p>
    <w:p w14:paraId="106C19B7" w14:textId="77777777" w:rsidR="00396C23" w:rsidRPr="001A157C" w:rsidRDefault="00396C23">
      <w:pPr>
        <w:keepNext/>
        <w:keepLines/>
        <w:spacing w:after="0" w:line="240" w:lineRule="auto"/>
        <w:jc w:val="center"/>
        <w:rPr>
          <w:rFonts w:ascii="Times New Roman" w:eastAsia="Times New Roman" w:hAnsi="Times New Roman"/>
          <w:bCs/>
          <w:sz w:val="28"/>
          <w:szCs w:val="28"/>
          <w:lang w:eastAsia="ru-RU"/>
        </w:rPr>
      </w:pPr>
      <w:r w:rsidRPr="001A157C">
        <w:rPr>
          <w:rFonts w:ascii="Times New Roman" w:eastAsia="Times New Roman" w:hAnsi="Times New Roman"/>
          <w:b/>
          <w:bCs/>
          <w:sz w:val="28"/>
          <w:szCs w:val="28"/>
          <w:lang w:eastAsia="ru-RU"/>
        </w:rPr>
        <w:t>о финансировании избирательной кампании</w:t>
      </w:r>
    </w:p>
    <w:p w14:paraId="4893A297" w14:textId="77777777" w:rsidR="00396C23" w:rsidRPr="001A157C" w:rsidRDefault="00396C23">
      <w:pPr>
        <w:tabs>
          <w:tab w:val="left" w:pos="142"/>
        </w:tabs>
        <w:spacing w:after="0" w:line="240" w:lineRule="auto"/>
        <w:ind w:firstLine="709"/>
        <w:jc w:val="both"/>
        <w:rPr>
          <w:rFonts w:ascii="Times New Roman" w:eastAsia="Times New Roman" w:hAnsi="Times New Roman"/>
          <w:sz w:val="28"/>
          <w:szCs w:val="28"/>
          <w:lang w:eastAsia="ru-RU"/>
        </w:rPr>
      </w:pPr>
      <w:r w:rsidRPr="001A157C">
        <w:rPr>
          <w:rFonts w:ascii="Times New Roman" w:eastAsia="Times New Roman" w:hAnsi="Times New Roman"/>
          <w:sz w:val="28"/>
          <w:szCs w:val="28"/>
          <w:lang w:eastAsia="ru-RU"/>
        </w:rPr>
        <w:t xml:space="preserve">4.1. Член ТИК, осуществлявший прием агитационных материалов, в течение дня с момента регистрации уведомления о предоставлении экземпляров предвыборных агитационных материалов, </w:t>
      </w:r>
      <w:r w:rsidRPr="001A157C">
        <w:rPr>
          <w:rFonts w:ascii="Times New Roman" w:hAnsi="Times New Roman"/>
          <w:sz w:val="28"/>
          <w:szCs w:val="28"/>
        </w:rPr>
        <w:t>копий предвыборных агитационных материалов для СМИ, размещаемых за плату,</w:t>
      </w:r>
      <w:r w:rsidRPr="001A157C">
        <w:rPr>
          <w:rFonts w:ascii="Times New Roman" w:eastAsia="Times New Roman" w:hAnsi="Times New Roman"/>
          <w:sz w:val="28"/>
          <w:szCs w:val="28"/>
          <w:lang w:eastAsia="ru-RU"/>
        </w:rPr>
        <w:t xml:space="preserve"> осуществляет проверку оплаты изготовления данных предвыборных агитационных материалов из средств соответствующего избирательного фонда, оплату их размещения на каналах организаций телерадиовещания, в периодических печатных изданиях. </w:t>
      </w:r>
    </w:p>
    <w:p w14:paraId="62D145B5" w14:textId="77777777" w:rsidR="00396C23" w:rsidRPr="001A157C" w:rsidRDefault="00396C23">
      <w:pPr>
        <w:tabs>
          <w:tab w:val="left" w:pos="142"/>
        </w:tabs>
        <w:spacing w:after="0" w:line="240" w:lineRule="auto"/>
        <w:ind w:firstLine="709"/>
        <w:jc w:val="both"/>
        <w:rPr>
          <w:rFonts w:ascii="Times New Roman" w:eastAsia="Times New Roman" w:hAnsi="Times New Roman"/>
          <w:sz w:val="28"/>
          <w:szCs w:val="28"/>
          <w:lang w:eastAsia="ru-RU"/>
        </w:rPr>
      </w:pPr>
      <w:r w:rsidRPr="001A157C">
        <w:rPr>
          <w:rFonts w:ascii="Times New Roman" w:eastAsia="Times New Roman" w:hAnsi="Times New Roman"/>
          <w:sz w:val="28"/>
          <w:szCs w:val="28"/>
          <w:lang w:eastAsia="ru-RU"/>
        </w:rPr>
        <w:t xml:space="preserve">В случае представления в течение одного рабочего дня более 30 предвыборных агитационных материалов срок проведения указанной проверки по данным материалам по решению руководителя Рабочей группы может быть продлен, но не более чем до 12.00 следующего дня. </w:t>
      </w:r>
    </w:p>
    <w:p w14:paraId="116C1C34" w14:textId="77777777" w:rsidR="00396C23" w:rsidRPr="001A157C" w:rsidRDefault="00396C23">
      <w:pPr>
        <w:tabs>
          <w:tab w:val="left" w:pos="142"/>
        </w:tabs>
        <w:spacing w:after="0" w:line="240" w:lineRule="auto"/>
        <w:ind w:firstLine="709"/>
        <w:jc w:val="both"/>
        <w:rPr>
          <w:rFonts w:ascii="Times New Roman" w:eastAsia="Times New Roman" w:hAnsi="Times New Roman"/>
          <w:sz w:val="28"/>
          <w:szCs w:val="28"/>
          <w:lang w:eastAsia="ru-RU"/>
        </w:rPr>
      </w:pPr>
      <w:r w:rsidRPr="001A157C">
        <w:rPr>
          <w:rFonts w:ascii="Times New Roman" w:eastAsia="Times New Roman" w:hAnsi="Times New Roman"/>
          <w:sz w:val="28"/>
          <w:szCs w:val="28"/>
          <w:lang w:eastAsia="ru-RU"/>
        </w:rPr>
        <w:t>4.2. Член ТИК, осуществлявший прием агитационных материалов, информирует руководителя Рабочей группы о результатах проверки и вносит соответствующую запись в форму внутреннего учета. В случае отсутствия на момент проведения проверки сведений о списании соответствующих денежных средств в форму внутреннего учета вносится запись «Сведения об оплате изготовления отсутствуют» либо запись «Сведения о списании средств за __.__.____ г. не поступали» с указанием даты соответствующего платежного документа. В этом случае, а также в случае выявления нарушения, Член ТИК незамедлительно докладывает об этом руководителю Рабочей группы. Руководитель Рабочей группы информирует председателя ТИК и решает вопрос о принятии дальнейших мер в связи с выявленными нарушениями.</w:t>
      </w:r>
    </w:p>
    <w:p w14:paraId="7B82BC7F" w14:textId="77777777" w:rsidR="00396C23" w:rsidRPr="001A157C" w:rsidRDefault="00396C23">
      <w:pPr>
        <w:tabs>
          <w:tab w:val="left" w:pos="142"/>
        </w:tabs>
        <w:spacing w:after="0" w:line="240" w:lineRule="auto"/>
        <w:ind w:firstLine="709"/>
        <w:jc w:val="both"/>
        <w:rPr>
          <w:rFonts w:ascii="Times New Roman" w:eastAsia="Times New Roman" w:hAnsi="Times New Roman"/>
          <w:sz w:val="28"/>
          <w:szCs w:val="28"/>
          <w:lang w:eastAsia="ru-RU"/>
        </w:rPr>
      </w:pPr>
      <w:r w:rsidRPr="001A157C">
        <w:rPr>
          <w:rFonts w:ascii="Times New Roman" w:eastAsia="Times New Roman" w:hAnsi="Times New Roman"/>
          <w:sz w:val="28"/>
          <w:szCs w:val="28"/>
          <w:lang w:eastAsia="ru-RU"/>
        </w:rPr>
        <w:t>4.3. Член ТИК, получивший информацию о факте распространения на соответствующей территории предвыборного агитационного материала, не представленного в ТИК, а также информацию о несоответствии выходных данных представленного агитационного материала, наличии иных оснований</w:t>
      </w:r>
    </w:p>
    <w:p w14:paraId="7F0D4D24" w14:textId="77777777" w:rsidR="00396C23" w:rsidRDefault="00396C23">
      <w:pPr>
        <w:tabs>
          <w:tab w:val="left" w:pos="142"/>
        </w:tabs>
        <w:spacing w:after="0" w:line="240" w:lineRule="auto"/>
        <w:jc w:val="both"/>
        <w:rPr>
          <w:rFonts w:ascii="Times New Roman" w:eastAsia="Times New Roman" w:hAnsi="Times New Roman"/>
          <w:sz w:val="28"/>
          <w:szCs w:val="28"/>
          <w:lang w:eastAsia="ru-RU"/>
        </w:rPr>
      </w:pPr>
      <w:r w:rsidRPr="001A157C">
        <w:rPr>
          <w:rFonts w:ascii="Times New Roman" w:eastAsia="Times New Roman" w:hAnsi="Times New Roman"/>
          <w:sz w:val="28"/>
          <w:szCs w:val="28"/>
          <w:lang w:eastAsia="ru-RU"/>
        </w:rPr>
        <w:t>для запрещения распространения агитационного материала, незамедлительно сообщает об этом руководителю Рабочей группы.</w:t>
      </w:r>
    </w:p>
    <w:p w14:paraId="61864A86" w14:textId="77777777" w:rsidR="001A157C" w:rsidRPr="001A157C" w:rsidRDefault="001A157C">
      <w:pPr>
        <w:tabs>
          <w:tab w:val="left" w:pos="142"/>
        </w:tabs>
        <w:spacing w:after="0" w:line="240" w:lineRule="auto"/>
        <w:jc w:val="both"/>
        <w:rPr>
          <w:rFonts w:ascii="Times New Roman" w:hAnsi="Times New Roman"/>
          <w:b/>
          <w:bCs/>
          <w:sz w:val="24"/>
          <w:szCs w:val="24"/>
        </w:rPr>
        <w:sectPr w:rsidR="001A157C" w:rsidRPr="001A157C">
          <w:headerReference w:type="default" r:id="rId7"/>
          <w:headerReference w:type="first" r:id="rId8"/>
          <w:footnotePr>
            <w:numRestart w:val="eachSect"/>
          </w:footnotePr>
          <w:pgSz w:w="11906" w:h="16838"/>
          <w:pgMar w:top="1134" w:right="851" w:bottom="993" w:left="1701" w:header="567" w:footer="720" w:gutter="0"/>
          <w:pgNumType w:start="1"/>
          <w:cols w:space="720"/>
          <w:titlePg/>
          <w:docGrid w:linePitch="360"/>
        </w:sectPr>
      </w:pPr>
    </w:p>
    <w:p w14:paraId="77E5D037" w14:textId="01547A6D" w:rsidR="00396C23" w:rsidRPr="001A157C" w:rsidRDefault="00396C23">
      <w:pPr>
        <w:spacing w:after="0" w:line="240" w:lineRule="auto"/>
        <w:ind w:left="4536"/>
        <w:jc w:val="both"/>
        <w:rPr>
          <w:rFonts w:ascii="Times New Roman" w:hAnsi="Times New Roman"/>
          <w:sz w:val="24"/>
          <w:szCs w:val="24"/>
        </w:rPr>
      </w:pPr>
      <w:r w:rsidRPr="001A157C">
        <w:rPr>
          <w:rFonts w:ascii="Times New Roman" w:hAnsi="Times New Roman"/>
          <w:b/>
          <w:bCs/>
          <w:sz w:val="24"/>
          <w:szCs w:val="24"/>
        </w:rPr>
        <w:t>Приложение № 1</w:t>
      </w:r>
      <w:r w:rsidRPr="001A157C">
        <w:rPr>
          <w:rFonts w:ascii="Times New Roman" w:hAnsi="Times New Roman"/>
          <w:sz w:val="24"/>
          <w:szCs w:val="24"/>
        </w:rPr>
        <w:t xml:space="preserve"> к Порядку </w:t>
      </w:r>
      <w:r w:rsidR="00346C74" w:rsidRPr="00346C74">
        <w:rPr>
          <w:rFonts w:ascii="Times New Roman" w:hAnsi="Times New Roman"/>
          <w:sz w:val="24"/>
          <w:szCs w:val="24"/>
        </w:rPr>
        <w:t xml:space="preserve">приема, учета, анализа, обработки и хранения в Территориальной избирательной комиссии Ворошиловского района города Ростова-на-Дону экземпляров (копий, фотографий) предвыборных агитационных материалов и представляемых одновременно с ними </w:t>
      </w:r>
      <w:r w:rsidR="00346C74" w:rsidRPr="00346C74">
        <w:rPr>
          <w:rFonts w:ascii="Times New Roman" w:hAnsi="Times New Roman"/>
          <w:sz w:val="24"/>
          <w:szCs w:val="24"/>
        </w:rPr>
        <w:lastRenderedPageBreak/>
        <w:t>документов, материалов в период избирательной кампании по дополнительным выборам депутата Законодательного</w:t>
      </w:r>
      <w:r w:rsidR="007059C5">
        <w:rPr>
          <w:rFonts w:ascii="Times New Roman" w:hAnsi="Times New Roman"/>
          <w:sz w:val="24"/>
          <w:szCs w:val="24"/>
        </w:rPr>
        <w:br/>
      </w:r>
      <w:r w:rsidR="00346C74" w:rsidRPr="00346C74">
        <w:rPr>
          <w:rFonts w:ascii="Times New Roman" w:hAnsi="Times New Roman"/>
          <w:sz w:val="24"/>
          <w:szCs w:val="24"/>
        </w:rPr>
        <w:t>Собрания Ростовской области седьмого</w:t>
      </w:r>
      <w:r w:rsidR="007059C5">
        <w:rPr>
          <w:rFonts w:ascii="Times New Roman" w:hAnsi="Times New Roman"/>
          <w:sz w:val="24"/>
          <w:szCs w:val="24"/>
        </w:rPr>
        <w:br/>
      </w:r>
      <w:r w:rsidR="00346C74" w:rsidRPr="00346C74">
        <w:rPr>
          <w:rFonts w:ascii="Times New Roman" w:hAnsi="Times New Roman"/>
          <w:sz w:val="24"/>
          <w:szCs w:val="24"/>
        </w:rPr>
        <w:t>созыва по Ворошиловскому (западному) одномандатному избирательному округу № 30</w:t>
      </w:r>
    </w:p>
    <w:p w14:paraId="4671D081" w14:textId="77777777" w:rsidR="00396C23" w:rsidRPr="001A157C" w:rsidRDefault="00396C23">
      <w:pPr>
        <w:spacing w:before="120" w:after="0" w:line="240" w:lineRule="auto"/>
        <w:ind w:left="4536"/>
        <w:jc w:val="center"/>
        <w:rPr>
          <w:rFonts w:ascii="Times New Roman" w:hAnsi="Times New Roman"/>
          <w:sz w:val="28"/>
          <w:szCs w:val="28"/>
        </w:rPr>
      </w:pPr>
      <w:r w:rsidRPr="001A157C">
        <w:rPr>
          <w:rFonts w:ascii="Times New Roman" w:hAnsi="Times New Roman"/>
          <w:sz w:val="24"/>
          <w:szCs w:val="24"/>
        </w:rPr>
        <w:t>(рекомендуемая форма)</w:t>
      </w:r>
    </w:p>
    <w:p w14:paraId="1758CEE4" w14:textId="77777777" w:rsidR="00396C23" w:rsidRPr="001A157C" w:rsidRDefault="00396C23">
      <w:pPr>
        <w:spacing w:after="0" w:line="240" w:lineRule="auto"/>
        <w:ind w:left="5103"/>
        <w:jc w:val="center"/>
        <w:rPr>
          <w:rFonts w:ascii="Times New Roman" w:hAnsi="Times New Roman"/>
          <w:sz w:val="28"/>
          <w:szCs w:val="28"/>
        </w:rPr>
      </w:pPr>
    </w:p>
    <w:p w14:paraId="4505B521" w14:textId="77777777" w:rsidR="00396C23" w:rsidRPr="001A157C" w:rsidRDefault="00396C23">
      <w:pPr>
        <w:spacing w:after="0" w:line="240" w:lineRule="auto"/>
        <w:ind w:left="5103"/>
        <w:jc w:val="center"/>
        <w:rPr>
          <w:rFonts w:ascii="Times New Roman" w:hAnsi="Times New Roman"/>
          <w:sz w:val="28"/>
          <w:szCs w:val="28"/>
        </w:rPr>
      </w:pPr>
      <w:r w:rsidRPr="001A157C">
        <w:rPr>
          <w:rFonts w:ascii="Times New Roman" w:hAnsi="Times New Roman"/>
          <w:sz w:val="28"/>
          <w:szCs w:val="28"/>
        </w:rPr>
        <w:t xml:space="preserve">В Территориальную избирательную комиссию </w:t>
      </w:r>
    </w:p>
    <w:p w14:paraId="4B5A2724" w14:textId="77777777" w:rsidR="001A157C" w:rsidRPr="001A157C" w:rsidRDefault="001A157C">
      <w:pPr>
        <w:spacing w:after="0" w:line="240" w:lineRule="auto"/>
        <w:ind w:left="5103"/>
        <w:jc w:val="center"/>
        <w:rPr>
          <w:rFonts w:ascii="Times New Roman" w:hAnsi="Times New Roman"/>
          <w:sz w:val="28"/>
          <w:szCs w:val="28"/>
        </w:rPr>
      </w:pPr>
      <w:r w:rsidRPr="001A157C">
        <w:rPr>
          <w:rFonts w:ascii="Times New Roman" w:hAnsi="Times New Roman"/>
          <w:sz w:val="28"/>
          <w:szCs w:val="28"/>
        </w:rPr>
        <w:t>Ворошиловского района</w:t>
      </w:r>
    </w:p>
    <w:p w14:paraId="07028497" w14:textId="01E8643D" w:rsidR="00396C23" w:rsidRPr="001A157C" w:rsidRDefault="001A157C">
      <w:pPr>
        <w:spacing w:after="0" w:line="240" w:lineRule="auto"/>
        <w:ind w:left="5103"/>
        <w:jc w:val="center"/>
        <w:rPr>
          <w:rFonts w:ascii="Times New Roman" w:hAnsi="Times New Roman"/>
          <w:sz w:val="28"/>
          <w:szCs w:val="28"/>
        </w:rPr>
      </w:pPr>
      <w:r w:rsidRPr="001A157C">
        <w:rPr>
          <w:rFonts w:ascii="Times New Roman" w:hAnsi="Times New Roman"/>
          <w:sz w:val="28"/>
          <w:szCs w:val="28"/>
        </w:rPr>
        <w:t>города Ростова-на-Дону</w:t>
      </w:r>
    </w:p>
    <w:p w14:paraId="06A540EB" w14:textId="77777777" w:rsidR="00396C23" w:rsidRPr="001A157C" w:rsidRDefault="00396C23">
      <w:pPr>
        <w:tabs>
          <w:tab w:val="left" w:pos="5103"/>
        </w:tabs>
        <w:spacing w:after="0" w:line="240" w:lineRule="auto"/>
        <w:rPr>
          <w:rFonts w:ascii="Times New Roman" w:hAnsi="Times New Roman"/>
          <w:sz w:val="28"/>
          <w:szCs w:val="28"/>
        </w:rPr>
      </w:pPr>
    </w:p>
    <w:p w14:paraId="0CB8235C" w14:textId="77777777" w:rsidR="00396C23" w:rsidRPr="001A157C" w:rsidRDefault="00396C23">
      <w:pPr>
        <w:tabs>
          <w:tab w:val="left" w:pos="5103"/>
        </w:tabs>
        <w:spacing w:after="0" w:line="240" w:lineRule="auto"/>
        <w:jc w:val="center"/>
        <w:rPr>
          <w:rFonts w:ascii="Times New Roman" w:hAnsi="Times New Roman"/>
          <w:sz w:val="28"/>
          <w:szCs w:val="28"/>
        </w:rPr>
      </w:pPr>
      <w:r w:rsidRPr="001A157C">
        <w:rPr>
          <w:rFonts w:ascii="Times New Roman" w:hAnsi="Times New Roman"/>
          <w:sz w:val="28"/>
          <w:szCs w:val="28"/>
        </w:rPr>
        <w:t>УВЕДОМЛЕНИЕ</w:t>
      </w:r>
    </w:p>
    <w:p w14:paraId="0F312571" w14:textId="77777777" w:rsidR="00396C23" w:rsidRPr="001A157C" w:rsidRDefault="00396C23">
      <w:pPr>
        <w:tabs>
          <w:tab w:val="left" w:pos="5103"/>
        </w:tabs>
        <w:spacing w:after="0" w:line="240" w:lineRule="auto"/>
        <w:rPr>
          <w:rFonts w:ascii="Times New Roman" w:hAnsi="Times New Roman"/>
          <w:sz w:val="28"/>
          <w:szCs w:val="28"/>
        </w:rPr>
      </w:pPr>
    </w:p>
    <w:p w14:paraId="6B76092F" w14:textId="77777777" w:rsidR="00396C23" w:rsidRPr="001A157C" w:rsidRDefault="00396C23">
      <w:pPr>
        <w:spacing w:after="0" w:line="240" w:lineRule="auto"/>
        <w:ind w:firstLine="709"/>
        <w:jc w:val="both"/>
        <w:rPr>
          <w:rFonts w:ascii="Times New Roman" w:hAnsi="Times New Roman"/>
          <w:sz w:val="28"/>
          <w:szCs w:val="28"/>
        </w:rPr>
      </w:pPr>
      <w:r w:rsidRPr="001A157C">
        <w:rPr>
          <w:rFonts w:ascii="Times New Roman" w:hAnsi="Times New Roman"/>
          <w:sz w:val="28"/>
          <w:szCs w:val="28"/>
        </w:rPr>
        <w:t xml:space="preserve">В соответствии с п. 3 ст. 54 Федерального закона от 12.06.2002 </w:t>
      </w:r>
      <w:r w:rsidRPr="001A157C">
        <w:rPr>
          <w:rFonts w:ascii="Times New Roman" w:hAnsi="Times New Roman"/>
          <w:sz w:val="28"/>
          <w:szCs w:val="28"/>
        </w:rPr>
        <w:br/>
        <w:t xml:space="preserve">№ 67-ФЗ «Об основных гарантиях избирательных прав и права на участие </w:t>
      </w:r>
      <w:r w:rsidRPr="001A157C">
        <w:rPr>
          <w:rFonts w:ascii="Times New Roman" w:hAnsi="Times New Roman"/>
          <w:sz w:val="28"/>
          <w:szCs w:val="28"/>
        </w:rPr>
        <w:br/>
        <w:t>в референдуме граждан Российской Федерации» представляю:</w:t>
      </w:r>
    </w:p>
    <w:p w14:paraId="2A4B4590" w14:textId="77777777" w:rsidR="00396C23" w:rsidRPr="001A157C" w:rsidRDefault="00396C23">
      <w:pPr>
        <w:spacing w:after="0" w:line="240" w:lineRule="auto"/>
        <w:jc w:val="both"/>
        <w:rPr>
          <w:rFonts w:ascii="Times New Roman" w:hAnsi="Times New Roman"/>
          <w:sz w:val="16"/>
          <w:szCs w:val="16"/>
        </w:rPr>
      </w:pPr>
      <w:r w:rsidRPr="001A157C">
        <w:rPr>
          <w:rFonts w:ascii="Times New Roman" w:hAnsi="Times New Roman"/>
          <w:sz w:val="28"/>
          <w:szCs w:val="28"/>
        </w:rPr>
        <w:t>__________________________________________________________________:</w:t>
      </w:r>
    </w:p>
    <w:p w14:paraId="24B877F6" w14:textId="77777777" w:rsidR="00396C23" w:rsidRPr="001A157C" w:rsidRDefault="00396C23">
      <w:pPr>
        <w:tabs>
          <w:tab w:val="left" w:pos="5103"/>
        </w:tabs>
        <w:spacing w:after="0" w:line="240" w:lineRule="auto"/>
        <w:jc w:val="center"/>
        <w:rPr>
          <w:rFonts w:ascii="Times New Roman" w:hAnsi="Times New Roman"/>
          <w:sz w:val="16"/>
          <w:szCs w:val="16"/>
        </w:rPr>
      </w:pPr>
      <w:r w:rsidRPr="001A157C">
        <w:rPr>
          <w:rFonts w:ascii="Times New Roman" w:hAnsi="Times New Roman"/>
          <w:sz w:val="16"/>
          <w:szCs w:val="16"/>
        </w:rPr>
        <w:t xml:space="preserve">(экземпляр предвыборного печатного агитационного материала / копию предвыборного печатного агитационного материала / </w:t>
      </w:r>
    </w:p>
    <w:p w14:paraId="53DED941" w14:textId="77777777" w:rsidR="00396C23" w:rsidRPr="001A157C" w:rsidRDefault="00396C23">
      <w:pPr>
        <w:tabs>
          <w:tab w:val="left" w:pos="5103"/>
        </w:tabs>
        <w:spacing w:after="0" w:line="240" w:lineRule="auto"/>
        <w:jc w:val="center"/>
        <w:rPr>
          <w:rFonts w:ascii="Times New Roman" w:hAnsi="Times New Roman"/>
          <w:sz w:val="16"/>
          <w:szCs w:val="16"/>
        </w:rPr>
      </w:pPr>
      <w:r w:rsidRPr="001A157C">
        <w:rPr>
          <w:rFonts w:ascii="Times New Roman" w:hAnsi="Times New Roman"/>
          <w:sz w:val="16"/>
          <w:szCs w:val="16"/>
        </w:rPr>
        <w:t xml:space="preserve">экземпляр аудиовизуального агитационного материала / фотографию иного агитационного материала / </w:t>
      </w:r>
    </w:p>
    <w:p w14:paraId="274177FE" w14:textId="77777777" w:rsidR="00396C23" w:rsidRPr="001A157C" w:rsidRDefault="00396C23">
      <w:pPr>
        <w:tabs>
          <w:tab w:val="left" w:pos="5103"/>
        </w:tabs>
        <w:spacing w:after="0" w:line="240" w:lineRule="auto"/>
        <w:jc w:val="center"/>
        <w:rPr>
          <w:rFonts w:ascii="Times New Roman" w:hAnsi="Times New Roman"/>
          <w:sz w:val="28"/>
          <w:szCs w:val="28"/>
        </w:rPr>
      </w:pPr>
      <w:r w:rsidRPr="001A157C">
        <w:rPr>
          <w:rFonts w:ascii="Times New Roman" w:hAnsi="Times New Roman"/>
          <w:sz w:val="16"/>
          <w:szCs w:val="16"/>
        </w:rPr>
        <w:t>экземпляр иного агитационного материала / копию иного агитационного материала)</w:t>
      </w:r>
    </w:p>
    <w:p w14:paraId="15A51BE6" w14:textId="77777777" w:rsidR="00396C23" w:rsidRPr="001A157C" w:rsidRDefault="00396C23">
      <w:pPr>
        <w:spacing w:after="0" w:line="240" w:lineRule="auto"/>
        <w:rPr>
          <w:rFonts w:ascii="Times New Roman" w:hAnsi="Times New Roman"/>
          <w:sz w:val="16"/>
          <w:szCs w:val="16"/>
        </w:rPr>
      </w:pPr>
      <w:r w:rsidRPr="001A157C">
        <w:rPr>
          <w:rFonts w:ascii="Times New Roman" w:hAnsi="Times New Roman"/>
          <w:sz w:val="28"/>
          <w:szCs w:val="28"/>
        </w:rPr>
        <w:t>__________________________________________________________________.</w:t>
      </w:r>
    </w:p>
    <w:p w14:paraId="7A2C0B1C" w14:textId="77777777" w:rsidR="00396C23" w:rsidRPr="001A157C" w:rsidRDefault="00396C23">
      <w:pPr>
        <w:spacing w:after="0" w:line="240" w:lineRule="auto"/>
        <w:contextualSpacing/>
        <w:jc w:val="center"/>
        <w:rPr>
          <w:rFonts w:ascii="Times New Roman" w:hAnsi="Times New Roman"/>
          <w:sz w:val="20"/>
          <w:szCs w:val="28"/>
        </w:rPr>
      </w:pPr>
      <w:r w:rsidRPr="001A157C">
        <w:rPr>
          <w:rFonts w:ascii="Times New Roman" w:hAnsi="Times New Roman"/>
          <w:sz w:val="16"/>
          <w:szCs w:val="16"/>
        </w:rPr>
        <w:t>(вид агитационного материала (листовка, плакат, баннер и т.д.); наименование агитационного материала)</w:t>
      </w:r>
    </w:p>
    <w:p w14:paraId="06B33918" w14:textId="77777777" w:rsidR="00396C23" w:rsidRPr="001A157C" w:rsidRDefault="00396C23">
      <w:pPr>
        <w:spacing w:after="0" w:line="240" w:lineRule="auto"/>
        <w:jc w:val="both"/>
        <w:rPr>
          <w:rFonts w:ascii="Times New Roman" w:hAnsi="Times New Roman"/>
          <w:sz w:val="20"/>
          <w:szCs w:val="28"/>
        </w:rPr>
      </w:pPr>
    </w:p>
    <w:p w14:paraId="24A21461" w14:textId="2D76DF77" w:rsidR="00396C23" w:rsidRPr="001A157C" w:rsidRDefault="00396C23">
      <w:pPr>
        <w:spacing w:after="0" w:line="240" w:lineRule="auto"/>
        <w:jc w:val="both"/>
        <w:rPr>
          <w:rFonts w:ascii="Times New Roman" w:hAnsi="Times New Roman"/>
          <w:sz w:val="20"/>
          <w:szCs w:val="28"/>
        </w:rPr>
      </w:pPr>
      <w:r w:rsidRPr="001A157C">
        <w:rPr>
          <w:rFonts w:ascii="Times New Roman" w:hAnsi="Times New Roman"/>
          <w:sz w:val="28"/>
          <w:szCs w:val="28"/>
        </w:rPr>
        <w:t xml:space="preserve">Наименование избирательной кампании: </w:t>
      </w:r>
      <w:r w:rsidR="001A157C" w:rsidRPr="001A157C">
        <w:rPr>
          <w:rFonts w:ascii="Times New Roman" w:hAnsi="Times New Roman"/>
          <w:sz w:val="28"/>
          <w:szCs w:val="28"/>
        </w:rPr>
        <w:t>дополнительные выборы депутата Законодательного Собрания Ростовской области седьмого созыва по Ворошиловскому (западному) одномандатному избирательному округу № 30</w:t>
      </w:r>
      <w:r w:rsidRPr="001A157C">
        <w:rPr>
          <w:rFonts w:ascii="Times New Roman" w:hAnsi="Times New Roman"/>
          <w:sz w:val="28"/>
          <w:szCs w:val="28"/>
        </w:rPr>
        <w:t>.</w:t>
      </w:r>
    </w:p>
    <w:p w14:paraId="78F48BBA" w14:textId="77777777" w:rsidR="00396C23" w:rsidRPr="001A157C" w:rsidRDefault="00396C23">
      <w:pPr>
        <w:spacing w:after="0" w:line="240" w:lineRule="auto"/>
        <w:rPr>
          <w:rFonts w:ascii="Times New Roman" w:hAnsi="Times New Roman"/>
          <w:sz w:val="20"/>
          <w:szCs w:val="28"/>
        </w:rPr>
      </w:pPr>
    </w:p>
    <w:p w14:paraId="58A14B24" w14:textId="77777777" w:rsidR="00396C23" w:rsidRPr="001A157C" w:rsidRDefault="00396C23">
      <w:pPr>
        <w:spacing w:after="0" w:line="240" w:lineRule="auto"/>
        <w:rPr>
          <w:rFonts w:ascii="Times New Roman" w:hAnsi="Times New Roman"/>
          <w:sz w:val="16"/>
          <w:szCs w:val="16"/>
        </w:rPr>
      </w:pPr>
      <w:r w:rsidRPr="001A157C">
        <w:rPr>
          <w:rFonts w:ascii="Times New Roman" w:hAnsi="Times New Roman"/>
          <w:sz w:val="28"/>
          <w:szCs w:val="28"/>
        </w:rPr>
        <w:t>Изготовил: ________________________________________________________.</w:t>
      </w:r>
    </w:p>
    <w:p w14:paraId="3ECC858F" w14:textId="77777777" w:rsidR="00396C23" w:rsidRPr="001A157C" w:rsidRDefault="00396C23">
      <w:pPr>
        <w:spacing w:after="0" w:line="240" w:lineRule="auto"/>
        <w:ind w:left="720" w:firstLine="720"/>
        <w:jc w:val="center"/>
        <w:rPr>
          <w:rFonts w:ascii="Times New Roman" w:hAnsi="Times New Roman"/>
          <w:sz w:val="16"/>
          <w:szCs w:val="16"/>
        </w:rPr>
      </w:pPr>
      <w:r w:rsidRPr="001A157C">
        <w:rPr>
          <w:rFonts w:ascii="Times New Roman" w:hAnsi="Times New Roman"/>
          <w:sz w:val="16"/>
          <w:szCs w:val="16"/>
        </w:rPr>
        <w:t xml:space="preserve">(наименование юридического лица его ИНН и юридический адрес / Ф.И.О. (при наличии) </w:t>
      </w:r>
    </w:p>
    <w:p w14:paraId="472CA4DA" w14:textId="77777777" w:rsidR="00396C23" w:rsidRPr="001A157C" w:rsidRDefault="00396C23">
      <w:pPr>
        <w:spacing w:after="0" w:line="240" w:lineRule="auto"/>
        <w:ind w:left="720" w:firstLine="720"/>
        <w:jc w:val="center"/>
        <w:rPr>
          <w:rFonts w:ascii="Times New Roman" w:hAnsi="Times New Roman"/>
          <w:sz w:val="28"/>
          <w:szCs w:val="28"/>
        </w:rPr>
      </w:pPr>
      <w:r w:rsidRPr="001A157C">
        <w:rPr>
          <w:rFonts w:ascii="Times New Roman" w:hAnsi="Times New Roman"/>
          <w:sz w:val="16"/>
          <w:szCs w:val="16"/>
        </w:rPr>
        <w:t>физического лица и адрес его места жительства)</w:t>
      </w:r>
    </w:p>
    <w:p w14:paraId="16BD1A3C" w14:textId="77777777" w:rsidR="00396C23" w:rsidRPr="001A157C" w:rsidRDefault="00396C23">
      <w:pPr>
        <w:spacing w:after="0" w:line="240" w:lineRule="auto"/>
        <w:jc w:val="both"/>
        <w:rPr>
          <w:rFonts w:ascii="Times New Roman" w:hAnsi="Times New Roman"/>
          <w:sz w:val="28"/>
          <w:szCs w:val="28"/>
        </w:rPr>
      </w:pPr>
      <w:r w:rsidRPr="001A157C">
        <w:rPr>
          <w:rFonts w:ascii="Times New Roman" w:hAnsi="Times New Roman"/>
          <w:sz w:val="28"/>
          <w:szCs w:val="28"/>
        </w:rPr>
        <w:t>Дата изготовления: ____.____.________ г.</w:t>
      </w:r>
    </w:p>
    <w:p w14:paraId="6FA43DDF" w14:textId="77777777" w:rsidR="00396C23" w:rsidRPr="001A157C" w:rsidRDefault="00396C23">
      <w:pPr>
        <w:spacing w:after="0" w:line="240" w:lineRule="auto"/>
        <w:jc w:val="both"/>
        <w:rPr>
          <w:rFonts w:ascii="Times New Roman" w:hAnsi="Times New Roman"/>
          <w:sz w:val="28"/>
          <w:szCs w:val="28"/>
        </w:rPr>
      </w:pPr>
      <w:r w:rsidRPr="001A157C">
        <w:rPr>
          <w:rFonts w:ascii="Times New Roman" w:hAnsi="Times New Roman"/>
          <w:sz w:val="28"/>
          <w:szCs w:val="28"/>
        </w:rPr>
        <w:t>Тираж: ________ шт.</w:t>
      </w:r>
    </w:p>
    <w:p w14:paraId="0AE67832" w14:textId="77777777" w:rsidR="00396C23" w:rsidRPr="001A157C" w:rsidRDefault="00396C23">
      <w:pPr>
        <w:spacing w:after="0" w:line="240" w:lineRule="auto"/>
        <w:jc w:val="both"/>
        <w:rPr>
          <w:rFonts w:ascii="Times New Roman" w:hAnsi="Times New Roman"/>
          <w:sz w:val="28"/>
          <w:szCs w:val="28"/>
        </w:rPr>
      </w:pPr>
      <w:r w:rsidRPr="001A157C">
        <w:rPr>
          <w:rFonts w:ascii="Times New Roman" w:hAnsi="Times New Roman"/>
          <w:sz w:val="28"/>
          <w:szCs w:val="28"/>
        </w:rPr>
        <w:t>Стоимость: ________ рублей ____ копеек.</w:t>
      </w:r>
    </w:p>
    <w:p w14:paraId="469DC418" w14:textId="77777777" w:rsidR="00396C23" w:rsidRPr="001A157C" w:rsidRDefault="00396C23">
      <w:pPr>
        <w:spacing w:after="0" w:line="240" w:lineRule="auto"/>
        <w:jc w:val="both"/>
        <w:rPr>
          <w:rFonts w:ascii="Times New Roman" w:hAnsi="Times New Roman"/>
          <w:sz w:val="16"/>
          <w:szCs w:val="16"/>
        </w:rPr>
      </w:pPr>
      <w:r w:rsidRPr="001A157C">
        <w:rPr>
          <w:rFonts w:ascii="Times New Roman" w:hAnsi="Times New Roman"/>
          <w:sz w:val="28"/>
          <w:szCs w:val="28"/>
        </w:rPr>
        <w:t>Заказчик: _________________________________________________________.</w:t>
      </w:r>
    </w:p>
    <w:p w14:paraId="2D78B3D2" w14:textId="77777777" w:rsidR="00396C23" w:rsidRPr="001A157C" w:rsidRDefault="00396C23">
      <w:pPr>
        <w:spacing w:after="0" w:line="240" w:lineRule="auto"/>
        <w:ind w:left="2836" w:firstLine="709"/>
        <w:rPr>
          <w:rFonts w:ascii="Times New Roman" w:hAnsi="Times New Roman"/>
          <w:sz w:val="28"/>
          <w:szCs w:val="28"/>
        </w:rPr>
      </w:pPr>
      <w:r w:rsidRPr="001A157C">
        <w:rPr>
          <w:rFonts w:ascii="Times New Roman" w:hAnsi="Times New Roman"/>
          <w:sz w:val="16"/>
          <w:szCs w:val="16"/>
        </w:rPr>
        <w:t xml:space="preserve">   (Ф.И.О. (при наличии) кандидата)</w:t>
      </w:r>
    </w:p>
    <w:p w14:paraId="0A9756BC" w14:textId="77777777" w:rsidR="00396C23" w:rsidRPr="001A157C" w:rsidRDefault="00396C23">
      <w:pPr>
        <w:spacing w:after="0" w:line="240" w:lineRule="auto"/>
        <w:jc w:val="both"/>
        <w:rPr>
          <w:rFonts w:ascii="Times New Roman" w:hAnsi="Times New Roman"/>
          <w:sz w:val="28"/>
          <w:szCs w:val="28"/>
        </w:rPr>
      </w:pPr>
      <w:r w:rsidRPr="001A157C">
        <w:rPr>
          <w:rFonts w:ascii="Times New Roman" w:hAnsi="Times New Roman"/>
          <w:sz w:val="28"/>
          <w:szCs w:val="28"/>
        </w:rPr>
        <w:t xml:space="preserve">Оплачено из средств </w:t>
      </w:r>
    </w:p>
    <w:p w14:paraId="6AE71CCC" w14:textId="77777777" w:rsidR="00396C23" w:rsidRPr="001A157C" w:rsidRDefault="00396C23">
      <w:pPr>
        <w:spacing w:after="0" w:line="240" w:lineRule="auto"/>
        <w:jc w:val="both"/>
        <w:rPr>
          <w:rFonts w:ascii="Times New Roman" w:hAnsi="Times New Roman"/>
          <w:sz w:val="16"/>
          <w:szCs w:val="16"/>
        </w:rPr>
      </w:pPr>
      <w:r w:rsidRPr="001A157C">
        <w:rPr>
          <w:rFonts w:ascii="Times New Roman" w:hAnsi="Times New Roman"/>
          <w:sz w:val="28"/>
          <w:szCs w:val="28"/>
        </w:rPr>
        <w:t>избирательного фонда: ______________________________________________.</w:t>
      </w:r>
    </w:p>
    <w:p w14:paraId="3F48A848" w14:textId="77777777" w:rsidR="00396C23" w:rsidRPr="001A157C" w:rsidRDefault="00396C23">
      <w:pPr>
        <w:spacing w:after="0" w:line="240" w:lineRule="auto"/>
        <w:ind w:left="3545" w:firstLine="709"/>
        <w:jc w:val="both"/>
        <w:rPr>
          <w:rFonts w:ascii="Times New Roman" w:hAnsi="Times New Roman"/>
          <w:sz w:val="28"/>
          <w:szCs w:val="28"/>
        </w:rPr>
      </w:pPr>
      <w:r w:rsidRPr="001A157C">
        <w:rPr>
          <w:rFonts w:ascii="Times New Roman" w:hAnsi="Times New Roman"/>
          <w:sz w:val="16"/>
          <w:szCs w:val="16"/>
        </w:rPr>
        <w:t xml:space="preserve">     (дата оплаты; номер платежного поручения)</w:t>
      </w:r>
    </w:p>
    <w:p w14:paraId="616CBAD4" w14:textId="77777777" w:rsidR="00396C23" w:rsidRPr="001A157C" w:rsidRDefault="00396C23">
      <w:pPr>
        <w:spacing w:after="0" w:line="240" w:lineRule="auto"/>
        <w:jc w:val="both"/>
        <w:rPr>
          <w:rFonts w:ascii="Times New Roman" w:hAnsi="Times New Roman"/>
          <w:sz w:val="28"/>
          <w:szCs w:val="28"/>
        </w:rPr>
      </w:pPr>
    </w:p>
    <w:p w14:paraId="23484DB4" w14:textId="77777777" w:rsidR="00396C23" w:rsidRPr="001A157C" w:rsidRDefault="00396C23">
      <w:pPr>
        <w:spacing w:after="0" w:line="240" w:lineRule="auto"/>
        <w:jc w:val="both"/>
        <w:rPr>
          <w:rFonts w:ascii="Times New Roman" w:hAnsi="Times New Roman"/>
          <w:sz w:val="28"/>
          <w:szCs w:val="28"/>
        </w:rPr>
      </w:pPr>
      <w:r w:rsidRPr="001A157C">
        <w:rPr>
          <w:rFonts w:ascii="Times New Roman" w:hAnsi="Times New Roman"/>
          <w:sz w:val="28"/>
          <w:szCs w:val="28"/>
        </w:rPr>
        <w:t>Приложение:</w:t>
      </w:r>
    </w:p>
    <w:p w14:paraId="27D9C171" w14:textId="77777777" w:rsidR="00396C23" w:rsidRPr="001A157C" w:rsidRDefault="00396C23">
      <w:pPr>
        <w:spacing w:after="0" w:line="240" w:lineRule="auto"/>
        <w:rPr>
          <w:rFonts w:ascii="Times New Roman" w:hAnsi="Times New Roman"/>
          <w:sz w:val="16"/>
          <w:szCs w:val="16"/>
        </w:rPr>
      </w:pPr>
      <w:r w:rsidRPr="001A157C">
        <w:rPr>
          <w:rFonts w:ascii="Times New Roman" w:hAnsi="Times New Roman"/>
          <w:sz w:val="28"/>
          <w:szCs w:val="28"/>
        </w:rPr>
        <w:t>1. ________________________________________________________________.</w:t>
      </w:r>
    </w:p>
    <w:p w14:paraId="67DED7BA" w14:textId="77777777" w:rsidR="00396C23" w:rsidRPr="001A157C" w:rsidRDefault="00396C23">
      <w:pPr>
        <w:spacing w:after="0" w:line="240" w:lineRule="auto"/>
        <w:jc w:val="center"/>
        <w:rPr>
          <w:rFonts w:ascii="Times New Roman" w:hAnsi="Times New Roman"/>
          <w:sz w:val="16"/>
          <w:szCs w:val="16"/>
        </w:rPr>
      </w:pPr>
      <w:r w:rsidRPr="001A157C">
        <w:rPr>
          <w:rFonts w:ascii="Times New Roman" w:hAnsi="Times New Roman"/>
          <w:sz w:val="16"/>
          <w:szCs w:val="16"/>
        </w:rPr>
        <w:t>(экземпляр предвыборного печатного агитационного материала / копия предвыборного печатного агитационного материала /</w:t>
      </w:r>
    </w:p>
    <w:p w14:paraId="6B06E5F1" w14:textId="77777777" w:rsidR="00396C23" w:rsidRPr="001A157C" w:rsidRDefault="00396C23">
      <w:pPr>
        <w:tabs>
          <w:tab w:val="left" w:pos="5103"/>
        </w:tabs>
        <w:spacing w:after="0" w:line="240" w:lineRule="auto"/>
        <w:jc w:val="center"/>
        <w:rPr>
          <w:rFonts w:ascii="Times New Roman" w:hAnsi="Times New Roman"/>
          <w:sz w:val="16"/>
          <w:szCs w:val="16"/>
        </w:rPr>
      </w:pPr>
      <w:r w:rsidRPr="001A157C">
        <w:rPr>
          <w:rFonts w:ascii="Times New Roman" w:hAnsi="Times New Roman"/>
          <w:sz w:val="16"/>
          <w:szCs w:val="16"/>
        </w:rPr>
        <w:t xml:space="preserve">экземпляр аудиовизуального агитационного материала / фотография иного агитационного материала / </w:t>
      </w:r>
    </w:p>
    <w:p w14:paraId="02B0338F" w14:textId="77777777" w:rsidR="00396C23" w:rsidRPr="001A157C" w:rsidRDefault="00396C23">
      <w:pPr>
        <w:tabs>
          <w:tab w:val="left" w:pos="5103"/>
        </w:tabs>
        <w:spacing w:after="0" w:line="240" w:lineRule="auto"/>
        <w:jc w:val="center"/>
        <w:rPr>
          <w:rFonts w:ascii="Times New Roman" w:hAnsi="Times New Roman"/>
          <w:sz w:val="28"/>
          <w:szCs w:val="28"/>
        </w:rPr>
      </w:pPr>
      <w:r w:rsidRPr="001A157C">
        <w:rPr>
          <w:rFonts w:ascii="Times New Roman" w:hAnsi="Times New Roman"/>
          <w:sz w:val="16"/>
          <w:szCs w:val="16"/>
        </w:rPr>
        <w:t>экземпляр иного агитационного материала / копия иного агитационного материала)</w:t>
      </w:r>
    </w:p>
    <w:p w14:paraId="3CB6A2BB" w14:textId="77777777" w:rsidR="00396C23" w:rsidRPr="001A157C" w:rsidRDefault="00396C23">
      <w:pPr>
        <w:spacing w:after="0" w:line="240" w:lineRule="auto"/>
        <w:jc w:val="both"/>
        <w:rPr>
          <w:rFonts w:ascii="Times New Roman" w:hAnsi="Times New Roman"/>
          <w:sz w:val="16"/>
          <w:szCs w:val="16"/>
        </w:rPr>
      </w:pPr>
      <w:r w:rsidRPr="001A157C">
        <w:rPr>
          <w:rFonts w:ascii="Times New Roman" w:hAnsi="Times New Roman"/>
          <w:sz w:val="28"/>
          <w:szCs w:val="28"/>
        </w:rPr>
        <w:t>2. ________________________________________________________________.</w:t>
      </w:r>
    </w:p>
    <w:p w14:paraId="458DB91A" w14:textId="77777777" w:rsidR="00396C23" w:rsidRPr="001A157C" w:rsidRDefault="00396C23">
      <w:pPr>
        <w:spacing w:after="0" w:line="240" w:lineRule="auto"/>
        <w:contextualSpacing/>
        <w:jc w:val="center"/>
        <w:rPr>
          <w:rFonts w:ascii="Times New Roman" w:hAnsi="Times New Roman"/>
          <w:sz w:val="28"/>
          <w:szCs w:val="28"/>
        </w:rPr>
      </w:pPr>
      <w:r w:rsidRPr="001A157C">
        <w:rPr>
          <w:rFonts w:ascii="Times New Roman" w:hAnsi="Times New Roman"/>
          <w:sz w:val="16"/>
          <w:szCs w:val="16"/>
        </w:rPr>
        <w:t xml:space="preserve">(оптический компакт-диск </w:t>
      </w:r>
      <w:r w:rsidRPr="001A157C">
        <w:rPr>
          <w:rFonts w:ascii="Times New Roman" w:hAnsi="Times New Roman"/>
          <w:sz w:val="16"/>
          <w:szCs w:val="16"/>
          <w:lang w:val="en-US"/>
        </w:rPr>
        <w:t>CD</w:t>
      </w:r>
      <w:r w:rsidRPr="001A157C">
        <w:rPr>
          <w:rFonts w:ascii="Times New Roman" w:hAnsi="Times New Roman"/>
          <w:sz w:val="16"/>
          <w:szCs w:val="16"/>
        </w:rPr>
        <w:t>-</w:t>
      </w:r>
      <w:r w:rsidRPr="001A157C">
        <w:rPr>
          <w:rFonts w:ascii="Times New Roman" w:hAnsi="Times New Roman"/>
          <w:sz w:val="16"/>
          <w:szCs w:val="16"/>
          <w:lang w:val="en-US"/>
        </w:rPr>
        <w:t>R</w:t>
      </w:r>
      <w:r w:rsidRPr="001A157C">
        <w:rPr>
          <w:rFonts w:ascii="Times New Roman" w:hAnsi="Times New Roman"/>
          <w:sz w:val="16"/>
          <w:szCs w:val="16"/>
        </w:rPr>
        <w:t xml:space="preserve">, </w:t>
      </w:r>
      <w:r w:rsidRPr="001A157C">
        <w:rPr>
          <w:rFonts w:ascii="Times New Roman" w:hAnsi="Times New Roman"/>
          <w:sz w:val="16"/>
          <w:szCs w:val="16"/>
          <w:lang w:val="en-US"/>
        </w:rPr>
        <w:t>CD</w:t>
      </w:r>
      <w:r w:rsidRPr="001A157C">
        <w:rPr>
          <w:rFonts w:ascii="Times New Roman" w:hAnsi="Times New Roman"/>
          <w:sz w:val="16"/>
          <w:szCs w:val="16"/>
        </w:rPr>
        <w:t>-</w:t>
      </w:r>
      <w:r w:rsidRPr="001A157C">
        <w:rPr>
          <w:rFonts w:ascii="Times New Roman" w:hAnsi="Times New Roman"/>
          <w:sz w:val="16"/>
          <w:szCs w:val="16"/>
          <w:lang w:val="en-US"/>
        </w:rPr>
        <w:t>RW</w:t>
      </w:r>
      <w:r w:rsidRPr="001A157C">
        <w:rPr>
          <w:rFonts w:ascii="Times New Roman" w:hAnsi="Times New Roman"/>
          <w:sz w:val="16"/>
          <w:szCs w:val="16"/>
        </w:rPr>
        <w:t xml:space="preserve">, </w:t>
      </w:r>
      <w:r w:rsidRPr="001A157C">
        <w:rPr>
          <w:rFonts w:ascii="Times New Roman" w:hAnsi="Times New Roman"/>
          <w:sz w:val="16"/>
          <w:szCs w:val="16"/>
          <w:lang w:val="en-US"/>
        </w:rPr>
        <w:t>DVD</w:t>
      </w:r>
      <w:r w:rsidRPr="001A157C">
        <w:rPr>
          <w:rFonts w:ascii="Times New Roman" w:hAnsi="Times New Roman"/>
          <w:sz w:val="16"/>
          <w:szCs w:val="16"/>
        </w:rPr>
        <w:t xml:space="preserve"> либо </w:t>
      </w:r>
      <w:r w:rsidRPr="001A157C">
        <w:rPr>
          <w:rFonts w:ascii="Times New Roman" w:hAnsi="Times New Roman"/>
          <w:sz w:val="16"/>
          <w:szCs w:val="16"/>
          <w:lang w:val="en-US"/>
        </w:rPr>
        <w:t>USB</w:t>
      </w:r>
      <w:r w:rsidRPr="001A157C">
        <w:rPr>
          <w:rFonts w:ascii="Times New Roman" w:hAnsi="Times New Roman"/>
          <w:sz w:val="16"/>
          <w:szCs w:val="16"/>
        </w:rPr>
        <w:t xml:space="preserve"> </w:t>
      </w:r>
      <w:r w:rsidRPr="001A157C">
        <w:rPr>
          <w:rFonts w:ascii="Times New Roman" w:hAnsi="Times New Roman"/>
          <w:sz w:val="16"/>
          <w:szCs w:val="16"/>
          <w:lang w:val="en-US"/>
        </w:rPr>
        <w:t>Flash</w:t>
      </w:r>
      <w:r w:rsidRPr="001A157C">
        <w:rPr>
          <w:rFonts w:ascii="Times New Roman" w:hAnsi="Times New Roman"/>
          <w:sz w:val="16"/>
          <w:szCs w:val="16"/>
        </w:rPr>
        <w:t xml:space="preserve"> </w:t>
      </w:r>
      <w:r w:rsidRPr="001A157C">
        <w:rPr>
          <w:rFonts w:ascii="Times New Roman" w:hAnsi="Times New Roman"/>
          <w:sz w:val="16"/>
          <w:szCs w:val="16"/>
          <w:lang w:val="en-US"/>
        </w:rPr>
        <w:t>Drive</w:t>
      </w:r>
      <w:r w:rsidRPr="001A157C">
        <w:rPr>
          <w:rFonts w:ascii="Times New Roman" w:hAnsi="Times New Roman"/>
          <w:sz w:val="16"/>
          <w:szCs w:val="16"/>
        </w:rPr>
        <w:t xml:space="preserve"> с машиночитаемым видом агитационного материала)</w:t>
      </w:r>
    </w:p>
    <w:p w14:paraId="6902EAC4" w14:textId="77777777" w:rsidR="00396C23" w:rsidRPr="001A157C" w:rsidRDefault="00396C23">
      <w:pPr>
        <w:spacing w:after="0" w:line="240" w:lineRule="auto"/>
        <w:jc w:val="both"/>
        <w:rPr>
          <w:rFonts w:ascii="Times New Roman" w:hAnsi="Times New Roman"/>
          <w:sz w:val="28"/>
          <w:szCs w:val="28"/>
        </w:rPr>
      </w:pPr>
      <w:r w:rsidRPr="001A157C">
        <w:rPr>
          <w:rFonts w:ascii="Times New Roman" w:hAnsi="Times New Roman"/>
          <w:sz w:val="28"/>
          <w:szCs w:val="28"/>
        </w:rPr>
        <w:t>3. Копия платежного поручения от ____.____._________ г. № _____________ с отметкой филиала публичного акционерного общества «Сбербанк России»</w:t>
      </w:r>
      <w:r w:rsidRPr="001A157C">
        <w:rPr>
          <w:rFonts w:ascii="Times New Roman" w:eastAsia="Times New Roman" w:hAnsi="Times New Roman"/>
          <w:sz w:val="28"/>
          <w:szCs w:val="28"/>
          <w:lang w:eastAsia="ru-RU"/>
        </w:rPr>
        <w:t xml:space="preserve"> </w:t>
      </w:r>
      <w:r w:rsidRPr="001A157C">
        <w:rPr>
          <w:rFonts w:ascii="Times New Roman" w:hAnsi="Times New Roman"/>
          <w:sz w:val="28"/>
          <w:szCs w:val="28"/>
        </w:rPr>
        <w:t>(копия иного документа об оплате изготовления агитационного материала).</w:t>
      </w:r>
    </w:p>
    <w:p w14:paraId="2FF5569E" w14:textId="77777777" w:rsidR="00396C23" w:rsidRPr="001A157C" w:rsidRDefault="00396C23">
      <w:pPr>
        <w:spacing w:after="0" w:line="240" w:lineRule="auto"/>
        <w:jc w:val="both"/>
        <w:rPr>
          <w:rFonts w:ascii="Times New Roman" w:hAnsi="Times New Roman"/>
          <w:sz w:val="28"/>
          <w:szCs w:val="28"/>
        </w:rPr>
      </w:pPr>
    </w:p>
    <w:p w14:paraId="7208B713" w14:textId="77777777" w:rsidR="00396C23" w:rsidRPr="001A157C" w:rsidRDefault="00396C23">
      <w:pPr>
        <w:spacing w:after="0" w:line="240" w:lineRule="auto"/>
        <w:jc w:val="both"/>
        <w:rPr>
          <w:rFonts w:ascii="Times New Roman" w:hAnsi="Times New Roman"/>
          <w:sz w:val="28"/>
          <w:szCs w:val="28"/>
        </w:rPr>
      </w:pPr>
      <w:r w:rsidRPr="001A157C">
        <w:rPr>
          <w:rStyle w:val="a5"/>
          <w:rFonts w:ascii="Times New Roman" w:hAnsi="Times New Roman"/>
          <w:sz w:val="28"/>
          <w:szCs w:val="28"/>
        </w:rPr>
        <w:footnoteReference w:id="1"/>
      </w:r>
      <w:r w:rsidRPr="001A157C">
        <w:rPr>
          <w:rFonts w:ascii="Times New Roman" w:hAnsi="Times New Roman"/>
          <w:sz w:val="28"/>
          <w:szCs w:val="28"/>
        </w:rPr>
        <w:t xml:space="preserve"> </w:t>
      </w:r>
      <w:r w:rsidRPr="001A157C">
        <w:rPr>
          <w:rStyle w:val="a5"/>
          <w:rFonts w:ascii="Times New Roman" w:hAnsi="Times New Roman"/>
          <w:sz w:val="28"/>
          <w:szCs w:val="28"/>
        </w:rPr>
        <w:footnoteReference w:id="2"/>
      </w:r>
    </w:p>
    <w:p w14:paraId="53643F46" w14:textId="77777777" w:rsidR="00396C23" w:rsidRPr="001A157C" w:rsidRDefault="00396C23">
      <w:pPr>
        <w:spacing w:after="0" w:line="240" w:lineRule="auto"/>
        <w:jc w:val="both"/>
        <w:rPr>
          <w:rFonts w:ascii="Times New Roman" w:hAnsi="Times New Roman"/>
          <w:sz w:val="28"/>
          <w:szCs w:val="28"/>
        </w:rPr>
      </w:pPr>
    </w:p>
    <w:p w14:paraId="47DC4582" w14:textId="77777777" w:rsidR="00396C23" w:rsidRPr="001A157C" w:rsidRDefault="00396C23">
      <w:pPr>
        <w:spacing w:after="0" w:line="240" w:lineRule="auto"/>
        <w:jc w:val="both"/>
        <w:rPr>
          <w:rFonts w:ascii="Times New Roman" w:hAnsi="Times New Roman"/>
          <w:sz w:val="28"/>
          <w:szCs w:val="28"/>
        </w:rPr>
      </w:pPr>
    </w:p>
    <w:p w14:paraId="68636756" w14:textId="77777777" w:rsidR="00396C23" w:rsidRPr="001A157C" w:rsidRDefault="00396C23">
      <w:pPr>
        <w:spacing w:after="0" w:line="240" w:lineRule="auto"/>
        <w:jc w:val="both"/>
        <w:rPr>
          <w:rFonts w:ascii="Times New Roman" w:hAnsi="Times New Roman"/>
          <w:sz w:val="28"/>
          <w:szCs w:val="28"/>
          <w:vertAlign w:val="superscript"/>
        </w:rPr>
      </w:pPr>
      <w:r w:rsidRPr="001A157C">
        <w:rPr>
          <w:rFonts w:ascii="Times New Roman" w:hAnsi="Times New Roman"/>
          <w:sz w:val="28"/>
          <w:szCs w:val="28"/>
          <w:u w:val="single"/>
        </w:rPr>
        <w:tab/>
      </w:r>
      <w:r w:rsidRPr="001A157C">
        <w:rPr>
          <w:rFonts w:ascii="Times New Roman" w:hAnsi="Times New Roman"/>
          <w:sz w:val="28"/>
          <w:szCs w:val="28"/>
          <w:u w:val="single"/>
        </w:rPr>
        <w:tab/>
      </w:r>
      <w:r w:rsidRPr="001A157C">
        <w:rPr>
          <w:rFonts w:ascii="Times New Roman" w:hAnsi="Times New Roman"/>
          <w:sz w:val="28"/>
          <w:szCs w:val="28"/>
          <w:u w:val="single"/>
        </w:rPr>
        <w:tab/>
      </w:r>
      <w:r w:rsidRPr="001A157C">
        <w:rPr>
          <w:rFonts w:ascii="Times New Roman" w:hAnsi="Times New Roman"/>
          <w:sz w:val="28"/>
          <w:szCs w:val="28"/>
          <w:u w:val="single"/>
        </w:rPr>
        <w:tab/>
      </w:r>
      <w:r w:rsidRPr="001A157C">
        <w:rPr>
          <w:rFonts w:ascii="Times New Roman" w:hAnsi="Times New Roman"/>
          <w:sz w:val="28"/>
          <w:szCs w:val="28"/>
          <w:u w:val="single"/>
        </w:rPr>
        <w:tab/>
      </w:r>
      <w:r w:rsidRPr="001A157C">
        <w:rPr>
          <w:rFonts w:ascii="Times New Roman" w:hAnsi="Times New Roman"/>
          <w:sz w:val="28"/>
          <w:szCs w:val="28"/>
        </w:rPr>
        <w:tab/>
      </w:r>
      <w:r w:rsidRPr="001A157C">
        <w:rPr>
          <w:rFonts w:ascii="Times New Roman" w:hAnsi="Times New Roman"/>
          <w:sz w:val="28"/>
          <w:szCs w:val="28"/>
          <w:u w:val="single"/>
        </w:rPr>
        <w:tab/>
      </w:r>
      <w:r w:rsidRPr="001A157C">
        <w:rPr>
          <w:rFonts w:ascii="Times New Roman" w:hAnsi="Times New Roman"/>
          <w:sz w:val="28"/>
          <w:szCs w:val="28"/>
          <w:u w:val="single"/>
        </w:rPr>
        <w:tab/>
      </w:r>
      <w:r w:rsidRPr="001A157C">
        <w:rPr>
          <w:rFonts w:ascii="Times New Roman" w:hAnsi="Times New Roman"/>
          <w:sz w:val="28"/>
          <w:szCs w:val="28"/>
          <w:u w:val="single"/>
        </w:rPr>
        <w:tab/>
      </w:r>
      <w:r w:rsidRPr="001A157C">
        <w:rPr>
          <w:rFonts w:ascii="Times New Roman" w:hAnsi="Times New Roman"/>
          <w:sz w:val="28"/>
          <w:szCs w:val="28"/>
        </w:rPr>
        <w:tab/>
      </w:r>
      <w:r w:rsidRPr="001A157C">
        <w:rPr>
          <w:rFonts w:ascii="Times New Roman" w:hAnsi="Times New Roman"/>
          <w:sz w:val="28"/>
          <w:szCs w:val="28"/>
          <w:u w:val="single"/>
        </w:rPr>
        <w:tab/>
      </w:r>
      <w:r w:rsidRPr="001A157C">
        <w:rPr>
          <w:rFonts w:ascii="Times New Roman" w:hAnsi="Times New Roman"/>
          <w:sz w:val="28"/>
          <w:szCs w:val="28"/>
          <w:u w:val="single"/>
        </w:rPr>
        <w:tab/>
      </w:r>
      <w:r w:rsidRPr="001A157C">
        <w:rPr>
          <w:rFonts w:ascii="Times New Roman" w:hAnsi="Times New Roman"/>
          <w:sz w:val="28"/>
          <w:szCs w:val="28"/>
          <w:u w:val="single"/>
        </w:rPr>
        <w:tab/>
      </w:r>
    </w:p>
    <w:p w14:paraId="488049A6" w14:textId="77777777" w:rsidR="00396C23" w:rsidRPr="001A157C" w:rsidRDefault="00396C23">
      <w:pPr>
        <w:spacing w:after="0" w:line="240" w:lineRule="auto"/>
        <w:jc w:val="both"/>
        <w:rPr>
          <w:rFonts w:ascii="Times New Roman" w:hAnsi="Times New Roman"/>
          <w:sz w:val="28"/>
          <w:szCs w:val="28"/>
          <w:u w:val="single"/>
          <w:vertAlign w:val="superscript"/>
        </w:rPr>
      </w:pPr>
      <w:r w:rsidRPr="001A157C">
        <w:rPr>
          <w:rFonts w:ascii="Times New Roman" w:hAnsi="Times New Roman"/>
          <w:sz w:val="28"/>
          <w:szCs w:val="28"/>
          <w:vertAlign w:val="superscript"/>
        </w:rPr>
        <w:t xml:space="preserve">         (кандидат / уполномоченное лицо) </w:t>
      </w:r>
      <w:r w:rsidRPr="001A157C">
        <w:rPr>
          <w:rFonts w:ascii="Times New Roman" w:hAnsi="Times New Roman"/>
          <w:sz w:val="28"/>
          <w:szCs w:val="28"/>
          <w:vertAlign w:val="superscript"/>
        </w:rPr>
        <w:tab/>
      </w:r>
      <w:r w:rsidRPr="001A157C">
        <w:rPr>
          <w:rFonts w:ascii="Times New Roman" w:hAnsi="Times New Roman"/>
          <w:sz w:val="28"/>
          <w:szCs w:val="28"/>
          <w:vertAlign w:val="superscript"/>
        </w:rPr>
        <w:tab/>
        <w:t xml:space="preserve">               (подпись) </w:t>
      </w:r>
      <w:r w:rsidRPr="001A157C">
        <w:rPr>
          <w:rFonts w:ascii="Times New Roman" w:hAnsi="Times New Roman"/>
          <w:sz w:val="28"/>
          <w:szCs w:val="28"/>
          <w:vertAlign w:val="superscript"/>
        </w:rPr>
        <w:tab/>
      </w:r>
      <w:r w:rsidRPr="001A157C">
        <w:rPr>
          <w:rFonts w:ascii="Times New Roman" w:hAnsi="Times New Roman"/>
          <w:sz w:val="28"/>
          <w:szCs w:val="28"/>
          <w:vertAlign w:val="superscript"/>
        </w:rPr>
        <w:tab/>
      </w:r>
      <w:r w:rsidRPr="001A157C">
        <w:rPr>
          <w:rFonts w:ascii="Times New Roman" w:hAnsi="Times New Roman"/>
          <w:sz w:val="28"/>
          <w:szCs w:val="28"/>
          <w:vertAlign w:val="superscript"/>
        </w:rPr>
        <w:tab/>
        <w:t>(Ф.И.О.)</w:t>
      </w:r>
    </w:p>
    <w:p w14:paraId="7C96455C" w14:textId="77777777" w:rsidR="00396C23" w:rsidRPr="001A157C" w:rsidRDefault="00396C23">
      <w:pPr>
        <w:spacing w:after="0" w:line="240" w:lineRule="auto"/>
        <w:jc w:val="both"/>
        <w:rPr>
          <w:rFonts w:ascii="Times New Roman" w:hAnsi="Times New Roman"/>
          <w:sz w:val="28"/>
          <w:szCs w:val="28"/>
          <w:u w:val="single"/>
          <w:vertAlign w:val="superscript"/>
        </w:rPr>
      </w:pPr>
    </w:p>
    <w:p w14:paraId="2BEFD561" w14:textId="77777777" w:rsidR="00396C23" w:rsidRPr="001A157C" w:rsidRDefault="00396C23">
      <w:pPr>
        <w:spacing w:after="0" w:line="240" w:lineRule="auto"/>
        <w:jc w:val="both"/>
        <w:rPr>
          <w:rFonts w:ascii="Times New Roman" w:hAnsi="Times New Roman"/>
          <w:sz w:val="28"/>
          <w:szCs w:val="28"/>
          <w:vertAlign w:val="superscript"/>
        </w:rPr>
      </w:pPr>
      <w:r w:rsidRPr="001A157C">
        <w:rPr>
          <w:rFonts w:ascii="Times New Roman" w:hAnsi="Times New Roman"/>
          <w:sz w:val="28"/>
          <w:szCs w:val="28"/>
          <w:u w:val="single"/>
        </w:rPr>
        <w:tab/>
      </w:r>
      <w:r w:rsidRPr="001A157C">
        <w:rPr>
          <w:rFonts w:ascii="Times New Roman" w:hAnsi="Times New Roman"/>
          <w:sz w:val="28"/>
          <w:szCs w:val="28"/>
          <w:u w:val="single"/>
        </w:rPr>
        <w:tab/>
      </w:r>
      <w:r w:rsidRPr="001A157C">
        <w:rPr>
          <w:rFonts w:ascii="Times New Roman" w:hAnsi="Times New Roman"/>
          <w:sz w:val="28"/>
          <w:szCs w:val="28"/>
          <w:u w:val="single"/>
        </w:rPr>
        <w:tab/>
      </w:r>
    </w:p>
    <w:p w14:paraId="2AD9C6ED" w14:textId="77777777" w:rsidR="00396C23" w:rsidRPr="001A157C" w:rsidRDefault="00396C23">
      <w:pPr>
        <w:spacing w:after="0" w:line="240" w:lineRule="auto"/>
        <w:jc w:val="both"/>
        <w:rPr>
          <w:rFonts w:ascii="Times New Roman" w:hAnsi="Times New Roman"/>
          <w:b/>
          <w:bCs/>
          <w:sz w:val="24"/>
          <w:szCs w:val="24"/>
        </w:rPr>
      </w:pPr>
      <w:r w:rsidRPr="001A157C">
        <w:rPr>
          <w:rFonts w:ascii="Times New Roman" w:hAnsi="Times New Roman"/>
          <w:sz w:val="28"/>
          <w:szCs w:val="28"/>
          <w:vertAlign w:val="superscript"/>
        </w:rPr>
        <w:t xml:space="preserve">                  (дата) </w:t>
      </w:r>
    </w:p>
    <w:p w14:paraId="1C386877" w14:textId="77777777" w:rsidR="007059C5" w:rsidRDefault="007059C5">
      <w:pPr>
        <w:suppressAutoHyphens w:val="0"/>
        <w:spacing w:after="0" w:line="240" w:lineRule="auto"/>
        <w:rPr>
          <w:rFonts w:ascii="Times New Roman" w:hAnsi="Times New Roman"/>
          <w:b/>
          <w:bCs/>
          <w:sz w:val="24"/>
          <w:szCs w:val="24"/>
        </w:rPr>
      </w:pPr>
    </w:p>
    <w:p w14:paraId="63AB81A5" w14:textId="77777777" w:rsidR="007059C5" w:rsidRDefault="007059C5">
      <w:pPr>
        <w:suppressAutoHyphens w:val="0"/>
        <w:spacing w:after="0" w:line="240" w:lineRule="auto"/>
        <w:rPr>
          <w:rFonts w:ascii="Times New Roman" w:hAnsi="Times New Roman"/>
          <w:b/>
          <w:bCs/>
          <w:sz w:val="24"/>
          <w:szCs w:val="24"/>
        </w:rPr>
      </w:pPr>
      <w:r>
        <w:rPr>
          <w:rFonts w:ascii="Times New Roman" w:hAnsi="Times New Roman"/>
          <w:b/>
          <w:bCs/>
          <w:sz w:val="24"/>
          <w:szCs w:val="24"/>
        </w:rPr>
        <w:br w:type="page"/>
      </w:r>
    </w:p>
    <w:p w14:paraId="7FB14005" w14:textId="548FC26A" w:rsidR="00396C23" w:rsidRPr="001A157C" w:rsidRDefault="00396C23">
      <w:pPr>
        <w:spacing w:after="0" w:line="240" w:lineRule="auto"/>
        <w:ind w:left="4536"/>
        <w:jc w:val="both"/>
        <w:rPr>
          <w:rFonts w:ascii="Times New Roman" w:hAnsi="Times New Roman"/>
          <w:sz w:val="24"/>
          <w:szCs w:val="24"/>
        </w:rPr>
      </w:pPr>
      <w:r w:rsidRPr="001A157C">
        <w:rPr>
          <w:rFonts w:ascii="Times New Roman" w:hAnsi="Times New Roman"/>
          <w:b/>
          <w:bCs/>
          <w:sz w:val="24"/>
          <w:szCs w:val="24"/>
        </w:rPr>
        <w:lastRenderedPageBreak/>
        <w:t>Приложение № 2</w:t>
      </w:r>
      <w:r w:rsidRPr="001A157C">
        <w:rPr>
          <w:rFonts w:ascii="Times New Roman" w:hAnsi="Times New Roman"/>
          <w:sz w:val="24"/>
          <w:szCs w:val="24"/>
        </w:rPr>
        <w:t xml:space="preserve"> к Порядку </w:t>
      </w:r>
      <w:r w:rsidR="00346C74" w:rsidRPr="00346C74">
        <w:rPr>
          <w:rFonts w:ascii="Times New Roman" w:hAnsi="Times New Roman"/>
          <w:sz w:val="24"/>
          <w:szCs w:val="24"/>
        </w:rPr>
        <w:t>приема, учета, анализа, обработки и хранения в Территориальной избирательной комиссии Ворошиловского района города Ростова-на-Дону экземпляров (копий, фотографий) предвыборных агитационных материалов и представляемых одновременно с ними документов, материалов в период избирательной кампании по дополнительным выборам депутата Законодательного</w:t>
      </w:r>
      <w:r w:rsidR="007059C5">
        <w:rPr>
          <w:rFonts w:ascii="Times New Roman" w:hAnsi="Times New Roman"/>
          <w:sz w:val="24"/>
          <w:szCs w:val="24"/>
        </w:rPr>
        <w:br/>
      </w:r>
      <w:r w:rsidR="00346C74" w:rsidRPr="00346C74">
        <w:rPr>
          <w:rFonts w:ascii="Times New Roman" w:hAnsi="Times New Roman"/>
          <w:sz w:val="24"/>
          <w:szCs w:val="24"/>
        </w:rPr>
        <w:t>Собрания Ростовской области седьмого</w:t>
      </w:r>
      <w:r w:rsidR="007059C5">
        <w:rPr>
          <w:rFonts w:ascii="Times New Roman" w:hAnsi="Times New Roman"/>
          <w:sz w:val="24"/>
          <w:szCs w:val="24"/>
        </w:rPr>
        <w:br/>
      </w:r>
      <w:r w:rsidR="00346C74" w:rsidRPr="00346C74">
        <w:rPr>
          <w:rFonts w:ascii="Times New Roman" w:hAnsi="Times New Roman"/>
          <w:sz w:val="24"/>
          <w:szCs w:val="24"/>
        </w:rPr>
        <w:t>созыва по Ворошиловскому (западному) одномандатному избирательному округу № 30</w:t>
      </w:r>
    </w:p>
    <w:p w14:paraId="4DF1FC6C" w14:textId="77777777" w:rsidR="00396C23" w:rsidRPr="001A157C" w:rsidRDefault="00396C23">
      <w:pPr>
        <w:spacing w:before="120" w:after="0" w:line="240" w:lineRule="auto"/>
        <w:ind w:left="4536"/>
        <w:jc w:val="center"/>
        <w:rPr>
          <w:rFonts w:ascii="Times New Roman" w:hAnsi="Times New Roman"/>
          <w:sz w:val="28"/>
          <w:szCs w:val="28"/>
        </w:rPr>
      </w:pPr>
      <w:r w:rsidRPr="001A157C">
        <w:rPr>
          <w:rFonts w:ascii="Times New Roman" w:hAnsi="Times New Roman"/>
          <w:sz w:val="24"/>
          <w:szCs w:val="24"/>
        </w:rPr>
        <w:t>(рекомендуемая форма)</w:t>
      </w:r>
    </w:p>
    <w:p w14:paraId="576D97C5" w14:textId="77777777" w:rsidR="00396C23" w:rsidRPr="001A157C" w:rsidRDefault="00396C23">
      <w:pPr>
        <w:spacing w:after="0" w:line="240" w:lineRule="auto"/>
        <w:ind w:left="5103"/>
        <w:jc w:val="center"/>
        <w:rPr>
          <w:rFonts w:ascii="Times New Roman" w:hAnsi="Times New Roman"/>
          <w:sz w:val="28"/>
          <w:szCs w:val="28"/>
        </w:rPr>
      </w:pPr>
    </w:p>
    <w:p w14:paraId="226446EC" w14:textId="77777777" w:rsidR="00396C23" w:rsidRPr="001A157C" w:rsidRDefault="00396C23">
      <w:pPr>
        <w:spacing w:after="0" w:line="240" w:lineRule="auto"/>
        <w:ind w:left="5103"/>
        <w:jc w:val="center"/>
        <w:rPr>
          <w:rFonts w:ascii="Times New Roman" w:hAnsi="Times New Roman"/>
          <w:sz w:val="28"/>
          <w:szCs w:val="28"/>
        </w:rPr>
      </w:pPr>
    </w:p>
    <w:p w14:paraId="365C899A" w14:textId="77777777" w:rsidR="00346C74" w:rsidRPr="00346C74" w:rsidRDefault="00396C23" w:rsidP="00346C74">
      <w:pPr>
        <w:spacing w:after="0" w:line="240" w:lineRule="auto"/>
        <w:ind w:left="5103"/>
        <w:jc w:val="center"/>
        <w:rPr>
          <w:rFonts w:ascii="Times New Roman" w:hAnsi="Times New Roman"/>
          <w:sz w:val="28"/>
          <w:szCs w:val="28"/>
        </w:rPr>
      </w:pPr>
      <w:r w:rsidRPr="001A157C">
        <w:rPr>
          <w:rFonts w:ascii="Times New Roman" w:hAnsi="Times New Roman"/>
          <w:sz w:val="28"/>
          <w:szCs w:val="28"/>
        </w:rPr>
        <w:t xml:space="preserve">В </w:t>
      </w:r>
      <w:r w:rsidR="00346C74" w:rsidRPr="00346C74">
        <w:rPr>
          <w:rFonts w:ascii="Times New Roman" w:hAnsi="Times New Roman"/>
          <w:sz w:val="28"/>
          <w:szCs w:val="28"/>
        </w:rPr>
        <w:t xml:space="preserve">Территориальную избирательную комиссию </w:t>
      </w:r>
    </w:p>
    <w:p w14:paraId="1717A227" w14:textId="77777777" w:rsidR="00346C74" w:rsidRPr="00346C74" w:rsidRDefault="00346C74" w:rsidP="00346C74">
      <w:pPr>
        <w:spacing w:after="0" w:line="240" w:lineRule="auto"/>
        <w:ind w:left="5103"/>
        <w:jc w:val="center"/>
        <w:rPr>
          <w:rFonts w:ascii="Times New Roman" w:hAnsi="Times New Roman"/>
          <w:sz w:val="28"/>
          <w:szCs w:val="28"/>
        </w:rPr>
      </w:pPr>
      <w:r w:rsidRPr="00346C74">
        <w:rPr>
          <w:rFonts w:ascii="Times New Roman" w:hAnsi="Times New Roman"/>
          <w:sz w:val="28"/>
          <w:szCs w:val="28"/>
        </w:rPr>
        <w:t>Ворошиловского района</w:t>
      </w:r>
    </w:p>
    <w:p w14:paraId="7A43F17D" w14:textId="00B47768" w:rsidR="00396C23" w:rsidRDefault="00346C74" w:rsidP="00346C74">
      <w:pPr>
        <w:spacing w:after="0" w:line="240" w:lineRule="auto"/>
        <w:ind w:left="5103"/>
        <w:jc w:val="center"/>
        <w:rPr>
          <w:rFonts w:ascii="Times New Roman" w:hAnsi="Times New Roman"/>
          <w:sz w:val="28"/>
          <w:szCs w:val="28"/>
        </w:rPr>
      </w:pPr>
      <w:r w:rsidRPr="00346C74">
        <w:rPr>
          <w:rFonts w:ascii="Times New Roman" w:hAnsi="Times New Roman"/>
          <w:sz w:val="28"/>
          <w:szCs w:val="28"/>
        </w:rPr>
        <w:t>города Ростова-на-Дону</w:t>
      </w:r>
    </w:p>
    <w:p w14:paraId="38CE3484" w14:textId="77777777" w:rsidR="00346C74" w:rsidRPr="001A157C" w:rsidRDefault="00346C74" w:rsidP="00346C74">
      <w:pPr>
        <w:spacing w:after="0" w:line="240" w:lineRule="auto"/>
        <w:ind w:left="5103"/>
        <w:jc w:val="center"/>
        <w:rPr>
          <w:rFonts w:ascii="Times New Roman" w:hAnsi="Times New Roman"/>
          <w:sz w:val="28"/>
          <w:szCs w:val="28"/>
        </w:rPr>
      </w:pPr>
    </w:p>
    <w:p w14:paraId="1B94543B" w14:textId="77777777" w:rsidR="00396C23" w:rsidRPr="001A157C" w:rsidRDefault="00396C23">
      <w:pPr>
        <w:tabs>
          <w:tab w:val="left" w:pos="5103"/>
        </w:tabs>
        <w:spacing w:after="0" w:line="240" w:lineRule="auto"/>
        <w:rPr>
          <w:rFonts w:ascii="Times New Roman" w:hAnsi="Times New Roman"/>
          <w:sz w:val="16"/>
          <w:szCs w:val="28"/>
        </w:rPr>
      </w:pPr>
    </w:p>
    <w:p w14:paraId="24700CD0" w14:textId="77777777" w:rsidR="00396C23" w:rsidRPr="001A157C" w:rsidRDefault="00396C23">
      <w:pPr>
        <w:tabs>
          <w:tab w:val="left" w:pos="5103"/>
        </w:tabs>
        <w:spacing w:after="0" w:line="240" w:lineRule="auto"/>
        <w:jc w:val="center"/>
        <w:rPr>
          <w:rFonts w:ascii="Times New Roman" w:hAnsi="Times New Roman"/>
          <w:sz w:val="28"/>
          <w:szCs w:val="28"/>
        </w:rPr>
      </w:pPr>
      <w:r w:rsidRPr="001A157C">
        <w:rPr>
          <w:rFonts w:ascii="Times New Roman" w:hAnsi="Times New Roman"/>
          <w:sz w:val="28"/>
          <w:szCs w:val="28"/>
        </w:rPr>
        <w:t>УВЕДОМЛЕНИЕ</w:t>
      </w:r>
    </w:p>
    <w:p w14:paraId="79A855EF" w14:textId="77777777" w:rsidR="00396C23" w:rsidRPr="001A157C" w:rsidRDefault="00396C23">
      <w:pPr>
        <w:tabs>
          <w:tab w:val="left" w:pos="5103"/>
        </w:tabs>
        <w:spacing w:after="0" w:line="240" w:lineRule="auto"/>
        <w:rPr>
          <w:rFonts w:ascii="Times New Roman" w:hAnsi="Times New Roman"/>
          <w:sz w:val="28"/>
          <w:szCs w:val="28"/>
        </w:rPr>
      </w:pPr>
    </w:p>
    <w:p w14:paraId="49F5B1E0" w14:textId="77777777" w:rsidR="00396C23" w:rsidRPr="001A157C" w:rsidRDefault="00396C23">
      <w:pPr>
        <w:tabs>
          <w:tab w:val="left" w:pos="5103"/>
        </w:tabs>
        <w:spacing w:after="0" w:line="240" w:lineRule="auto"/>
        <w:ind w:firstLine="709"/>
        <w:jc w:val="both"/>
        <w:rPr>
          <w:rFonts w:ascii="Times New Roman" w:hAnsi="Times New Roman"/>
          <w:sz w:val="16"/>
          <w:szCs w:val="16"/>
        </w:rPr>
      </w:pPr>
      <w:r w:rsidRPr="001A157C">
        <w:rPr>
          <w:rFonts w:ascii="Times New Roman" w:hAnsi="Times New Roman"/>
          <w:sz w:val="28"/>
          <w:szCs w:val="28"/>
        </w:rPr>
        <w:t>В соответствии с п. 11</w:t>
      </w:r>
      <w:r w:rsidRPr="001A157C">
        <w:rPr>
          <w:rFonts w:ascii="Times New Roman" w:hAnsi="Times New Roman"/>
          <w:sz w:val="28"/>
          <w:szCs w:val="28"/>
          <w:vertAlign w:val="superscript"/>
        </w:rPr>
        <w:t>1</w:t>
      </w:r>
      <w:r w:rsidRPr="001A157C">
        <w:rPr>
          <w:rFonts w:ascii="Times New Roman" w:hAnsi="Times New Roman"/>
          <w:sz w:val="28"/>
          <w:szCs w:val="28"/>
        </w:rPr>
        <w:t xml:space="preserve"> ст. 50 Федерального закона от 12.06.2002 </w:t>
      </w:r>
      <w:r w:rsidRPr="001A157C">
        <w:rPr>
          <w:rFonts w:ascii="Times New Roman" w:hAnsi="Times New Roman"/>
          <w:sz w:val="28"/>
          <w:szCs w:val="28"/>
        </w:rPr>
        <w:br/>
        <w:t xml:space="preserve">№ 67-ФЗ «Об основных гарантиях избирательных прав и права на участие </w:t>
      </w:r>
      <w:r w:rsidRPr="001A157C">
        <w:rPr>
          <w:rFonts w:ascii="Times New Roman" w:hAnsi="Times New Roman"/>
          <w:sz w:val="28"/>
          <w:szCs w:val="28"/>
        </w:rPr>
        <w:br/>
        <w:t>в референдуме граждан Российской Федерации» представляю копию агитационного материала ___________________________________________,</w:t>
      </w:r>
    </w:p>
    <w:p w14:paraId="71B5C88C" w14:textId="77777777" w:rsidR="00396C23" w:rsidRPr="001A157C" w:rsidRDefault="00396C23">
      <w:pPr>
        <w:tabs>
          <w:tab w:val="left" w:pos="5103"/>
        </w:tabs>
        <w:spacing w:after="0" w:line="240" w:lineRule="auto"/>
        <w:rPr>
          <w:rFonts w:ascii="Times New Roman" w:hAnsi="Times New Roman"/>
          <w:sz w:val="28"/>
          <w:szCs w:val="28"/>
        </w:rPr>
      </w:pPr>
      <w:r w:rsidRPr="001A157C">
        <w:rPr>
          <w:rFonts w:ascii="Times New Roman" w:hAnsi="Times New Roman"/>
          <w:sz w:val="16"/>
          <w:szCs w:val="16"/>
        </w:rPr>
        <w:tab/>
        <w:t>(наименование агитационного материала)</w:t>
      </w:r>
    </w:p>
    <w:p w14:paraId="65DB8B75" w14:textId="77777777" w:rsidR="00396C23" w:rsidRPr="001A157C" w:rsidRDefault="00396C23">
      <w:pPr>
        <w:tabs>
          <w:tab w:val="left" w:pos="5103"/>
        </w:tabs>
        <w:spacing w:after="0" w:line="240" w:lineRule="auto"/>
        <w:rPr>
          <w:rFonts w:ascii="Times New Roman" w:hAnsi="Times New Roman"/>
          <w:sz w:val="28"/>
          <w:szCs w:val="28"/>
        </w:rPr>
      </w:pPr>
      <w:r w:rsidRPr="001A157C">
        <w:rPr>
          <w:rFonts w:ascii="Times New Roman" w:hAnsi="Times New Roman"/>
          <w:sz w:val="28"/>
          <w:szCs w:val="28"/>
        </w:rPr>
        <w:t>предназначенного для размещения в периодическом печатном издании.</w:t>
      </w:r>
    </w:p>
    <w:p w14:paraId="3281F739" w14:textId="77777777" w:rsidR="00396C23" w:rsidRPr="001A157C" w:rsidRDefault="00396C23">
      <w:pPr>
        <w:spacing w:after="0" w:line="240" w:lineRule="auto"/>
        <w:jc w:val="both"/>
        <w:rPr>
          <w:rFonts w:ascii="Times New Roman" w:hAnsi="Times New Roman"/>
          <w:sz w:val="28"/>
          <w:szCs w:val="28"/>
        </w:rPr>
      </w:pPr>
    </w:p>
    <w:p w14:paraId="3EF618E1" w14:textId="76A35A9A" w:rsidR="00396C23" w:rsidRPr="001A157C" w:rsidRDefault="00396C23">
      <w:pPr>
        <w:spacing w:after="0" w:line="240" w:lineRule="auto"/>
        <w:jc w:val="both"/>
        <w:rPr>
          <w:rFonts w:ascii="Times New Roman" w:hAnsi="Times New Roman"/>
          <w:sz w:val="20"/>
          <w:szCs w:val="20"/>
        </w:rPr>
      </w:pPr>
      <w:r w:rsidRPr="001A157C">
        <w:rPr>
          <w:rFonts w:ascii="Times New Roman" w:hAnsi="Times New Roman"/>
          <w:sz w:val="28"/>
          <w:szCs w:val="28"/>
        </w:rPr>
        <w:t xml:space="preserve">Наименование избирательной кампании: </w:t>
      </w:r>
      <w:r w:rsidR="001A157C" w:rsidRPr="001A157C">
        <w:rPr>
          <w:rFonts w:ascii="Times New Roman" w:hAnsi="Times New Roman"/>
          <w:sz w:val="28"/>
          <w:szCs w:val="28"/>
        </w:rPr>
        <w:t>дополнительные выборы депутата Законодательного Собрания Ростовской области седьмого созыва по Ворошиловскому (западному) одномандатному избирательному округу № 30</w:t>
      </w:r>
      <w:r w:rsidRPr="001A157C">
        <w:rPr>
          <w:rFonts w:ascii="Times New Roman" w:hAnsi="Times New Roman"/>
          <w:sz w:val="28"/>
          <w:szCs w:val="28"/>
        </w:rPr>
        <w:t>.</w:t>
      </w:r>
    </w:p>
    <w:p w14:paraId="02253B0C" w14:textId="77777777" w:rsidR="00396C23" w:rsidRPr="001A157C" w:rsidRDefault="00396C23">
      <w:pPr>
        <w:spacing w:after="0" w:line="240" w:lineRule="auto"/>
        <w:jc w:val="both"/>
        <w:rPr>
          <w:rFonts w:ascii="Times New Roman" w:hAnsi="Times New Roman"/>
          <w:sz w:val="20"/>
          <w:szCs w:val="20"/>
        </w:rPr>
      </w:pPr>
    </w:p>
    <w:p w14:paraId="6956DD86" w14:textId="77777777" w:rsidR="00396C23" w:rsidRPr="001A157C" w:rsidRDefault="00396C23">
      <w:pPr>
        <w:tabs>
          <w:tab w:val="left" w:pos="5103"/>
        </w:tabs>
        <w:spacing w:after="0" w:line="240" w:lineRule="auto"/>
        <w:jc w:val="both"/>
        <w:rPr>
          <w:rFonts w:ascii="Times New Roman" w:hAnsi="Times New Roman"/>
          <w:sz w:val="28"/>
          <w:szCs w:val="28"/>
        </w:rPr>
      </w:pPr>
      <w:r w:rsidRPr="001A157C">
        <w:rPr>
          <w:rFonts w:ascii="Times New Roman" w:hAnsi="Times New Roman"/>
          <w:sz w:val="28"/>
          <w:szCs w:val="28"/>
        </w:rPr>
        <w:t xml:space="preserve">Вид, наименование периодического печатного издания: </w:t>
      </w:r>
    </w:p>
    <w:p w14:paraId="447D574A" w14:textId="77777777" w:rsidR="00396C23" w:rsidRPr="001A157C" w:rsidRDefault="00396C23">
      <w:pPr>
        <w:tabs>
          <w:tab w:val="left" w:pos="5103"/>
        </w:tabs>
        <w:spacing w:after="0" w:line="240" w:lineRule="auto"/>
        <w:jc w:val="both"/>
        <w:rPr>
          <w:rFonts w:ascii="Times New Roman" w:hAnsi="Times New Roman"/>
          <w:sz w:val="28"/>
          <w:szCs w:val="28"/>
        </w:rPr>
      </w:pPr>
      <w:r w:rsidRPr="001A157C">
        <w:rPr>
          <w:rFonts w:ascii="Times New Roman" w:hAnsi="Times New Roman"/>
          <w:sz w:val="28"/>
          <w:szCs w:val="28"/>
        </w:rPr>
        <w:t>__________________________________________________________________.</w:t>
      </w:r>
    </w:p>
    <w:p w14:paraId="178A9B29" w14:textId="77777777" w:rsidR="00396C23" w:rsidRPr="001A157C" w:rsidRDefault="00396C23">
      <w:pPr>
        <w:tabs>
          <w:tab w:val="left" w:pos="5103"/>
        </w:tabs>
        <w:spacing w:after="0" w:line="240" w:lineRule="auto"/>
        <w:jc w:val="both"/>
        <w:rPr>
          <w:rFonts w:ascii="Times New Roman" w:hAnsi="Times New Roman"/>
          <w:sz w:val="28"/>
          <w:szCs w:val="28"/>
        </w:rPr>
      </w:pPr>
      <w:r w:rsidRPr="001A157C">
        <w:rPr>
          <w:rFonts w:ascii="Times New Roman" w:hAnsi="Times New Roman"/>
          <w:sz w:val="28"/>
          <w:szCs w:val="28"/>
        </w:rPr>
        <w:t>Редакция периодического печатного издания</w:t>
      </w:r>
      <w:r w:rsidRPr="001A157C">
        <w:rPr>
          <w:rStyle w:val="footnotereference1"/>
          <w:rFonts w:ascii="Times New Roman" w:hAnsi="Times New Roman"/>
          <w:sz w:val="28"/>
          <w:szCs w:val="28"/>
        </w:rPr>
        <w:footnoteReference w:id="3"/>
      </w:r>
      <w:r w:rsidRPr="001A157C">
        <w:rPr>
          <w:rFonts w:ascii="Times New Roman" w:hAnsi="Times New Roman"/>
          <w:sz w:val="28"/>
          <w:szCs w:val="28"/>
        </w:rPr>
        <w:t>:</w:t>
      </w:r>
    </w:p>
    <w:p w14:paraId="3B6F2F3D" w14:textId="77777777" w:rsidR="00396C23" w:rsidRPr="001A157C" w:rsidRDefault="00396C23">
      <w:pPr>
        <w:tabs>
          <w:tab w:val="left" w:pos="5103"/>
        </w:tabs>
        <w:spacing w:after="0" w:line="240" w:lineRule="auto"/>
        <w:jc w:val="both"/>
        <w:rPr>
          <w:rFonts w:ascii="Times New Roman" w:hAnsi="Times New Roman"/>
          <w:sz w:val="28"/>
          <w:szCs w:val="28"/>
        </w:rPr>
      </w:pPr>
      <w:r w:rsidRPr="001A157C">
        <w:rPr>
          <w:rFonts w:ascii="Times New Roman" w:hAnsi="Times New Roman"/>
          <w:sz w:val="28"/>
          <w:szCs w:val="28"/>
        </w:rPr>
        <w:t>__________________________________________________________________.</w:t>
      </w:r>
    </w:p>
    <w:p w14:paraId="33740B9B" w14:textId="77777777" w:rsidR="00396C23" w:rsidRPr="001A157C" w:rsidRDefault="00396C23">
      <w:pPr>
        <w:tabs>
          <w:tab w:val="left" w:pos="5103"/>
        </w:tabs>
        <w:spacing w:after="0" w:line="240" w:lineRule="auto"/>
        <w:jc w:val="both"/>
        <w:rPr>
          <w:rFonts w:ascii="Times New Roman" w:hAnsi="Times New Roman"/>
          <w:sz w:val="28"/>
          <w:szCs w:val="28"/>
        </w:rPr>
      </w:pPr>
      <w:r w:rsidRPr="001A157C">
        <w:rPr>
          <w:rFonts w:ascii="Times New Roman" w:hAnsi="Times New Roman"/>
          <w:sz w:val="28"/>
          <w:szCs w:val="28"/>
        </w:rPr>
        <w:t>Дата направления (передачи) агитационного материала в редакцию периодического печатного издания: __.__.____ г.</w:t>
      </w:r>
    </w:p>
    <w:p w14:paraId="05EE07FD" w14:textId="77777777" w:rsidR="00396C23" w:rsidRPr="001A157C" w:rsidRDefault="00396C23">
      <w:pPr>
        <w:tabs>
          <w:tab w:val="left" w:pos="5103"/>
        </w:tabs>
        <w:spacing w:after="0" w:line="240" w:lineRule="auto"/>
        <w:jc w:val="both"/>
        <w:rPr>
          <w:rFonts w:ascii="Times New Roman" w:hAnsi="Times New Roman"/>
          <w:sz w:val="28"/>
          <w:szCs w:val="28"/>
        </w:rPr>
      </w:pPr>
    </w:p>
    <w:p w14:paraId="17B51DC0" w14:textId="77777777" w:rsidR="00396C23" w:rsidRPr="001A157C" w:rsidRDefault="00396C23">
      <w:pPr>
        <w:tabs>
          <w:tab w:val="left" w:pos="5103"/>
        </w:tabs>
        <w:spacing w:after="0" w:line="240" w:lineRule="auto"/>
        <w:jc w:val="both"/>
        <w:rPr>
          <w:rFonts w:ascii="Times New Roman" w:hAnsi="Times New Roman"/>
          <w:sz w:val="28"/>
          <w:szCs w:val="28"/>
        </w:rPr>
      </w:pPr>
      <w:r w:rsidRPr="001A157C">
        <w:rPr>
          <w:rFonts w:ascii="Times New Roman" w:hAnsi="Times New Roman"/>
          <w:sz w:val="28"/>
          <w:szCs w:val="28"/>
        </w:rPr>
        <w:t>Дата начала распространения агитационного материала: __.__.____ г.</w:t>
      </w:r>
    </w:p>
    <w:p w14:paraId="1A430201" w14:textId="77777777" w:rsidR="00396C23" w:rsidRPr="001A157C" w:rsidRDefault="00396C23">
      <w:pPr>
        <w:tabs>
          <w:tab w:val="left" w:pos="5103"/>
        </w:tabs>
        <w:spacing w:after="0" w:line="240" w:lineRule="auto"/>
        <w:jc w:val="both"/>
        <w:rPr>
          <w:rFonts w:ascii="Times New Roman" w:hAnsi="Times New Roman"/>
          <w:sz w:val="28"/>
          <w:szCs w:val="28"/>
        </w:rPr>
      </w:pPr>
    </w:p>
    <w:p w14:paraId="17B09D22" w14:textId="77777777" w:rsidR="00396C23" w:rsidRPr="001A157C" w:rsidRDefault="00396C23">
      <w:pPr>
        <w:tabs>
          <w:tab w:val="left" w:pos="5103"/>
        </w:tabs>
        <w:spacing w:after="0" w:line="240" w:lineRule="auto"/>
        <w:jc w:val="both"/>
        <w:rPr>
          <w:rFonts w:ascii="Times New Roman" w:hAnsi="Times New Roman"/>
          <w:sz w:val="28"/>
          <w:szCs w:val="28"/>
        </w:rPr>
      </w:pPr>
      <w:r w:rsidRPr="001A157C">
        <w:rPr>
          <w:rFonts w:ascii="Times New Roman" w:hAnsi="Times New Roman"/>
          <w:sz w:val="28"/>
          <w:szCs w:val="28"/>
        </w:rPr>
        <w:lastRenderedPageBreak/>
        <w:t>Информация о том, изображение какого кандидата использовано в соответствующем агитационном материале</w:t>
      </w:r>
      <w:r w:rsidRPr="001A157C">
        <w:rPr>
          <w:rStyle w:val="footnotereference1"/>
          <w:rFonts w:ascii="Times New Roman" w:hAnsi="Times New Roman"/>
          <w:sz w:val="28"/>
          <w:szCs w:val="28"/>
        </w:rPr>
        <w:footnoteReference w:id="4"/>
      </w:r>
      <w:r w:rsidRPr="001A157C">
        <w:rPr>
          <w:rFonts w:ascii="Times New Roman" w:hAnsi="Times New Roman"/>
          <w:sz w:val="28"/>
          <w:szCs w:val="28"/>
        </w:rPr>
        <w:t>: ___________________________.</w:t>
      </w:r>
    </w:p>
    <w:p w14:paraId="6D88E0BD" w14:textId="77777777" w:rsidR="00396C23" w:rsidRPr="001A157C" w:rsidRDefault="00396C23">
      <w:pPr>
        <w:spacing w:after="0" w:line="240" w:lineRule="auto"/>
        <w:jc w:val="both"/>
        <w:rPr>
          <w:rFonts w:ascii="Times New Roman" w:hAnsi="Times New Roman"/>
          <w:sz w:val="28"/>
          <w:szCs w:val="28"/>
          <w:vertAlign w:val="superscript"/>
        </w:rPr>
      </w:pPr>
      <w:r w:rsidRPr="001A157C">
        <w:rPr>
          <w:rFonts w:ascii="Times New Roman" w:hAnsi="Times New Roman"/>
          <w:sz w:val="28"/>
          <w:szCs w:val="28"/>
        </w:rPr>
        <w:t>Печатная площадь для опубликования агитационного материала предоставлена: ____________________________________________________.</w:t>
      </w:r>
    </w:p>
    <w:p w14:paraId="3722A620" w14:textId="77777777" w:rsidR="00396C23" w:rsidRPr="001A157C" w:rsidRDefault="00396C23">
      <w:pPr>
        <w:spacing w:after="0" w:line="240" w:lineRule="auto"/>
        <w:ind w:left="2127" w:firstLine="709"/>
        <w:rPr>
          <w:rFonts w:ascii="Times New Roman" w:hAnsi="Times New Roman"/>
          <w:sz w:val="28"/>
          <w:szCs w:val="28"/>
        </w:rPr>
      </w:pPr>
      <w:r w:rsidRPr="001A157C">
        <w:rPr>
          <w:rFonts w:ascii="Times New Roman" w:hAnsi="Times New Roman"/>
          <w:sz w:val="28"/>
          <w:szCs w:val="28"/>
          <w:vertAlign w:val="superscript"/>
        </w:rPr>
        <w:t>(безвозмездно / за плату - дата оплаты; номер платежного документа)</w:t>
      </w:r>
    </w:p>
    <w:p w14:paraId="474BF004" w14:textId="77777777" w:rsidR="00396C23" w:rsidRPr="001A157C" w:rsidRDefault="00396C23">
      <w:pPr>
        <w:spacing w:after="0" w:line="240" w:lineRule="auto"/>
        <w:jc w:val="both"/>
        <w:rPr>
          <w:rFonts w:ascii="Times New Roman" w:hAnsi="Times New Roman"/>
          <w:sz w:val="28"/>
          <w:szCs w:val="28"/>
          <w:vertAlign w:val="superscript"/>
        </w:rPr>
      </w:pPr>
      <w:r w:rsidRPr="001A157C">
        <w:rPr>
          <w:rFonts w:ascii="Times New Roman" w:hAnsi="Times New Roman"/>
          <w:sz w:val="28"/>
          <w:szCs w:val="28"/>
        </w:rPr>
        <w:t>Приложение: ______________________________________________________.</w:t>
      </w:r>
    </w:p>
    <w:p w14:paraId="4743B3DA" w14:textId="77777777" w:rsidR="00396C23" w:rsidRPr="001A157C" w:rsidRDefault="00396C23">
      <w:pPr>
        <w:spacing w:after="0" w:line="240" w:lineRule="auto"/>
        <w:ind w:left="1418"/>
        <w:jc w:val="center"/>
        <w:rPr>
          <w:rFonts w:ascii="Times New Roman" w:hAnsi="Times New Roman"/>
        </w:rPr>
      </w:pPr>
      <w:r w:rsidRPr="001A157C">
        <w:rPr>
          <w:rFonts w:ascii="Times New Roman" w:hAnsi="Times New Roman"/>
          <w:sz w:val="28"/>
          <w:szCs w:val="28"/>
          <w:vertAlign w:val="superscript"/>
        </w:rPr>
        <w:t>(копия агитационного материала)</w:t>
      </w:r>
    </w:p>
    <w:p w14:paraId="0B578957" w14:textId="77777777" w:rsidR="00396C23" w:rsidRPr="001A157C" w:rsidRDefault="00396C23">
      <w:pPr>
        <w:spacing w:after="0" w:line="240" w:lineRule="auto"/>
        <w:jc w:val="both"/>
        <w:rPr>
          <w:rFonts w:ascii="Times New Roman" w:hAnsi="Times New Roman"/>
          <w:sz w:val="28"/>
          <w:szCs w:val="28"/>
        </w:rPr>
      </w:pPr>
      <w:r w:rsidRPr="001A157C">
        <w:rPr>
          <w:rStyle w:val="a5"/>
          <w:rFonts w:ascii="Times New Roman" w:hAnsi="Times New Roman"/>
          <w:sz w:val="28"/>
          <w:szCs w:val="28"/>
        </w:rPr>
        <w:footnoteReference w:id="5"/>
      </w:r>
    </w:p>
    <w:p w14:paraId="383C8B99" w14:textId="77777777" w:rsidR="00396C23" w:rsidRPr="001A157C" w:rsidRDefault="00396C23">
      <w:pPr>
        <w:spacing w:after="0" w:line="240" w:lineRule="auto"/>
        <w:jc w:val="both"/>
        <w:rPr>
          <w:rFonts w:ascii="Times New Roman" w:hAnsi="Times New Roman"/>
          <w:sz w:val="28"/>
          <w:szCs w:val="28"/>
        </w:rPr>
      </w:pPr>
    </w:p>
    <w:p w14:paraId="05C440E1" w14:textId="77777777" w:rsidR="00396C23" w:rsidRPr="001A157C" w:rsidRDefault="00396C23">
      <w:pPr>
        <w:spacing w:after="0" w:line="240" w:lineRule="auto"/>
        <w:jc w:val="both"/>
        <w:rPr>
          <w:rFonts w:ascii="Times New Roman" w:hAnsi="Times New Roman"/>
          <w:sz w:val="28"/>
          <w:szCs w:val="28"/>
          <w:vertAlign w:val="superscript"/>
        </w:rPr>
      </w:pPr>
      <w:r w:rsidRPr="001A157C">
        <w:rPr>
          <w:rFonts w:ascii="Times New Roman" w:hAnsi="Times New Roman"/>
          <w:sz w:val="28"/>
          <w:szCs w:val="28"/>
          <w:u w:val="single"/>
        </w:rPr>
        <w:tab/>
      </w:r>
      <w:r w:rsidRPr="001A157C">
        <w:rPr>
          <w:rFonts w:ascii="Times New Roman" w:hAnsi="Times New Roman"/>
          <w:sz w:val="28"/>
          <w:szCs w:val="28"/>
          <w:u w:val="single"/>
        </w:rPr>
        <w:tab/>
      </w:r>
      <w:r w:rsidRPr="001A157C">
        <w:rPr>
          <w:rFonts w:ascii="Times New Roman" w:hAnsi="Times New Roman"/>
          <w:sz w:val="28"/>
          <w:szCs w:val="28"/>
          <w:u w:val="single"/>
        </w:rPr>
        <w:tab/>
      </w:r>
      <w:r w:rsidRPr="001A157C">
        <w:rPr>
          <w:rFonts w:ascii="Times New Roman" w:hAnsi="Times New Roman"/>
          <w:sz w:val="28"/>
          <w:szCs w:val="28"/>
          <w:u w:val="single"/>
        </w:rPr>
        <w:tab/>
      </w:r>
      <w:r w:rsidRPr="001A157C">
        <w:rPr>
          <w:rFonts w:ascii="Times New Roman" w:hAnsi="Times New Roman"/>
          <w:sz w:val="28"/>
          <w:szCs w:val="28"/>
          <w:u w:val="single"/>
        </w:rPr>
        <w:tab/>
      </w:r>
      <w:r w:rsidRPr="001A157C">
        <w:rPr>
          <w:rFonts w:ascii="Times New Roman" w:hAnsi="Times New Roman"/>
          <w:sz w:val="28"/>
          <w:szCs w:val="28"/>
        </w:rPr>
        <w:tab/>
      </w:r>
      <w:r w:rsidRPr="001A157C">
        <w:rPr>
          <w:rFonts w:ascii="Times New Roman" w:hAnsi="Times New Roman"/>
          <w:sz w:val="28"/>
          <w:szCs w:val="28"/>
          <w:u w:val="single"/>
        </w:rPr>
        <w:tab/>
      </w:r>
      <w:r w:rsidRPr="001A157C">
        <w:rPr>
          <w:rFonts w:ascii="Times New Roman" w:hAnsi="Times New Roman"/>
          <w:sz w:val="28"/>
          <w:szCs w:val="28"/>
          <w:u w:val="single"/>
        </w:rPr>
        <w:tab/>
      </w:r>
      <w:r w:rsidRPr="001A157C">
        <w:rPr>
          <w:rFonts w:ascii="Times New Roman" w:hAnsi="Times New Roman"/>
          <w:sz w:val="28"/>
          <w:szCs w:val="28"/>
          <w:u w:val="single"/>
        </w:rPr>
        <w:tab/>
      </w:r>
      <w:r w:rsidRPr="001A157C">
        <w:rPr>
          <w:rFonts w:ascii="Times New Roman" w:hAnsi="Times New Roman"/>
          <w:sz w:val="28"/>
          <w:szCs w:val="28"/>
        </w:rPr>
        <w:tab/>
      </w:r>
      <w:r w:rsidRPr="001A157C">
        <w:rPr>
          <w:rFonts w:ascii="Times New Roman" w:hAnsi="Times New Roman"/>
          <w:sz w:val="28"/>
          <w:szCs w:val="28"/>
          <w:u w:val="single"/>
        </w:rPr>
        <w:tab/>
      </w:r>
      <w:r w:rsidRPr="001A157C">
        <w:rPr>
          <w:rFonts w:ascii="Times New Roman" w:hAnsi="Times New Roman"/>
          <w:sz w:val="28"/>
          <w:szCs w:val="28"/>
          <w:u w:val="single"/>
        </w:rPr>
        <w:tab/>
      </w:r>
      <w:r w:rsidRPr="001A157C">
        <w:rPr>
          <w:rFonts w:ascii="Times New Roman" w:hAnsi="Times New Roman"/>
          <w:sz w:val="28"/>
          <w:szCs w:val="28"/>
          <w:u w:val="single"/>
        </w:rPr>
        <w:tab/>
      </w:r>
    </w:p>
    <w:p w14:paraId="54F9B87A" w14:textId="77777777" w:rsidR="00396C23" w:rsidRPr="001A157C" w:rsidRDefault="00396C23">
      <w:pPr>
        <w:spacing w:after="0" w:line="240" w:lineRule="auto"/>
        <w:jc w:val="both"/>
        <w:rPr>
          <w:rFonts w:ascii="Times New Roman" w:hAnsi="Times New Roman"/>
          <w:sz w:val="28"/>
          <w:szCs w:val="28"/>
          <w:u w:val="single"/>
          <w:vertAlign w:val="superscript"/>
        </w:rPr>
      </w:pPr>
      <w:r w:rsidRPr="001A157C">
        <w:rPr>
          <w:rFonts w:ascii="Times New Roman" w:hAnsi="Times New Roman"/>
          <w:sz w:val="28"/>
          <w:szCs w:val="28"/>
          <w:vertAlign w:val="superscript"/>
        </w:rPr>
        <w:t xml:space="preserve">         (кандидат / уполномоченное лицо) </w:t>
      </w:r>
      <w:r w:rsidRPr="001A157C">
        <w:rPr>
          <w:rFonts w:ascii="Times New Roman" w:hAnsi="Times New Roman"/>
          <w:sz w:val="28"/>
          <w:szCs w:val="28"/>
          <w:vertAlign w:val="superscript"/>
        </w:rPr>
        <w:tab/>
      </w:r>
      <w:r w:rsidRPr="001A157C">
        <w:rPr>
          <w:rFonts w:ascii="Times New Roman" w:hAnsi="Times New Roman"/>
          <w:sz w:val="28"/>
          <w:szCs w:val="28"/>
          <w:vertAlign w:val="superscript"/>
        </w:rPr>
        <w:tab/>
        <w:t xml:space="preserve">               (подпись) </w:t>
      </w:r>
      <w:r w:rsidRPr="001A157C">
        <w:rPr>
          <w:rFonts w:ascii="Times New Roman" w:hAnsi="Times New Roman"/>
          <w:sz w:val="28"/>
          <w:szCs w:val="28"/>
          <w:vertAlign w:val="superscript"/>
        </w:rPr>
        <w:tab/>
      </w:r>
      <w:r w:rsidRPr="001A157C">
        <w:rPr>
          <w:rFonts w:ascii="Times New Roman" w:hAnsi="Times New Roman"/>
          <w:sz w:val="28"/>
          <w:szCs w:val="28"/>
          <w:vertAlign w:val="superscript"/>
        </w:rPr>
        <w:tab/>
      </w:r>
      <w:r w:rsidRPr="001A157C">
        <w:rPr>
          <w:rFonts w:ascii="Times New Roman" w:hAnsi="Times New Roman"/>
          <w:sz w:val="28"/>
          <w:szCs w:val="28"/>
          <w:vertAlign w:val="superscript"/>
        </w:rPr>
        <w:tab/>
        <w:t>(Ф.И.О.)</w:t>
      </w:r>
    </w:p>
    <w:p w14:paraId="0B26F7C4" w14:textId="77777777" w:rsidR="00396C23" w:rsidRPr="001A157C" w:rsidRDefault="00396C23">
      <w:pPr>
        <w:spacing w:after="0" w:line="240" w:lineRule="auto"/>
        <w:jc w:val="both"/>
        <w:rPr>
          <w:rFonts w:ascii="Times New Roman" w:hAnsi="Times New Roman"/>
          <w:sz w:val="28"/>
          <w:szCs w:val="28"/>
          <w:u w:val="single"/>
          <w:vertAlign w:val="superscript"/>
        </w:rPr>
      </w:pPr>
    </w:p>
    <w:p w14:paraId="70FBCCB4" w14:textId="77777777" w:rsidR="00396C23" w:rsidRPr="001A157C" w:rsidRDefault="00396C23">
      <w:pPr>
        <w:spacing w:after="0" w:line="240" w:lineRule="auto"/>
        <w:jc w:val="both"/>
        <w:rPr>
          <w:rFonts w:ascii="Times New Roman" w:hAnsi="Times New Roman"/>
          <w:sz w:val="28"/>
          <w:szCs w:val="28"/>
          <w:vertAlign w:val="superscript"/>
        </w:rPr>
      </w:pPr>
      <w:r w:rsidRPr="001A157C">
        <w:rPr>
          <w:rFonts w:ascii="Times New Roman" w:hAnsi="Times New Roman"/>
          <w:sz w:val="28"/>
          <w:szCs w:val="28"/>
          <w:u w:val="single"/>
        </w:rPr>
        <w:tab/>
      </w:r>
      <w:r w:rsidRPr="001A157C">
        <w:rPr>
          <w:rFonts w:ascii="Times New Roman" w:hAnsi="Times New Roman"/>
          <w:sz w:val="28"/>
          <w:szCs w:val="28"/>
          <w:u w:val="single"/>
        </w:rPr>
        <w:tab/>
      </w:r>
      <w:r w:rsidRPr="001A157C">
        <w:rPr>
          <w:rFonts w:ascii="Times New Roman" w:hAnsi="Times New Roman"/>
          <w:sz w:val="28"/>
          <w:szCs w:val="28"/>
          <w:u w:val="single"/>
        </w:rPr>
        <w:tab/>
      </w:r>
    </w:p>
    <w:p w14:paraId="06E8FF91" w14:textId="77777777" w:rsidR="00396C23" w:rsidRPr="001A157C" w:rsidRDefault="00396C23">
      <w:pPr>
        <w:spacing w:after="0" w:line="240" w:lineRule="auto"/>
        <w:jc w:val="both"/>
        <w:rPr>
          <w:rFonts w:ascii="Times New Roman" w:eastAsia="Times New Roman" w:hAnsi="Times New Roman"/>
          <w:bCs/>
          <w:sz w:val="28"/>
          <w:szCs w:val="28"/>
          <w:vertAlign w:val="superscript"/>
          <w:lang w:eastAsia="ru-RU"/>
        </w:rPr>
      </w:pPr>
      <w:r w:rsidRPr="001A157C">
        <w:rPr>
          <w:rFonts w:ascii="Times New Roman" w:hAnsi="Times New Roman"/>
          <w:sz w:val="28"/>
          <w:szCs w:val="28"/>
          <w:vertAlign w:val="superscript"/>
        </w:rPr>
        <w:t xml:space="preserve">                  (дата) </w:t>
      </w:r>
    </w:p>
    <w:p w14:paraId="33A11FFD" w14:textId="77777777" w:rsidR="00396C23" w:rsidRPr="001A157C" w:rsidRDefault="00396C23">
      <w:pPr>
        <w:tabs>
          <w:tab w:val="left" w:pos="142"/>
        </w:tabs>
        <w:spacing w:after="0" w:line="240" w:lineRule="auto"/>
        <w:ind w:firstLine="709"/>
        <w:jc w:val="both"/>
        <w:rPr>
          <w:rFonts w:ascii="Times New Roman" w:eastAsia="Times New Roman" w:hAnsi="Times New Roman"/>
          <w:bCs/>
          <w:sz w:val="28"/>
          <w:szCs w:val="28"/>
          <w:vertAlign w:val="superscript"/>
          <w:lang w:eastAsia="ru-RU"/>
        </w:rPr>
      </w:pPr>
    </w:p>
    <w:p w14:paraId="4754FD3C" w14:textId="77777777" w:rsidR="00396C23" w:rsidRPr="001A157C" w:rsidRDefault="00396C23">
      <w:pPr>
        <w:tabs>
          <w:tab w:val="left" w:pos="142"/>
        </w:tabs>
        <w:spacing w:after="0" w:line="240" w:lineRule="auto"/>
        <w:ind w:firstLine="709"/>
        <w:jc w:val="both"/>
        <w:rPr>
          <w:rFonts w:ascii="Times New Roman" w:eastAsia="Times New Roman" w:hAnsi="Times New Roman"/>
          <w:bCs/>
          <w:sz w:val="28"/>
          <w:szCs w:val="28"/>
          <w:vertAlign w:val="superscript"/>
          <w:lang w:eastAsia="ru-RU"/>
        </w:rPr>
      </w:pPr>
    </w:p>
    <w:p w14:paraId="2283B5D9" w14:textId="77777777" w:rsidR="00396C23" w:rsidRPr="001A157C" w:rsidRDefault="00396C23">
      <w:pPr>
        <w:rPr>
          <w:rFonts w:ascii="Times New Roman" w:hAnsi="Times New Roman"/>
        </w:rPr>
        <w:sectPr w:rsidR="00396C23" w:rsidRPr="001A157C">
          <w:footnotePr>
            <w:numRestart w:val="eachSect"/>
          </w:footnotePr>
          <w:type w:val="continuous"/>
          <w:pgSz w:w="11906" w:h="16838"/>
          <w:pgMar w:top="1134" w:right="851" w:bottom="1134" w:left="1701" w:header="567" w:footer="720" w:gutter="0"/>
          <w:cols w:space="720"/>
          <w:titlePg/>
          <w:docGrid w:linePitch="360"/>
        </w:sectPr>
      </w:pPr>
    </w:p>
    <w:p w14:paraId="31E41183" w14:textId="6E057486" w:rsidR="00396C23" w:rsidRPr="001A157C" w:rsidRDefault="00396C23">
      <w:pPr>
        <w:spacing w:after="0" w:line="240" w:lineRule="auto"/>
        <w:ind w:left="4536"/>
        <w:jc w:val="both"/>
        <w:rPr>
          <w:rFonts w:ascii="Times New Roman" w:hAnsi="Times New Roman"/>
          <w:sz w:val="24"/>
          <w:szCs w:val="24"/>
        </w:rPr>
      </w:pPr>
      <w:r w:rsidRPr="001A157C">
        <w:rPr>
          <w:rFonts w:ascii="Times New Roman" w:hAnsi="Times New Roman"/>
          <w:b/>
          <w:bCs/>
          <w:sz w:val="24"/>
          <w:szCs w:val="24"/>
        </w:rPr>
        <w:lastRenderedPageBreak/>
        <w:t>Приложение № 3</w:t>
      </w:r>
      <w:r w:rsidRPr="001A157C">
        <w:rPr>
          <w:rFonts w:ascii="Times New Roman" w:hAnsi="Times New Roman"/>
          <w:sz w:val="24"/>
          <w:szCs w:val="24"/>
        </w:rPr>
        <w:t xml:space="preserve"> к Порядку </w:t>
      </w:r>
      <w:r w:rsidR="00346C74" w:rsidRPr="00346C74">
        <w:rPr>
          <w:rFonts w:ascii="Times New Roman" w:hAnsi="Times New Roman"/>
          <w:sz w:val="24"/>
          <w:szCs w:val="24"/>
        </w:rPr>
        <w:t>приема, учета, анализа, обработки и хранения в Территориальной избирательной комиссии Ворошиловского района города Ростова-на-Дону экземпляров (копий, фотографий) предвыборных агитационных материалов и представляемых одновременно с ними документов, материалов в период избирательной кампании по дополнительным выборам депутата Законодательного</w:t>
      </w:r>
      <w:r w:rsidR="007059C5">
        <w:rPr>
          <w:rFonts w:ascii="Times New Roman" w:hAnsi="Times New Roman"/>
          <w:sz w:val="24"/>
          <w:szCs w:val="24"/>
        </w:rPr>
        <w:br/>
      </w:r>
      <w:r w:rsidR="00346C74" w:rsidRPr="00346C74">
        <w:rPr>
          <w:rFonts w:ascii="Times New Roman" w:hAnsi="Times New Roman"/>
          <w:sz w:val="24"/>
          <w:szCs w:val="24"/>
        </w:rPr>
        <w:t>Собрания Ростовской области седьмого</w:t>
      </w:r>
      <w:r w:rsidR="007059C5">
        <w:rPr>
          <w:rFonts w:ascii="Times New Roman" w:hAnsi="Times New Roman"/>
          <w:sz w:val="24"/>
          <w:szCs w:val="24"/>
        </w:rPr>
        <w:br/>
      </w:r>
      <w:r w:rsidR="00346C74" w:rsidRPr="00346C74">
        <w:rPr>
          <w:rFonts w:ascii="Times New Roman" w:hAnsi="Times New Roman"/>
          <w:sz w:val="24"/>
          <w:szCs w:val="24"/>
        </w:rPr>
        <w:t>созыва по Ворошиловскому (западному) одномандатному избирательному округу № 30</w:t>
      </w:r>
    </w:p>
    <w:p w14:paraId="1580939A" w14:textId="77777777" w:rsidR="00396C23" w:rsidRPr="001A157C" w:rsidRDefault="00396C23">
      <w:pPr>
        <w:spacing w:before="120" w:after="0" w:line="240" w:lineRule="auto"/>
        <w:ind w:left="4536"/>
        <w:jc w:val="center"/>
        <w:rPr>
          <w:rFonts w:ascii="Times New Roman" w:hAnsi="Times New Roman"/>
          <w:sz w:val="28"/>
          <w:szCs w:val="28"/>
        </w:rPr>
      </w:pPr>
      <w:r w:rsidRPr="001A157C">
        <w:rPr>
          <w:rFonts w:ascii="Times New Roman" w:hAnsi="Times New Roman"/>
          <w:sz w:val="24"/>
          <w:szCs w:val="24"/>
        </w:rPr>
        <w:t>(рекомендуемая форма)</w:t>
      </w:r>
    </w:p>
    <w:p w14:paraId="00AB3997" w14:textId="77777777" w:rsidR="00396C23" w:rsidRPr="001A157C" w:rsidRDefault="00396C23">
      <w:pPr>
        <w:spacing w:after="0" w:line="240" w:lineRule="auto"/>
        <w:ind w:left="5103"/>
        <w:jc w:val="center"/>
        <w:rPr>
          <w:rFonts w:ascii="Times New Roman" w:hAnsi="Times New Roman"/>
          <w:sz w:val="28"/>
          <w:szCs w:val="28"/>
        </w:rPr>
      </w:pPr>
    </w:p>
    <w:p w14:paraId="6583E491" w14:textId="77777777" w:rsidR="00346C74" w:rsidRPr="00346C74" w:rsidRDefault="00396C23" w:rsidP="00346C74">
      <w:pPr>
        <w:spacing w:after="0" w:line="240" w:lineRule="auto"/>
        <w:ind w:left="5103"/>
        <w:jc w:val="center"/>
        <w:rPr>
          <w:rFonts w:ascii="Times New Roman" w:hAnsi="Times New Roman"/>
          <w:sz w:val="28"/>
          <w:szCs w:val="28"/>
        </w:rPr>
      </w:pPr>
      <w:r w:rsidRPr="001A157C">
        <w:rPr>
          <w:rFonts w:ascii="Times New Roman" w:hAnsi="Times New Roman"/>
          <w:sz w:val="28"/>
          <w:szCs w:val="28"/>
        </w:rPr>
        <w:t xml:space="preserve">В </w:t>
      </w:r>
      <w:r w:rsidR="00346C74" w:rsidRPr="00346C74">
        <w:rPr>
          <w:rFonts w:ascii="Times New Roman" w:hAnsi="Times New Roman"/>
          <w:sz w:val="28"/>
          <w:szCs w:val="28"/>
        </w:rPr>
        <w:t xml:space="preserve">Территориальную избирательную комиссию </w:t>
      </w:r>
    </w:p>
    <w:p w14:paraId="0FE46DFD" w14:textId="77777777" w:rsidR="00346C74" w:rsidRPr="00346C74" w:rsidRDefault="00346C74" w:rsidP="00346C74">
      <w:pPr>
        <w:spacing w:after="0" w:line="240" w:lineRule="auto"/>
        <w:ind w:left="5103"/>
        <w:jc w:val="center"/>
        <w:rPr>
          <w:rFonts w:ascii="Times New Roman" w:hAnsi="Times New Roman"/>
          <w:sz w:val="28"/>
          <w:szCs w:val="28"/>
        </w:rPr>
      </w:pPr>
      <w:r w:rsidRPr="00346C74">
        <w:rPr>
          <w:rFonts w:ascii="Times New Roman" w:hAnsi="Times New Roman"/>
          <w:sz w:val="28"/>
          <w:szCs w:val="28"/>
        </w:rPr>
        <w:t>Ворошиловского района</w:t>
      </w:r>
    </w:p>
    <w:p w14:paraId="2B115D62" w14:textId="495C382F" w:rsidR="00396C23" w:rsidRPr="001A157C" w:rsidRDefault="00346C74" w:rsidP="00346C74">
      <w:pPr>
        <w:spacing w:after="0" w:line="240" w:lineRule="auto"/>
        <w:ind w:left="5103"/>
        <w:jc w:val="center"/>
        <w:rPr>
          <w:rFonts w:ascii="Times New Roman" w:hAnsi="Times New Roman"/>
          <w:sz w:val="28"/>
          <w:szCs w:val="28"/>
        </w:rPr>
      </w:pPr>
      <w:r w:rsidRPr="00346C74">
        <w:rPr>
          <w:rFonts w:ascii="Times New Roman" w:hAnsi="Times New Roman"/>
          <w:sz w:val="28"/>
          <w:szCs w:val="28"/>
        </w:rPr>
        <w:t>города Ростова-на-Дону</w:t>
      </w:r>
    </w:p>
    <w:p w14:paraId="54383D63" w14:textId="77777777" w:rsidR="00396C23" w:rsidRPr="001A157C" w:rsidRDefault="00396C23">
      <w:pPr>
        <w:tabs>
          <w:tab w:val="left" w:pos="5103"/>
        </w:tabs>
        <w:spacing w:after="0" w:line="240" w:lineRule="auto"/>
        <w:rPr>
          <w:rFonts w:ascii="Times New Roman" w:hAnsi="Times New Roman"/>
          <w:sz w:val="28"/>
          <w:szCs w:val="28"/>
        </w:rPr>
      </w:pPr>
    </w:p>
    <w:p w14:paraId="0C97CF11" w14:textId="77777777" w:rsidR="00396C23" w:rsidRPr="001A157C" w:rsidRDefault="00396C23">
      <w:pPr>
        <w:tabs>
          <w:tab w:val="left" w:pos="5103"/>
        </w:tabs>
        <w:spacing w:after="0" w:line="240" w:lineRule="auto"/>
        <w:rPr>
          <w:rFonts w:ascii="Times New Roman" w:hAnsi="Times New Roman"/>
          <w:sz w:val="24"/>
          <w:szCs w:val="28"/>
        </w:rPr>
      </w:pPr>
    </w:p>
    <w:p w14:paraId="36EF7952" w14:textId="77777777" w:rsidR="00396C23" w:rsidRPr="001A157C" w:rsidRDefault="00396C23">
      <w:pPr>
        <w:tabs>
          <w:tab w:val="left" w:pos="5103"/>
        </w:tabs>
        <w:spacing w:after="0" w:line="240" w:lineRule="auto"/>
        <w:rPr>
          <w:rFonts w:ascii="Times New Roman" w:hAnsi="Times New Roman"/>
          <w:sz w:val="16"/>
          <w:szCs w:val="28"/>
        </w:rPr>
      </w:pPr>
    </w:p>
    <w:p w14:paraId="1C0E16D5" w14:textId="77777777" w:rsidR="00396C23" w:rsidRPr="001A157C" w:rsidRDefault="00396C23">
      <w:pPr>
        <w:tabs>
          <w:tab w:val="left" w:pos="5103"/>
        </w:tabs>
        <w:spacing w:after="0" w:line="240" w:lineRule="auto"/>
        <w:jc w:val="center"/>
        <w:rPr>
          <w:rFonts w:ascii="Times New Roman" w:hAnsi="Times New Roman"/>
          <w:sz w:val="28"/>
          <w:szCs w:val="28"/>
        </w:rPr>
      </w:pPr>
      <w:r w:rsidRPr="001A157C">
        <w:rPr>
          <w:rFonts w:ascii="Times New Roman" w:hAnsi="Times New Roman"/>
          <w:sz w:val="28"/>
          <w:szCs w:val="28"/>
        </w:rPr>
        <w:t>УВЕДОМЛЕНИЕ</w:t>
      </w:r>
    </w:p>
    <w:p w14:paraId="638EAD43" w14:textId="77777777" w:rsidR="00396C23" w:rsidRPr="001A157C" w:rsidRDefault="00396C23">
      <w:pPr>
        <w:tabs>
          <w:tab w:val="left" w:pos="5103"/>
        </w:tabs>
        <w:spacing w:after="0" w:line="240" w:lineRule="auto"/>
        <w:rPr>
          <w:rFonts w:ascii="Times New Roman" w:hAnsi="Times New Roman"/>
          <w:sz w:val="28"/>
          <w:szCs w:val="28"/>
        </w:rPr>
      </w:pPr>
    </w:p>
    <w:p w14:paraId="7399D2E8" w14:textId="77777777" w:rsidR="00396C23" w:rsidRPr="001A157C" w:rsidRDefault="00396C23">
      <w:pPr>
        <w:tabs>
          <w:tab w:val="left" w:pos="5103"/>
        </w:tabs>
        <w:spacing w:after="0" w:line="240" w:lineRule="auto"/>
        <w:ind w:firstLine="709"/>
        <w:jc w:val="both"/>
        <w:rPr>
          <w:rFonts w:ascii="Times New Roman" w:hAnsi="Times New Roman"/>
          <w:sz w:val="16"/>
          <w:szCs w:val="16"/>
        </w:rPr>
      </w:pPr>
      <w:r w:rsidRPr="001A157C">
        <w:rPr>
          <w:rFonts w:ascii="Times New Roman" w:hAnsi="Times New Roman"/>
          <w:sz w:val="28"/>
          <w:szCs w:val="28"/>
        </w:rPr>
        <w:t>В соответствии с п. 11</w:t>
      </w:r>
      <w:r w:rsidRPr="001A157C">
        <w:rPr>
          <w:rFonts w:ascii="Times New Roman" w:hAnsi="Times New Roman"/>
          <w:sz w:val="28"/>
          <w:szCs w:val="28"/>
          <w:vertAlign w:val="superscript"/>
        </w:rPr>
        <w:t>1</w:t>
      </w:r>
      <w:r w:rsidRPr="001A157C">
        <w:rPr>
          <w:rFonts w:ascii="Times New Roman" w:hAnsi="Times New Roman"/>
          <w:sz w:val="28"/>
          <w:szCs w:val="28"/>
        </w:rPr>
        <w:t xml:space="preserve"> ст. 50 Федерального закона от 12.06.2002 </w:t>
      </w:r>
      <w:r w:rsidRPr="001A157C">
        <w:rPr>
          <w:rFonts w:ascii="Times New Roman" w:hAnsi="Times New Roman"/>
          <w:sz w:val="28"/>
          <w:szCs w:val="28"/>
        </w:rPr>
        <w:br/>
        <w:t xml:space="preserve">№ 67-ФЗ «Об основных гарантиях избирательных прав и права на участие </w:t>
      </w:r>
      <w:r w:rsidRPr="001A157C">
        <w:rPr>
          <w:rFonts w:ascii="Times New Roman" w:hAnsi="Times New Roman"/>
          <w:sz w:val="28"/>
          <w:szCs w:val="28"/>
        </w:rPr>
        <w:br/>
        <w:t>в референдуме граждан Российской Федерации» представляю копию агитационного материала ___________________________________________,</w:t>
      </w:r>
    </w:p>
    <w:p w14:paraId="6F3CF9E0" w14:textId="77777777" w:rsidR="00396C23" w:rsidRPr="001A157C" w:rsidRDefault="00396C23">
      <w:pPr>
        <w:spacing w:after="0" w:line="240" w:lineRule="auto"/>
        <w:ind w:left="3545" w:firstLine="709"/>
        <w:rPr>
          <w:rFonts w:ascii="Times New Roman" w:hAnsi="Times New Roman"/>
          <w:sz w:val="28"/>
          <w:szCs w:val="28"/>
        </w:rPr>
      </w:pPr>
      <w:r w:rsidRPr="001A157C">
        <w:rPr>
          <w:rFonts w:ascii="Times New Roman" w:hAnsi="Times New Roman"/>
          <w:sz w:val="16"/>
          <w:szCs w:val="16"/>
        </w:rPr>
        <w:t xml:space="preserve">        (наименование агитационного материала, хронометраж)</w:t>
      </w:r>
    </w:p>
    <w:p w14:paraId="114B0049" w14:textId="77777777" w:rsidR="00396C23" w:rsidRPr="001A157C" w:rsidRDefault="00396C23">
      <w:pPr>
        <w:tabs>
          <w:tab w:val="left" w:pos="5103"/>
        </w:tabs>
        <w:spacing w:after="0" w:line="240" w:lineRule="auto"/>
        <w:rPr>
          <w:rFonts w:ascii="Times New Roman" w:hAnsi="Times New Roman"/>
          <w:sz w:val="28"/>
          <w:szCs w:val="28"/>
        </w:rPr>
      </w:pPr>
      <w:r w:rsidRPr="001A157C">
        <w:rPr>
          <w:rFonts w:ascii="Times New Roman" w:hAnsi="Times New Roman"/>
          <w:sz w:val="28"/>
          <w:szCs w:val="28"/>
        </w:rPr>
        <w:t>предназначенного для размещения на теле- / радиоканале.</w:t>
      </w:r>
    </w:p>
    <w:p w14:paraId="0556B861" w14:textId="77777777" w:rsidR="00396C23" w:rsidRPr="001A157C" w:rsidRDefault="00396C23">
      <w:pPr>
        <w:spacing w:after="0" w:line="240" w:lineRule="auto"/>
        <w:jc w:val="both"/>
        <w:rPr>
          <w:rFonts w:ascii="Times New Roman" w:hAnsi="Times New Roman"/>
          <w:sz w:val="28"/>
          <w:szCs w:val="28"/>
        </w:rPr>
      </w:pPr>
    </w:p>
    <w:p w14:paraId="6AEC1C21" w14:textId="0C15C3CA" w:rsidR="00396C23" w:rsidRPr="001A157C" w:rsidRDefault="00396C23">
      <w:pPr>
        <w:spacing w:after="0" w:line="240" w:lineRule="auto"/>
        <w:jc w:val="both"/>
        <w:rPr>
          <w:rFonts w:ascii="Times New Roman" w:hAnsi="Times New Roman"/>
          <w:sz w:val="20"/>
          <w:szCs w:val="20"/>
        </w:rPr>
      </w:pPr>
      <w:r w:rsidRPr="001A157C">
        <w:rPr>
          <w:rFonts w:ascii="Times New Roman" w:hAnsi="Times New Roman"/>
          <w:sz w:val="28"/>
          <w:szCs w:val="28"/>
        </w:rPr>
        <w:t xml:space="preserve">Наименование избирательной кампании: </w:t>
      </w:r>
      <w:r w:rsidR="001A157C" w:rsidRPr="001A157C">
        <w:rPr>
          <w:rFonts w:ascii="Times New Roman" w:hAnsi="Times New Roman"/>
          <w:sz w:val="28"/>
          <w:szCs w:val="28"/>
        </w:rPr>
        <w:t>дополнительные выборы депутата Законодательного Собрания Ростовской области седьмого созыва по Ворошиловскому (западному) одномандатному избирательному округу № 30</w:t>
      </w:r>
      <w:r w:rsidRPr="001A157C">
        <w:rPr>
          <w:rFonts w:ascii="Times New Roman" w:hAnsi="Times New Roman"/>
          <w:sz w:val="28"/>
          <w:szCs w:val="28"/>
        </w:rPr>
        <w:t>.</w:t>
      </w:r>
    </w:p>
    <w:p w14:paraId="7F001558" w14:textId="77777777" w:rsidR="00396C23" w:rsidRPr="001A157C" w:rsidRDefault="00396C23">
      <w:pPr>
        <w:spacing w:after="0" w:line="240" w:lineRule="auto"/>
        <w:jc w:val="both"/>
        <w:rPr>
          <w:rFonts w:ascii="Times New Roman" w:hAnsi="Times New Roman"/>
          <w:sz w:val="20"/>
          <w:szCs w:val="20"/>
        </w:rPr>
      </w:pPr>
    </w:p>
    <w:p w14:paraId="413FDECF" w14:textId="77777777" w:rsidR="00396C23" w:rsidRPr="001A157C" w:rsidRDefault="00396C23">
      <w:pPr>
        <w:tabs>
          <w:tab w:val="left" w:pos="5103"/>
        </w:tabs>
        <w:spacing w:after="0" w:line="240" w:lineRule="auto"/>
        <w:jc w:val="both"/>
        <w:rPr>
          <w:rFonts w:ascii="Times New Roman" w:hAnsi="Times New Roman"/>
          <w:sz w:val="28"/>
          <w:szCs w:val="28"/>
        </w:rPr>
      </w:pPr>
      <w:r w:rsidRPr="001A157C">
        <w:rPr>
          <w:rFonts w:ascii="Times New Roman" w:hAnsi="Times New Roman"/>
          <w:sz w:val="28"/>
          <w:szCs w:val="28"/>
        </w:rPr>
        <w:t xml:space="preserve">Вид, наименование теле- / радиоканала: </w:t>
      </w:r>
    </w:p>
    <w:p w14:paraId="4A537F32" w14:textId="77777777" w:rsidR="00396C23" w:rsidRPr="001A157C" w:rsidRDefault="00396C23">
      <w:pPr>
        <w:tabs>
          <w:tab w:val="left" w:pos="5103"/>
        </w:tabs>
        <w:spacing w:after="0" w:line="240" w:lineRule="auto"/>
        <w:jc w:val="both"/>
        <w:rPr>
          <w:rFonts w:ascii="Times New Roman" w:hAnsi="Times New Roman"/>
          <w:sz w:val="28"/>
          <w:szCs w:val="28"/>
        </w:rPr>
      </w:pPr>
      <w:r w:rsidRPr="001A157C">
        <w:rPr>
          <w:rFonts w:ascii="Times New Roman" w:hAnsi="Times New Roman"/>
          <w:sz w:val="28"/>
          <w:szCs w:val="28"/>
        </w:rPr>
        <w:t>__________________________________________________________________.</w:t>
      </w:r>
    </w:p>
    <w:p w14:paraId="00436C65" w14:textId="77777777" w:rsidR="00396C23" w:rsidRPr="001A157C" w:rsidRDefault="00396C23">
      <w:pPr>
        <w:tabs>
          <w:tab w:val="left" w:pos="5103"/>
        </w:tabs>
        <w:spacing w:after="0" w:line="240" w:lineRule="auto"/>
        <w:jc w:val="both"/>
        <w:rPr>
          <w:rFonts w:ascii="Times New Roman" w:hAnsi="Times New Roman"/>
          <w:sz w:val="28"/>
          <w:szCs w:val="28"/>
        </w:rPr>
      </w:pPr>
    </w:p>
    <w:p w14:paraId="35A22041" w14:textId="77777777" w:rsidR="00396C23" w:rsidRPr="001A157C" w:rsidRDefault="00396C23">
      <w:pPr>
        <w:tabs>
          <w:tab w:val="left" w:pos="5103"/>
        </w:tabs>
        <w:spacing w:after="0" w:line="240" w:lineRule="auto"/>
        <w:jc w:val="both"/>
        <w:rPr>
          <w:rFonts w:ascii="Times New Roman" w:hAnsi="Times New Roman"/>
          <w:sz w:val="28"/>
          <w:szCs w:val="28"/>
        </w:rPr>
      </w:pPr>
      <w:r w:rsidRPr="001A157C">
        <w:rPr>
          <w:rFonts w:ascii="Times New Roman" w:hAnsi="Times New Roman"/>
          <w:sz w:val="28"/>
          <w:szCs w:val="28"/>
        </w:rPr>
        <w:t>Наименование организации телерадиовещания:</w:t>
      </w:r>
    </w:p>
    <w:p w14:paraId="27BC34FC" w14:textId="77777777" w:rsidR="00396C23" w:rsidRPr="001A157C" w:rsidRDefault="00396C23">
      <w:pPr>
        <w:tabs>
          <w:tab w:val="left" w:pos="5103"/>
        </w:tabs>
        <w:spacing w:after="0" w:line="240" w:lineRule="auto"/>
        <w:jc w:val="both"/>
        <w:rPr>
          <w:rFonts w:ascii="Times New Roman" w:hAnsi="Times New Roman"/>
          <w:sz w:val="28"/>
          <w:szCs w:val="28"/>
        </w:rPr>
      </w:pPr>
      <w:r w:rsidRPr="001A157C">
        <w:rPr>
          <w:rFonts w:ascii="Times New Roman" w:hAnsi="Times New Roman"/>
          <w:sz w:val="28"/>
          <w:szCs w:val="28"/>
        </w:rPr>
        <w:t>__________________________________________________________________.</w:t>
      </w:r>
    </w:p>
    <w:p w14:paraId="7A496177" w14:textId="77777777" w:rsidR="00396C23" w:rsidRPr="001A157C" w:rsidRDefault="00396C23">
      <w:pPr>
        <w:tabs>
          <w:tab w:val="left" w:pos="5103"/>
        </w:tabs>
        <w:spacing w:after="0" w:line="240" w:lineRule="auto"/>
        <w:jc w:val="both"/>
        <w:rPr>
          <w:rFonts w:ascii="Times New Roman" w:hAnsi="Times New Roman"/>
          <w:sz w:val="28"/>
          <w:szCs w:val="28"/>
        </w:rPr>
      </w:pPr>
    </w:p>
    <w:p w14:paraId="6C2CFBBA" w14:textId="77777777" w:rsidR="00396C23" w:rsidRPr="001A157C" w:rsidRDefault="00396C23">
      <w:pPr>
        <w:tabs>
          <w:tab w:val="left" w:pos="5103"/>
        </w:tabs>
        <w:spacing w:after="0" w:line="240" w:lineRule="auto"/>
        <w:jc w:val="both"/>
        <w:rPr>
          <w:rFonts w:ascii="Times New Roman" w:hAnsi="Times New Roman"/>
          <w:sz w:val="28"/>
          <w:szCs w:val="28"/>
        </w:rPr>
      </w:pPr>
      <w:r w:rsidRPr="001A157C">
        <w:rPr>
          <w:rFonts w:ascii="Times New Roman" w:hAnsi="Times New Roman"/>
          <w:sz w:val="28"/>
          <w:szCs w:val="28"/>
        </w:rPr>
        <w:t>Дата направления (передачи) агитационного материала в организацию телерадиовещания: __.__.____ г.</w:t>
      </w:r>
    </w:p>
    <w:p w14:paraId="14C2052F" w14:textId="77777777" w:rsidR="00396C23" w:rsidRPr="001A157C" w:rsidRDefault="00396C23">
      <w:pPr>
        <w:tabs>
          <w:tab w:val="left" w:pos="5103"/>
        </w:tabs>
        <w:spacing w:after="0" w:line="240" w:lineRule="auto"/>
        <w:jc w:val="both"/>
        <w:rPr>
          <w:rFonts w:ascii="Times New Roman" w:hAnsi="Times New Roman"/>
          <w:sz w:val="28"/>
          <w:szCs w:val="28"/>
        </w:rPr>
      </w:pPr>
    </w:p>
    <w:p w14:paraId="724DA43A" w14:textId="77777777" w:rsidR="00396C23" w:rsidRPr="001A157C" w:rsidRDefault="00396C23">
      <w:pPr>
        <w:tabs>
          <w:tab w:val="left" w:pos="5103"/>
        </w:tabs>
        <w:spacing w:after="0" w:line="240" w:lineRule="auto"/>
        <w:jc w:val="both"/>
        <w:rPr>
          <w:rFonts w:ascii="Times New Roman" w:hAnsi="Times New Roman"/>
          <w:sz w:val="28"/>
          <w:szCs w:val="28"/>
        </w:rPr>
      </w:pPr>
      <w:r w:rsidRPr="001A157C">
        <w:rPr>
          <w:rFonts w:ascii="Times New Roman" w:hAnsi="Times New Roman"/>
          <w:sz w:val="28"/>
          <w:szCs w:val="28"/>
        </w:rPr>
        <w:t>Дата начала распространения агитационного материала: __.__.____ г.</w:t>
      </w:r>
    </w:p>
    <w:p w14:paraId="27A24234" w14:textId="77777777" w:rsidR="00396C23" w:rsidRPr="001A157C" w:rsidRDefault="00396C23">
      <w:pPr>
        <w:tabs>
          <w:tab w:val="left" w:pos="5103"/>
        </w:tabs>
        <w:spacing w:after="0" w:line="240" w:lineRule="auto"/>
        <w:jc w:val="both"/>
        <w:rPr>
          <w:rFonts w:ascii="Times New Roman" w:hAnsi="Times New Roman"/>
          <w:sz w:val="28"/>
          <w:szCs w:val="28"/>
        </w:rPr>
      </w:pPr>
    </w:p>
    <w:p w14:paraId="16D2858E" w14:textId="77777777" w:rsidR="00396C23" w:rsidRPr="001A157C" w:rsidRDefault="00396C23">
      <w:pPr>
        <w:tabs>
          <w:tab w:val="left" w:pos="5103"/>
        </w:tabs>
        <w:spacing w:after="0" w:line="240" w:lineRule="auto"/>
        <w:jc w:val="both"/>
        <w:rPr>
          <w:rFonts w:ascii="Times New Roman" w:hAnsi="Times New Roman"/>
          <w:sz w:val="28"/>
          <w:szCs w:val="28"/>
        </w:rPr>
      </w:pPr>
      <w:r w:rsidRPr="001A157C">
        <w:rPr>
          <w:rFonts w:ascii="Times New Roman" w:hAnsi="Times New Roman"/>
          <w:sz w:val="28"/>
          <w:szCs w:val="28"/>
        </w:rPr>
        <w:lastRenderedPageBreak/>
        <w:t>Информация о том, изображение какого кандидата использовано в соответствующем агитационном материале</w:t>
      </w:r>
      <w:r w:rsidRPr="001A157C">
        <w:rPr>
          <w:rStyle w:val="footnotereference1"/>
          <w:rFonts w:ascii="Times New Roman" w:hAnsi="Times New Roman"/>
          <w:sz w:val="28"/>
          <w:szCs w:val="28"/>
        </w:rPr>
        <w:footnoteReference w:id="6"/>
      </w:r>
      <w:r w:rsidRPr="001A157C">
        <w:rPr>
          <w:rFonts w:ascii="Times New Roman" w:hAnsi="Times New Roman"/>
          <w:sz w:val="28"/>
          <w:szCs w:val="28"/>
        </w:rPr>
        <w:t>:</w:t>
      </w:r>
    </w:p>
    <w:p w14:paraId="255A6910" w14:textId="77777777" w:rsidR="00396C23" w:rsidRPr="001A157C" w:rsidRDefault="00396C23">
      <w:pPr>
        <w:tabs>
          <w:tab w:val="left" w:pos="5103"/>
        </w:tabs>
        <w:spacing w:after="0" w:line="240" w:lineRule="auto"/>
        <w:jc w:val="both"/>
        <w:rPr>
          <w:rFonts w:ascii="Times New Roman" w:hAnsi="Times New Roman"/>
          <w:sz w:val="28"/>
          <w:szCs w:val="28"/>
        </w:rPr>
      </w:pPr>
      <w:r w:rsidRPr="001A157C">
        <w:rPr>
          <w:rFonts w:ascii="Times New Roman" w:hAnsi="Times New Roman"/>
          <w:sz w:val="28"/>
          <w:szCs w:val="28"/>
        </w:rPr>
        <w:t>_________________________________________________________________.</w:t>
      </w:r>
    </w:p>
    <w:p w14:paraId="187D4170" w14:textId="77777777" w:rsidR="00396C23" w:rsidRPr="001A157C" w:rsidRDefault="00396C23">
      <w:pPr>
        <w:spacing w:after="0" w:line="240" w:lineRule="auto"/>
        <w:jc w:val="both"/>
        <w:rPr>
          <w:rFonts w:ascii="Times New Roman" w:hAnsi="Times New Roman"/>
          <w:sz w:val="28"/>
          <w:szCs w:val="28"/>
        </w:rPr>
      </w:pPr>
    </w:p>
    <w:p w14:paraId="18442920" w14:textId="77777777" w:rsidR="00396C23" w:rsidRPr="001A157C" w:rsidRDefault="00396C23">
      <w:pPr>
        <w:spacing w:after="0" w:line="240" w:lineRule="auto"/>
        <w:jc w:val="both"/>
        <w:rPr>
          <w:rFonts w:ascii="Times New Roman" w:hAnsi="Times New Roman"/>
          <w:sz w:val="28"/>
          <w:szCs w:val="28"/>
          <w:vertAlign w:val="superscript"/>
        </w:rPr>
      </w:pPr>
      <w:r w:rsidRPr="001A157C">
        <w:rPr>
          <w:rFonts w:ascii="Times New Roman" w:hAnsi="Times New Roman"/>
          <w:sz w:val="28"/>
          <w:szCs w:val="28"/>
        </w:rPr>
        <w:t>Эфирное время для размещения агитационного материала предоставлено: __________________________________________________________________.</w:t>
      </w:r>
    </w:p>
    <w:p w14:paraId="09EA7663" w14:textId="77777777" w:rsidR="00396C23" w:rsidRPr="001A157C" w:rsidRDefault="00396C23">
      <w:pPr>
        <w:spacing w:after="0" w:line="240" w:lineRule="auto"/>
        <w:ind w:left="2127" w:firstLine="709"/>
        <w:rPr>
          <w:rFonts w:ascii="Times New Roman" w:hAnsi="Times New Roman"/>
          <w:sz w:val="28"/>
          <w:szCs w:val="28"/>
          <w:vertAlign w:val="superscript"/>
        </w:rPr>
      </w:pPr>
      <w:r w:rsidRPr="001A157C">
        <w:rPr>
          <w:rFonts w:ascii="Times New Roman" w:hAnsi="Times New Roman"/>
          <w:sz w:val="28"/>
          <w:szCs w:val="28"/>
          <w:vertAlign w:val="superscript"/>
        </w:rPr>
        <w:t>(безвозмездно / за плату - дата оплаты; номер платежного документа)</w:t>
      </w:r>
    </w:p>
    <w:p w14:paraId="02CC6B91" w14:textId="77777777" w:rsidR="00396C23" w:rsidRPr="001A157C" w:rsidRDefault="00396C23">
      <w:pPr>
        <w:spacing w:after="0" w:line="240" w:lineRule="auto"/>
        <w:jc w:val="both"/>
        <w:rPr>
          <w:rFonts w:ascii="Times New Roman" w:hAnsi="Times New Roman"/>
          <w:sz w:val="28"/>
          <w:szCs w:val="28"/>
          <w:vertAlign w:val="superscript"/>
        </w:rPr>
      </w:pPr>
    </w:p>
    <w:p w14:paraId="7747449B" w14:textId="77777777" w:rsidR="00396C23" w:rsidRPr="001A157C" w:rsidRDefault="00396C23">
      <w:pPr>
        <w:spacing w:after="0" w:line="240" w:lineRule="auto"/>
        <w:jc w:val="both"/>
        <w:rPr>
          <w:rFonts w:ascii="Times New Roman" w:hAnsi="Times New Roman"/>
          <w:sz w:val="28"/>
          <w:szCs w:val="28"/>
          <w:vertAlign w:val="superscript"/>
        </w:rPr>
      </w:pPr>
      <w:r w:rsidRPr="001A157C">
        <w:rPr>
          <w:rFonts w:ascii="Times New Roman" w:hAnsi="Times New Roman"/>
          <w:sz w:val="28"/>
          <w:szCs w:val="28"/>
        </w:rPr>
        <w:t>Приложение: ______________________________________________________.</w:t>
      </w:r>
    </w:p>
    <w:p w14:paraId="041FF197" w14:textId="77777777" w:rsidR="00396C23" w:rsidRPr="001A157C" w:rsidRDefault="00396C23">
      <w:pPr>
        <w:spacing w:after="0" w:line="240" w:lineRule="auto"/>
        <w:ind w:left="1418"/>
        <w:jc w:val="center"/>
        <w:rPr>
          <w:rFonts w:ascii="Times New Roman" w:hAnsi="Times New Roman"/>
        </w:rPr>
      </w:pPr>
      <w:r w:rsidRPr="001A157C">
        <w:rPr>
          <w:rFonts w:ascii="Times New Roman" w:hAnsi="Times New Roman"/>
          <w:sz w:val="28"/>
          <w:szCs w:val="28"/>
          <w:vertAlign w:val="superscript"/>
        </w:rPr>
        <w:t>(копия агитационного материала)</w:t>
      </w:r>
    </w:p>
    <w:p w14:paraId="5883DB09" w14:textId="77777777" w:rsidR="00396C23" w:rsidRPr="001A157C" w:rsidRDefault="00396C23">
      <w:pPr>
        <w:spacing w:after="0" w:line="240" w:lineRule="auto"/>
        <w:jc w:val="both"/>
        <w:rPr>
          <w:rFonts w:ascii="Times New Roman" w:hAnsi="Times New Roman"/>
          <w:sz w:val="28"/>
          <w:szCs w:val="28"/>
        </w:rPr>
      </w:pPr>
      <w:r w:rsidRPr="001A157C">
        <w:rPr>
          <w:rStyle w:val="a5"/>
          <w:rFonts w:ascii="Times New Roman" w:hAnsi="Times New Roman"/>
          <w:sz w:val="28"/>
          <w:szCs w:val="28"/>
        </w:rPr>
        <w:footnoteReference w:id="7"/>
      </w:r>
    </w:p>
    <w:p w14:paraId="5576D66A" w14:textId="77777777" w:rsidR="00396C23" w:rsidRPr="001A157C" w:rsidRDefault="00396C23">
      <w:pPr>
        <w:spacing w:after="0" w:line="240" w:lineRule="auto"/>
        <w:jc w:val="both"/>
        <w:rPr>
          <w:rFonts w:ascii="Times New Roman" w:hAnsi="Times New Roman"/>
          <w:sz w:val="28"/>
          <w:szCs w:val="28"/>
        </w:rPr>
      </w:pPr>
    </w:p>
    <w:p w14:paraId="4B0C7ACC" w14:textId="77777777" w:rsidR="00396C23" w:rsidRPr="001A157C" w:rsidRDefault="00396C23">
      <w:pPr>
        <w:spacing w:after="0" w:line="240" w:lineRule="auto"/>
        <w:jc w:val="both"/>
        <w:rPr>
          <w:rFonts w:ascii="Times New Roman" w:hAnsi="Times New Roman"/>
          <w:sz w:val="28"/>
          <w:szCs w:val="28"/>
          <w:vertAlign w:val="superscript"/>
        </w:rPr>
      </w:pPr>
      <w:r w:rsidRPr="001A157C">
        <w:rPr>
          <w:rFonts w:ascii="Times New Roman" w:hAnsi="Times New Roman"/>
          <w:sz w:val="28"/>
          <w:szCs w:val="28"/>
          <w:u w:val="single"/>
        </w:rPr>
        <w:tab/>
      </w:r>
      <w:r w:rsidRPr="001A157C">
        <w:rPr>
          <w:rFonts w:ascii="Times New Roman" w:hAnsi="Times New Roman"/>
          <w:sz w:val="28"/>
          <w:szCs w:val="28"/>
          <w:u w:val="single"/>
        </w:rPr>
        <w:tab/>
      </w:r>
      <w:r w:rsidRPr="001A157C">
        <w:rPr>
          <w:rFonts w:ascii="Times New Roman" w:hAnsi="Times New Roman"/>
          <w:sz w:val="28"/>
          <w:szCs w:val="28"/>
          <w:u w:val="single"/>
        </w:rPr>
        <w:tab/>
      </w:r>
      <w:r w:rsidRPr="001A157C">
        <w:rPr>
          <w:rFonts w:ascii="Times New Roman" w:hAnsi="Times New Roman"/>
          <w:sz w:val="28"/>
          <w:szCs w:val="28"/>
          <w:u w:val="single"/>
        </w:rPr>
        <w:tab/>
      </w:r>
      <w:r w:rsidRPr="001A157C">
        <w:rPr>
          <w:rFonts w:ascii="Times New Roman" w:hAnsi="Times New Roman"/>
          <w:sz w:val="28"/>
          <w:szCs w:val="28"/>
          <w:u w:val="single"/>
        </w:rPr>
        <w:tab/>
      </w:r>
      <w:r w:rsidRPr="001A157C">
        <w:rPr>
          <w:rFonts w:ascii="Times New Roman" w:hAnsi="Times New Roman"/>
          <w:sz w:val="28"/>
          <w:szCs w:val="28"/>
        </w:rPr>
        <w:tab/>
      </w:r>
      <w:r w:rsidRPr="001A157C">
        <w:rPr>
          <w:rFonts w:ascii="Times New Roman" w:hAnsi="Times New Roman"/>
          <w:sz w:val="28"/>
          <w:szCs w:val="28"/>
          <w:u w:val="single"/>
        </w:rPr>
        <w:tab/>
      </w:r>
      <w:r w:rsidRPr="001A157C">
        <w:rPr>
          <w:rFonts w:ascii="Times New Roman" w:hAnsi="Times New Roman"/>
          <w:sz w:val="28"/>
          <w:szCs w:val="28"/>
          <w:u w:val="single"/>
        </w:rPr>
        <w:tab/>
      </w:r>
      <w:r w:rsidRPr="001A157C">
        <w:rPr>
          <w:rFonts w:ascii="Times New Roman" w:hAnsi="Times New Roman"/>
          <w:sz w:val="28"/>
          <w:szCs w:val="28"/>
          <w:u w:val="single"/>
        </w:rPr>
        <w:tab/>
      </w:r>
      <w:r w:rsidRPr="001A157C">
        <w:rPr>
          <w:rFonts w:ascii="Times New Roman" w:hAnsi="Times New Roman"/>
          <w:sz w:val="28"/>
          <w:szCs w:val="28"/>
        </w:rPr>
        <w:tab/>
      </w:r>
      <w:r w:rsidRPr="001A157C">
        <w:rPr>
          <w:rFonts w:ascii="Times New Roman" w:hAnsi="Times New Roman"/>
          <w:sz w:val="28"/>
          <w:szCs w:val="28"/>
          <w:u w:val="single"/>
        </w:rPr>
        <w:tab/>
      </w:r>
      <w:r w:rsidRPr="001A157C">
        <w:rPr>
          <w:rFonts w:ascii="Times New Roman" w:hAnsi="Times New Roman"/>
          <w:sz w:val="28"/>
          <w:szCs w:val="28"/>
          <w:u w:val="single"/>
        </w:rPr>
        <w:tab/>
      </w:r>
      <w:r w:rsidRPr="001A157C">
        <w:rPr>
          <w:rFonts w:ascii="Times New Roman" w:hAnsi="Times New Roman"/>
          <w:sz w:val="28"/>
          <w:szCs w:val="28"/>
          <w:u w:val="single"/>
        </w:rPr>
        <w:tab/>
      </w:r>
    </w:p>
    <w:p w14:paraId="38CFB93B" w14:textId="77777777" w:rsidR="00396C23" w:rsidRPr="001A157C" w:rsidRDefault="00396C23">
      <w:pPr>
        <w:spacing w:after="0" w:line="240" w:lineRule="auto"/>
        <w:jc w:val="both"/>
        <w:rPr>
          <w:rFonts w:ascii="Times New Roman" w:hAnsi="Times New Roman"/>
          <w:sz w:val="28"/>
          <w:szCs w:val="28"/>
          <w:u w:val="single"/>
          <w:vertAlign w:val="superscript"/>
        </w:rPr>
      </w:pPr>
      <w:r w:rsidRPr="001A157C">
        <w:rPr>
          <w:rFonts w:ascii="Times New Roman" w:hAnsi="Times New Roman"/>
          <w:sz w:val="28"/>
          <w:szCs w:val="28"/>
          <w:vertAlign w:val="superscript"/>
        </w:rPr>
        <w:t xml:space="preserve">          (кандидат / уполномоченное лицо) </w:t>
      </w:r>
      <w:r w:rsidRPr="001A157C">
        <w:rPr>
          <w:rFonts w:ascii="Times New Roman" w:hAnsi="Times New Roman"/>
          <w:sz w:val="28"/>
          <w:szCs w:val="28"/>
          <w:vertAlign w:val="superscript"/>
        </w:rPr>
        <w:tab/>
      </w:r>
      <w:r w:rsidRPr="001A157C">
        <w:rPr>
          <w:rFonts w:ascii="Times New Roman" w:hAnsi="Times New Roman"/>
          <w:sz w:val="28"/>
          <w:szCs w:val="28"/>
          <w:vertAlign w:val="superscript"/>
        </w:rPr>
        <w:tab/>
        <w:t xml:space="preserve">               (подпись) </w:t>
      </w:r>
      <w:r w:rsidRPr="001A157C">
        <w:rPr>
          <w:rFonts w:ascii="Times New Roman" w:hAnsi="Times New Roman"/>
          <w:sz w:val="28"/>
          <w:szCs w:val="28"/>
          <w:vertAlign w:val="superscript"/>
        </w:rPr>
        <w:tab/>
      </w:r>
      <w:r w:rsidRPr="001A157C">
        <w:rPr>
          <w:rFonts w:ascii="Times New Roman" w:hAnsi="Times New Roman"/>
          <w:sz w:val="28"/>
          <w:szCs w:val="28"/>
          <w:vertAlign w:val="superscript"/>
        </w:rPr>
        <w:tab/>
      </w:r>
      <w:r w:rsidRPr="001A157C">
        <w:rPr>
          <w:rFonts w:ascii="Times New Roman" w:hAnsi="Times New Roman"/>
          <w:sz w:val="28"/>
          <w:szCs w:val="28"/>
          <w:vertAlign w:val="superscript"/>
        </w:rPr>
        <w:tab/>
        <w:t>(Ф.И.О.)</w:t>
      </w:r>
    </w:p>
    <w:p w14:paraId="1401CD1A" w14:textId="77777777" w:rsidR="00396C23" w:rsidRPr="001A157C" w:rsidRDefault="00396C23">
      <w:pPr>
        <w:spacing w:after="0" w:line="240" w:lineRule="auto"/>
        <w:jc w:val="both"/>
        <w:rPr>
          <w:rFonts w:ascii="Times New Roman" w:hAnsi="Times New Roman"/>
          <w:sz w:val="28"/>
          <w:szCs w:val="28"/>
          <w:u w:val="single"/>
          <w:vertAlign w:val="superscript"/>
        </w:rPr>
      </w:pPr>
    </w:p>
    <w:p w14:paraId="2426088F" w14:textId="77777777" w:rsidR="00396C23" w:rsidRPr="001A157C" w:rsidRDefault="00396C23">
      <w:pPr>
        <w:spacing w:after="0" w:line="240" w:lineRule="auto"/>
        <w:jc w:val="both"/>
        <w:rPr>
          <w:rFonts w:ascii="Times New Roman" w:hAnsi="Times New Roman"/>
          <w:sz w:val="28"/>
          <w:szCs w:val="28"/>
          <w:vertAlign w:val="superscript"/>
        </w:rPr>
      </w:pPr>
      <w:r w:rsidRPr="001A157C">
        <w:rPr>
          <w:rFonts w:ascii="Times New Roman" w:hAnsi="Times New Roman"/>
          <w:sz w:val="28"/>
          <w:szCs w:val="28"/>
          <w:u w:val="single"/>
        </w:rPr>
        <w:tab/>
      </w:r>
      <w:r w:rsidRPr="001A157C">
        <w:rPr>
          <w:rFonts w:ascii="Times New Roman" w:hAnsi="Times New Roman"/>
          <w:sz w:val="28"/>
          <w:szCs w:val="28"/>
          <w:u w:val="single"/>
        </w:rPr>
        <w:tab/>
      </w:r>
      <w:r w:rsidRPr="001A157C">
        <w:rPr>
          <w:rFonts w:ascii="Times New Roman" w:hAnsi="Times New Roman"/>
          <w:sz w:val="28"/>
          <w:szCs w:val="28"/>
          <w:u w:val="single"/>
        </w:rPr>
        <w:tab/>
      </w:r>
    </w:p>
    <w:p w14:paraId="62230C92" w14:textId="77777777" w:rsidR="00396C23" w:rsidRPr="001A157C" w:rsidRDefault="00396C23">
      <w:pPr>
        <w:spacing w:after="0" w:line="240" w:lineRule="auto"/>
        <w:jc w:val="both"/>
        <w:rPr>
          <w:rFonts w:ascii="Times New Roman" w:hAnsi="Times New Roman"/>
          <w:b/>
          <w:bCs/>
          <w:sz w:val="24"/>
          <w:szCs w:val="24"/>
        </w:rPr>
        <w:sectPr w:rsidR="00396C23" w:rsidRPr="001A157C">
          <w:headerReference w:type="even" r:id="rId9"/>
          <w:headerReference w:type="default" r:id="rId10"/>
          <w:headerReference w:type="first" r:id="rId11"/>
          <w:footnotePr>
            <w:numRestart w:val="eachSect"/>
          </w:footnotePr>
          <w:pgSz w:w="11906" w:h="16838"/>
          <w:pgMar w:top="1134" w:right="851" w:bottom="1134" w:left="1701" w:header="425" w:footer="720" w:gutter="0"/>
          <w:pgNumType w:start="1"/>
          <w:cols w:space="720"/>
          <w:titlePg/>
          <w:docGrid w:linePitch="360"/>
        </w:sectPr>
      </w:pPr>
      <w:r w:rsidRPr="001A157C">
        <w:rPr>
          <w:rFonts w:ascii="Times New Roman" w:hAnsi="Times New Roman"/>
          <w:sz w:val="28"/>
          <w:szCs w:val="28"/>
          <w:vertAlign w:val="superscript"/>
        </w:rPr>
        <w:t xml:space="preserve">                  (дата) </w:t>
      </w:r>
    </w:p>
    <w:p w14:paraId="75A626D6" w14:textId="58C6F104" w:rsidR="00396C23" w:rsidRPr="001A157C" w:rsidRDefault="00396C23" w:rsidP="00346C74">
      <w:pPr>
        <w:spacing w:after="0" w:line="240" w:lineRule="auto"/>
        <w:ind w:left="4536"/>
        <w:jc w:val="both"/>
        <w:rPr>
          <w:rFonts w:ascii="Times New Roman" w:hAnsi="Times New Roman"/>
          <w:sz w:val="24"/>
          <w:szCs w:val="24"/>
        </w:rPr>
      </w:pPr>
      <w:r w:rsidRPr="001A157C">
        <w:rPr>
          <w:rFonts w:ascii="Times New Roman" w:hAnsi="Times New Roman"/>
          <w:b/>
          <w:bCs/>
          <w:sz w:val="24"/>
          <w:szCs w:val="24"/>
        </w:rPr>
        <w:lastRenderedPageBreak/>
        <w:t>Приложение № 4</w:t>
      </w:r>
      <w:r w:rsidRPr="001A157C">
        <w:rPr>
          <w:rFonts w:ascii="Times New Roman" w:hAnsi="Times New Roman"/>
          <w:sz w:val="24"/>
          <w:szCs w:val="24"/>
        </w:rPr>
        <w:t xml:space="preserve"> к Порядку </w:t>
      </w:r>
      <w:r w:rsidR="00346C74" w:rsidRPr="00346C74">
        <w:rPr>
          <w:rFonts w:ascii="Times New Roman" w:hAnsi="Times New Roman"/>
          <w:sz w:val="24"/>
          <w:szCs w:val="24"/>
        </w:rPr>
        <w:t>приема, учета, анализа, обработки и хранения в Территориальной избирательной комиссии Ворошиловского района города Ростова-на-Дону экземпляров (копий, фотографий) предвыборных агитационных материалов и представляемых одновременно с ними документов, материалов в период избирательной кампании по дополнительным выборам депутата Законодательного</w:t>
      </w:r>
      <w:r w:rsidR="007059C5">
        <w:rPr>
          <w:rFonts w:ascii="Times New Roman" w:hAnsi="Times New Roman"/>
          <w:sz w:val="24"/>
          <w:szCs w:val="24"/>
        </w:rPr>
        <w:br/>
      </w:r>
      <w:r w:rsidR="00346C74" w:rsidRPr="00346C74">
        <w:rPr>
          <w:rFonts w:ascii="Times New Roman" w:hAnsi="Times New Roman"/>
          <w:sz w:val="24"/>
          <w:szCs w:val="24"/>
        </w:rPr>
        <w:t>Собрания Ростовской области седьмого</w:t>
      </w:r>
      <w:r w:rsidR="007059C5">
        <w:rPr>
          <w:rFonts w:ascii="Times New Roman" w:hAnsi="Times New Roman"/>
          <w:sz w:val="24"/>
          <w:szCs w:val="24"/>
        </w:rPr>
        <w:br/>
      </w:r>
      <w:r w:rsidR="00346C74" w:rsidRPr="00346C74">
        <w:rPr>
          <w:rFonts w:ascii="Times New Roman" w:hAnsi="Times New Roman"/>
          <w:sz w:val="24"/>
          <w:szCs w:val="24"/>
        </w:rPr>
        <w:t>созыва по Ворошиловскому (западному) одномандатному избирательному округу № 30</w:t>
      </w:r>
    </w:p>
    <w:p w14:paraId="022CCBDE" w14:textId="77777777" w:rsidR="00396C23" w:rsidRPr="001A157C" w:rsidRDefault="00396C23">
      <w:pPr>
        <w:spacing w:after="0" w:line="240" w:lineRule="auto"/>
        <w:ind w:left="5245"/>
        <w:jc w:val="both"/>
        <w:rPr>
          <w:rFonts w:ascii="Times New Roman" w:hAnsi="Times New Roman"/>
          <w:sz w:val="24"/>
          <w:szCs w:val="24"/>
        </w:rPr>
      </w:pPr>
    </w:p>
    <w:p w14:paraId="0B95BB53" w14:textId="77777777" w:rsidR="00396C23" w:rsidRPr="001A157C" w:rsidRDefault="00396C23">
      <w:pPr>
        <w:spacing w:after="0" w:line="240" w:lineRule="auto"/>
        <w:ind w:left="4536"/>
        <w:jc w:val="both"/>
        <w:rPr>
          <w:rFonts w:ascii="Times New Roman" w:eastAsia="Times New Roman" w:hAnsi="Times New Roman"/>
          <w:bCs/>
          <w:color w:val="000000"/>
          <w:sz w:val="28"/>
          <w:szCs w:val="28"/>
          <w:lang w:eastAsia="ru-RU"/>
        </w:rPr>
      </w:pPr>
    </w:p>
    <w:p w14:paraId="0A40110F" w14:textId="77777777" w:rsidR="00396C23" w:rsidRPr="001A157C" w:rsidRDefault="00396C23">
      <w:pPr>
        <w:overflowPunct w:val="0"/>
        <w:autoSpaceDE w:val="0"/>
        <w:spacing w:after="0" w:line="240" w:lineRule="auto"/>
        <w:jc w:val="center"/>
        <w:textAlignment w:val="baseline"/>
        <w:rPr>
          <w:rFonts w:ascii="Times New Roman" w:eastAsia="Times New Roman" w:hAnsi="Times New Roman"/>
          <w:bCs/>
          <w:color w:val="000000"/>
          <w:sz w:val="28"/>
          <w:szCs w:val="28"/>
          <w:lang w:eastAsia="ru-RU"/>
        </w:rPr>
      </w:pPr>
      <w:r w:rsidRPr="001A157C">
        <w:rPr>
          <w:rFonts w:ascii="Times New Roman" w:eastAsia="Times New Roman" w:hAnsi="Times New Roman"/>
          <w:bCs/>
          <w:color w:val="000000"/>
          <w:sz w:val="28"/>
          <w:szCs w:val="28"/>
          <w:lang w:eastAsia="ru-RU"/>
        </w:rPr>
        <w:t>АКТ</w:t>
      </w:r>
    </w:p>
    <w:p w14:paraId="56DB35DE" w14:textId="77777777" w:rsidR="00396C23" w:rsidRPr="001A157C" w:rsidRDefault="00396C23">
      <w:pPr>
        <w:overflowPunct w:val="0"/>
        <w:autoSpaceDE w:val="0"/>
        <w:spacing w:after="0" w:line="240" w:lineRule="auto"/>
        <w:ind w:firstLine="748"/>
        <w:jc w:val="both"/>
        <w:textAlignment w:val="baseline"/>
        <w:rPr>
          <w:rFonts w:ascii="Times New Roman" w:eastAsia="Times New Roman" w:hAnsi="Times New Roman"/>
          <w:bCs/>
          <w:color w:val="000000"/>
          <w:sz w:val="28"/>
          <w:szCs w:val="28"/>
          <w:lang w:eastAsia="ru-RU"/>
        </w:rPr>
      </w:pPr>
    </w:p>
    <w:p w14:paraId="32AE76E5" w14:textId="77777777" w:rsidR="00396C23" w:rsidRPr="001A157C" w:rsidRDefault="00396C23">
      <w:pPr>
        <w:overflowPunct w:val="0"/>
        <w:autoSpaceDE w:val="0"/>
        <w:spacing w:after="0" w:line="240" w:lineRule="auto"/>
        <w:jc w:val="both"/>
        <w:textAlignment w:val="baseline"/>
        <w:rPr>
          <w:rFonts w:ascii="Times New Roman" w:eastAsia="Times New Roman" w:hAnsi="Times New Roman"/>
          <w:color w:val="000000"/>
          <w:sz w:val="28"/>
          <w:szCs w:val="28"/>
          <w:lang w:eastAsia="ru-RU"/>
        </w:rPr>
      </w:pPr>
      <w:r w:rsidRPr="001A157C">
        <w:rPr>
          <w:rFonts w:ascii="Times New Roman" w:eastAsia="Times New Roman" w:hAnsi="Times New Roman"/>
          <w:color w:val="000000"/>
          <w:sz w:val="28"/>
          <w:szCs w:val="28"/>
          <w:lang w:eastAsia="ru-RU"/>
        </w:rPr>
        <w:t>г. ______________</w:t>
      </w:r>
      <w:r w:rsidRPr="001A157C">
        <w:rPr>
          <w:rFonts w:ascii="Times New Roman" w:eastAsia="Times New Roman" w:hAnsi="Times New Roman"/>
          <w:color w:val="000000"/>
          <w:sz w:val="28"/>
          <w:szCs w:val="28"/>
          <w:lang w:eastAsia="ru-RU"/>
        </w:rPr>
        <w:tab/>
      </w:r>
      <w:r w:rsidRPr="001A157C">
        <w:rPr>
          <w:rFonts w:ascii="Times New Roman" w:eastAsia="Times New Roman" w:hAnsi="Times New Roman"/>
          <w:color w:val="000000"/>
          <w:sz w:val="28"/>
          <w:szCs w:val="28"/>
          <w:lang w:eastAsia="ru-RU"/>
        </w:rPr>
        <w:tab/>
      </w:r>
      <w:r w:rsidRPr="001A157C">
        <w:rPr>
          <w:rFonts w:ascii="Times New Roman" w:eastAsia="Times New Roman" w:hAnsi="Times New Roman"/>
          <w:color w:val="000000"/>
          <w:sz w:val="28"/>
          <w:szCs w:val="28"/>
          <w:lang w:eastAsia="ru-RU"/>
        </w:rPr>
        <w:tab/>
      </w:r>
      <w:r w:rsidRPr="001A157C">
        <w:rPr>
          <w:rFonts w:ascii="Times New Roman" w:eastAsia="Times New Roman" w:hAnsi="Times New Roman"/>
          <w:color w:val="000000"/>
          <w:sz w:val="28"/>
          <w:szCs w:val="28"/>
          <w:lang w:eastAsia="ru-RU"/>
        </w:rPr>
        <w:tab/>
        <w:t xml:space="preserve"> </w:t>
      </w:r>
      <w:r w:rsidRPr="001A157C">
        <w:rPr>
          <w:rFonts w:ascii="Times New Roman" w:eastAsia="Times New Roman" w:hAnsi="Times New Roman"/>
          <w:color w:val="000000"/>
          <w:sz w:val="28"/>
          <w:szCs w:val="28"/>
          <w:lang w:eastAsia="ru-RU"/>
        </w:rPr>
        <w:tab/>
        <w:t>«____» __________ 20 ___ г.</w:t>
      </w:r>
    </w:p>
    <w:p w14:paraId="6A13FBB1" w14:textId="77777777" w:rsidR="00396C23" w:rsidRPr="001A157C" w:rsidRDefault="00396C23">
      <w:pPr>
        <w:overflowPunct w:val="0"/>
        <w:autoSpaceDE w:val="0"/>
        <w:spacing w:after="0" w:line="240" w:lineRule="auto"/>
        <w:ind w:firstLine="720"/>
        <w:jc w:val="both"/>
        <w:textAlignment w:val="baseline"/>
        <w:rPr>
          <w:rFonts w:ascii="Times New Roman" w:eastAsia="Times New Roman" w:hAnsi="Times New Roman"/>
          <w:color w:val="000000"/>
          <w:sz w:val="28"/>
          <w:szCs w:val="28"/>
          <w:lang w:eastAsia="ru-RU"/>
        </w:rPr>
      </w:pPr>
    </w:p>
    <w:p w14:paraId="1BABA09A" w14:textId="77777777" w:rsidR="00396C23" w:rsidRPr="001A157C" w:rsidRDefault="00396C23">
      <w:pPr>
        <w:autoSpaceDE w:val="0"/>
        <w:spacing w:after="0" w:line="240" w:lineRule="auto"/>
        <w:ind w:firstLine="748"/>
        <w:jc w:val="both"/>
        <w:rPr>
          <w:rFonts w:ascii="Times New Roman" w:eastAsia="Times New Roman" w:hAnsi="Times New Roman"/>
          <w:color w:val="000000"/>
          <w:sz w:val="28"/>
          <w:szCs w:val="28"/>
          <w:vertAlign w:val="superscript"/>
          <w:lang w:eastAsia="ru-RU"/>
        </w:rPr>
      </w:pPr>
      <w:r w:rsidRPr="001A157C">
        <w:rPr>
          <w:rFonts w:ascii="Times New Roman" w:eastAsia="Times New Roman" w:hAnsi="Times New Roman"/>
          <w:color w:val="000000"/>
          <w:sz w:val="28"/>
          <w:szCs w:val="28"/>
          <w:lang w:eastAsia="ru-RU"/>
        </w:rPr>
        <w:t>Мы, нижеподписавшиеся, ______________________________________,</w:t>
      </w:r>
    </w:p>
    <w:p w14:paraId="223CEB9F" w14:textId="77777777" w:rsidR="00396C23" w:rsidRPr="001A157C" w:rsidRDefault="00396C23">
      <w:pPr>
        <w:autoSpaceDE w:val="0"/>
        <w:spacing w:after="0" w:line="240" w:lineRule="auto"/>
        <w:ind w:left="3402"/>
        <w:jc w:val="center"/>
        <w:rPr>
          <w:rFonts w:ascii="Times New Roman" w:eastAsia="Times New Roman" w:hAnsi="Times New Roman"/>
          <w:color w:val="000000"/>
          <w:sz w:val="28"/>
          <w:szCs w:val="28"/>
          <w:lang w:eastAsia="ru-RU"/>
        </w:rPr>
      </w:pPr>
      <w:r w:rsidRPr="001A157C">
        <w:rPr>
          <w:rFonts w:ascii="Times New Roman" w:eastAsia="Times New Roman" w:hAnsi="Times New Roman"/>
          <w:color w:val="000000"/>
          <w:sz w:val="28"/>
          <w:szCs w:val="28"/>
          <w:vertAlign w:val="superscript"/>
          <w:lang w:eastAsia="ru-RU"/>
        </w:rPr>
        <w:t>(Ф.И.О.)</w:t>
      </w:r>
    </w:p>
    <w:p w14:paraId="1627E4AB" w14:textId="77777777" w:rsidR="00396C23" w:rsidRPr="001A157C" w:rsidRDefault="00396C23">
      <w:pPr>
        <w:overflowPunct w:val="0"/>
        <w:autoSpaceDE w:val="0"/>
        <w:spacing w:after="0" w:line="240" w:lineRule="auto"/>
        <w:jc w:val="both"/>
        <w:textAlignment w:val="baseline"/>
        <w:rPr>
          <w:rFonts w:ascii="Times New Roman" w:eastAsia="Times New Roman" w:hAnsi="Times New Roman"/>
          <w:color w:val="000000"/>
          <w:sz w:val="28"/>
          <w:szCs w:val="28"/>
          <w:vertAlign w:val="superscript"/>
          <w:lang w:eastAsia="ru-RU"/>
        </w:rPr>
      </w:pPr>
      <w:r w:rsidRPr="001A157C">
        <w:rPr>
          <w:rFonts w:ascii="Times New Roman" w:eastAsia="Times New Roman" w:hAnsi="Times New Roman"/>
          <w:color w:val="000000"/>
          <w:sz w:val="28"/>
          <w:szCs w:val="28"/>
          <w:lang w:eastAsia="ru-RU"/>
        </w:rPr>
        <w:t xml:space="preserve">составили акт о том, что «____» _____________ 20 ____ г. при проверке уведомления (сопроводительного письма) от «____» __________ 20 _____ г. входящий № _______ и представленных одновременно с ним документов, материалов, поступивших от _________________________________________ </w:t>
      </w:r>
    </w:p>
    <w:p w14:paraId="137C268D" w14:textId="77777777" w:rsidR="00396C23" w:rsidRPr="001A157C" w:rsidRDefault="00396C23">
      <w:pPr>
        <w:overflowPunct w:val="0"/>
        <w:autoSpaceDE w:val="0"/>
        <w:spacing w:after="0" w:line="240" w:lineRule="auto"/>
        <w:ind w:left="1843"/>
        <w:jc w:val="center"/>
        <w:textAlignment w:val="baseline"/>
        <w:rPr>
          <w:rFonts w:ascii="Times New Roman" w:eastAsia="Times New Roman" w:hAnsi="Times New Roman"/>
          <w:sz w:val="28"/>
          <w:szCs w:val="28"/>
          <w:lang w:eastAsia="ru-RU"/>
        </w:rPr>
      </w:pPr>
      <w:r w:rsidRPr="001A157C">
        <w:rPr>
          <w:rFonts w:ascii="Times New Roman" w:eastAsia="Times New Roman" w:hAnsi="Times New Roman"/>
          <w:color w:val="000000"/>
          <w:sz w:val="28"/>
          <w:szCs w:val="28"/>
          <w:vertAlign w:val="superscript"/>
          <w:lang w:eastAsia="ru-RU"/>
        </w:rPr>
        <w:t xml:space="preserve">                                       (Ф.И.О. кандидата / уполномоченного лица)</w:t>
      </w:r>
    </w:p>
    <w:p w14:paraId="1CDFAC11" w14:textId="77777777" w:rsidR="00396C23" w:rsidRPr="001A157C" w:rsidRDefault="00396C23">
      <w:pPr>
        <w:overflowPunct w:val="0"/>
        <w:autoSpaceDE w:val="0"/>
        <w:spacing w:after="0" w:line="240" w:lineRule="auto"/>
        <w:jc w:val="both"/>
        <w:textAlignment w:val="baseline"/>
        <w:rPr>
          <w:rFonts w:ascii="Times New Roman" w:eastAsia="Times New Roman" w:hAnsi="Times New Roman"/>
          <w:sz w:val="28"/>
          <w:szCs w:val="28"/>
          <w:lang w:eastAsia="ru-RU"/>
        </w:rPr>
      </w:pPr>
      <w:r w:rsidRPr="001A157C">
        <w:rPr>
          <w:rFonts w:ascii="Times New Roman" w:eastAsia="Times New Roman" w:hAnsi="Times New Roman"/>
          <w:sz w:val="28"/>
          <w:szCs w:val="28"/>
          <w:lang w:eastAsia="ru-RU"/>
        </w:rPr>
        <w:t>установлено следующее:</w:t>
      </w:r>
    </w:p>
    <w:p w14:paraId="4BD8CE88" w14:textId="77777777" w:rsidR="00396C23" w:rsidRPr="001A157C" w:rsidRDefault="00396C23">
      <w:pPr>
        <w:overflowPunct w:val="0"/>
        <w:autoSpaceDE w:val="0"/>
        <w:spacing w:after="0" w:line="240" w:lineRule="auto"/>
        <w:jc w:val="both"/>
        <w:textAlignment w:val="baseline"/>
        <w:rPr>
          <w:rFonts w:ascii="Times New Roman" w:eastAsia="Times New Roman" w:hAnsi="Times New Roman"/>
          <w:bCs/>
          <w:color w:val="000000"/>
          <w:sz w:val="28"/>
          <w:szCs w:val="28"/>
          <w:vertAlign w:val="superscript"/>
          <w:lang w:eastAsia="ru-RU"/>
        </w:rPr>
      </w:pPr>
      <w:r w:rsidRPr="001A157C">
        <w:rPr>
          <w:rFonts w:ascii="Times New Roman" w:eastAsia="Times New Roman" w:hAnsi="Times New Roman"/>
          <w:sz w:val="28"/>
          <w:szCs w:val="28"/>
          <w:lang w:eastAsia="ru-RU"/>
        </w:rPr>
        <w:t>__________________________________________________________________</w:t>
      </w:r>
    </w:p>
    <w:p w14:paraId="577826C0" w14:textId="77777777" w:rsidR="00396C23" w:rsidRPr="001A157C" w:rsidRDefault="00396C23">
      <w:pPr>
        <w:overflowPunct w:val="0"/>
        <w:autoSpaceDE w:val="0"/>
        <w:spacing w:after="0" w:line="240" w:lineRule="auto"/>
        <w:jc w:val="center"/>
        <w:textAlignment w:val="baseline"/>
        <w:rPr>
          <w:rFonts w:ascii="Times New Roman" w:eastAsia="Times New Roman" w:hAnsi="Times New Roman"/>
          <w:bCs/>
          <w:color w:val="000000"/>
          <w:sz w:val="28"/>
          <w:szCs w:val="28"/>
          <w:lang w:eastAsia="ru-RU"/>
        </w:rPr>
      </w:pPr>
      <w:r w:rsidRPr="001A157C">
        <w:rPr>
          <w:rFonts w:ascii="Times New Roman" w:eastAsia="Times New Roman" w:hAnsi="Times New Roman"/>
          <w:bCs/>
          <w:color w:val="000000"/>
          <w:sz w:val="28"/>
          <w:szCs w:val="28"/>
          <w:vertAlign w:val="superscript"/>
          <w:lang w:eastAsia="ru-RU"/>
        </w:rPr>
        <w:t>(отсутствуют: сведения об адресе юридического лица, индивидуального предпринимателя (адресе места жительства</w:t>
      </w:r>
    </w:p>
    <w:p w14:paraId="37736A71" w14:textId="77777777" w:rsidR="00396C23" w:rsidRPr="001A157C" w:rsidRDefault="00396C23">
      <w:pPr>
        <w:overflowPunct w:val="0"/>
        <w:autoSpaceDE w:val="0"/>
        <w:spacing w:after="0" w:line="240" w:lineRule="auto"/>
        <w:jc w:val="center"/>
        <w:textAlignment w:val="baseline"/>
        <w:rPr>
          <w:rFonts w:ascii="Times New Roman" w:eastAsia="Times New Roman" w:hAnsi="Times New Roman"/>
          <w:bCs/>
          <w:color w:val="000000"/>
          <w:sz w:val="28"/>
          <w:szCs w:val="28"/>
          <w:vertAlign w:val="superscript"/>
          <w:lang w:eastAsia="ru-RU"/>
        </w:rPr>
      </w:pPr>
      <w:r w:rsidRPr="001A157C">
        <w:rPr>
          <w:rFonts w:ascii="Times New Roman" w:eastAsia="Times New Roman" w:hAnsi="Times New Roman"/>
          <w:bCs/>
          <w:color w:val="000000"/>
          <w:sz w:val="28"/>
          <w:szCs w:val="28"/>
          <w:lang w:eastAsia="ru-RU"/>
        </w:rPr>
        <w:t>__________________________________________________________________</w:t>
      </w:r>
    </w:p>
    <w:p w14:paraId="61C750F5" w14:textId="77777777" w:rsidR="00396C23" w:rsidRPr="001A157C" w:rsidRDefault="00396C23">
      <w:pPr>
        <w:overflowPunct w:val="0"/>
        <w:autoSpaceDE w:val="0"/>
        <w:spacing w:after="0" w:line="240" w:lineRule="auto"/>
        <w:jc w:val="center"/>
        <w:textAlignment w:val="baseline"/>
        <w:rPr>
          <w:rFonts w:ascii="Times New Roman" w:eastAsia="Times New Roman" w:hAnsi="Times New Roman"/>
          <w:bCs/>
          <w:color w:val="000000"/>
          <w:sz w:val="28"/>
          <w:szCs w:val="28"/>
          <w:lang w:eastAsia="ru-RU"/>
        </w:rPr>
      </w:pPr>
      <w:r w:rsidRPr="001A157C">
        <w:rPr>
          <w:rFonts w:ascii="Times New Roman" w:eastAsia="Times New Roman" w:hAnsi="Times New Roman"/>
          <w:bCs/>
          <w:color w:val="000000"/>
          <w:sz w:val="28"/>
          <w:szCs w:val="28"/>
          <w:vertAlign w:val="superscript"/>
          <w:lang w:eastAsia="ru-RU"/>
        </w:rPr>
        <w:t>физического лица), изготовивших и заказавших эти материалы; копия документа об оплате изготовления данного</w:t>
      </w:r>
    </w:p>
    <w:p w14:paraId="3679B407" w14:textId="77777777" w:rsidR="00396C23" w:rsidRPr="001A157C" w:rsidRDefault="00396C23">
      <w:pPr>
        <w:overflowPunct w:val="0"/>
        <w:autoSpaceDE w:val="0"/>
        <w:spacing w:after="0" w:line="240" w:lineRule="auto"/>
        <w:jc w:val="center"/>
        <w:textAlignment w:val="baseline"/>
        <w:rPr>
          <w:rFonts w:ascii="Times New Roman" w:eastAsia="Times New Roman" w:hAnsi="Times New Roman"/>
          <w:bCs/>
          <w:color w:val="000000"/>
          <w:sz w:val="28"/>
          <w:szCs w:val="28"/>
          <w:vertAlign w:val="superscript"/>
          <w:lang w:eastAsia="ru-RU"/>
        </w:rPr>
      </w:pPr>
      <w:r w:rsidRPr="001A157C">
        <w:rPr>
          <w:rFonts w:ascii="Times New Roman" w:eastAsia="Times New Roman" w:hAnsi="Times New Roman"/>
          <w:bCs/>
          <w:color w:val="000000"/>
          <w:sz w:val="28"/>
          <w:szCs w:val="28"/>
          <w:lang w:eastAsia="ru-RU"/>
        </w:rPr>
        <w:t>__________________________________________________________________</w:t>
      </w:r>
    </w:p>
    <w:p w14:paraId="75FC2F08" w14:textId="77777777" w:rsidR="00396C23" w:rsidRPr="001A157C" w:rsidRDefault="00396C23">
      <w:pPr>
        <w:overflowPunct w:val="0"/>
        <w:autoSpaceDE w:val="0"/>
        <w:spacing w:after="0" w:line="240" w:lineRule="auto"/>
        <w:jc w:val="center"/>
        <w:textAlignment w:val="baseline"/>
        <w:rPr>
          <w:rFonts w:ascii="Times New Roman" w:eastAsia="Times New Roman" w:hAnsi="Times New Roman"/>
          <w:bCs/>
          <w:color w:val="000000"/>
          <w:sz w:val="28"/>
          <w:szCs w:val="28"/>
          <w:lang w:eastAsia="ru-RU"/>
        </w:rPr>
      </w:pPr>
      <w:r w:rsidRPr="001A157C">
        <w:rPr>
          <w:rFonts w:ascii="Times New Roman" w:eastAsia="Times New Roman" w:hAnsi="Times New Roman"/>
          <w:bCs/>
          <w:color w:val="000000"/>
          <w:sz w:val="28"/>
          <w:szCs w:val="28"/>
          <w:vertAlign w:val="superscript"/>
          <w:lang w:eastAsia="ru-RU"/>
        </w:rPr>
        <w:t>предвыборного агитационного материала из соответствующего избирательного фонда; электронный образ</w:t>
      </w:r>
    </w:p>
    <w:p w14:paraId="66A5327A" w14:textId="77777777" w:rsidR="00396C23" w:rsidRPr="001A157C" w:rsidRDefault="00396C23">
      <w:pPr>
        <w:overflowPunct w:val="0"/>
        <w:autoSpaceDE w:val="0"/>
        <w:spacing w:after="0" w:line="240" w:lineRule="auto"/>
        <w:jc w:val="center"/>
        <w:textAlignment w:val="baseline"/>
        <w:rPr>
          <w:rFonts w:ascii="Times New Roman" w:eastAsia="Times New Roman" w:hAnsi="Times New Roman"/>
          <w:bCs/>
          <w:color w:val="000000"/>
          <w:sz w:val="28"/>
          <w:szCs w:val="28"/>
          <w:vertAlign w:val="superscript"/>
          <w:lang w:eastAsia="ru-RU"/>
        </w:rPr>
      </w:pPr>
      <w:r w:rsidRPr="001A157C">
        <w:rPr>
          <w:rFonts w:ascii="Times New Roman" w:eastAsia="Times New Roman" w:hAnsi="Times New Roman"/>
          <w:bCs/>
          <w:color w:val="000000"/>
          <w:sz w:val="28"/>
          <w:szCs w:val="28"/>
          <w:lang w:eastAsia="ru-RU"/>
        </w:rPr>
        <w:t>__________________________________________________________________.</w:t>
      </w:r>
    </w:p>
    <w:p w14:paraId="6A8E53CD" w14:textId="77777777" w:rsidR="00396C23" w:rsidRPr="001A157C" w:rsidRDefault="00396C23">
      <w:pPr>
        <w:overflowPunct w:val="0"/>
        <w:autoSpaceDE w:val="0"/>
        <w:spacing w:after="0" w:line="240" w:lineRule="auto"/>
        <w:jc w:val="center"/>
        <w:textAlignment w:val="baseline"/>
        <w:rPr>
          <w:rFonts w:ascii="Times New Roman" w:eastAsia="Times New Roman" w:hAnsi="Times New Roman"/>
          <w:color w:val="000000"/>
          <w:sz w:val="28"/>
          <w:szCs w:val="28"/>
          <w:lang w:eastAsia="ru-RU"/>
        </w:rPr>
      </w:pPr>
      <w:r w:rsidRPr="001A157C">
        <w:rPr>
          <w:rFonts w:ascii="Times New Roman" w:eastAsia="Times New Roman" w:hAnsi="Times New Roman"/>
          <w:bCs/>
          <w:color w:val="000000"/>
          <w:sz w:val="28"/>
          <w:szCs w:val="28"/>
          <w:vertAlign w:val="superscript"/>
          <w:lang w:eastAsia="ru-RU"/>
        </w:rPr>
        <w:t>предвыборного агитационного материала в машиночитаемом виде, иные несоответствия)</w:t>
      </w:r>
    </w:p>
    <w:p w14:paraId="7131C55F" w14:textId="77777777" w:rsidR="00396C23" w:rsidRPr="001A157C" w:rsidRDefault="00396C23">
      <w:pPr>
        <w:overflowPunct w:val="0"/>
        <w:autoSpaceDE w:val="0"/>
        <w:spacing w:after="0" w:line="240" w:lineRule="auto"/>
        <w:ind w:firstLine="709"/>
        <w:jc w:val="both"/>
        <w:textAlignment w:val="baseline"/>
        <w:rPr>
          <w:rFonts w:ascii="Times New Roman" w:eastAsia="Times New Roman" w:hAnsi="Times New Roman"/>
          <w:color w:val="000000"/>
          <w:sz w:val="28"/>
          <w:szCs w:val="28"/>
          <w:lang w:eastAsia="ru-RU"/>
        </w:rPr>
      </w:pPr>
      <w:r w:rsidRPr="001A157C">
        <w:rPr>
          <w:rFonts w:ascii="Times New Roman" w:eastAsia="Times New Roman" w:hAnsi="Times New Roman"/>
          <w:color w:val="000000"/>
          <w:sz w:val="28"/>
          <w:szCs w:val="28"/>
          <w:lang w:eastAsia="ru-RU"/>
        </w:rPr>
        <w:t xml:space="preserve">Настоящий акт составлен в двух экземплярах – один для приобщения </w:t>
      </w:r>
      <w:r w:rsidRPr="001A157C">
        <w:rPr>
          <w:rFonts w:ascii="Times New Roman" w:eastAsia="Times New Roman" w:hAnsi="Times New Roman"/>
          <w:color w:val="000000"/>
          <w:sz w:val="28"/>
          <w:szCs w:val="28"/>
          <w:lang w:eastAsia="ru-RU"/>
        </w:rPr>
        <w:br/>
        <w:t>к представленному предвыборному агитационному материалу, другой – для направления кандидату / уполномоченному лицу.</w:t>
      </w:r>
    </w:p>
    <w:p w14:paraId="1D6DCEEA" w14:textId="77777777" w:rsidR="00396C23" w:rsidRPr="001A157C" w:rsidRDefault="00396C23">
      <w:pPr>
        <w:overflowPunct w:val="0"/>
        <w:autoSpaceDE w:val="0"/>
        <w:spacing w:after="0" w:line="240" w:lineRule="auto"/>
        <w:ind w:firstLine="748"/>
        <w:jc w:val="both"/>
        <w:textAlignment w:val="baseline"/>
        <w:rPr>
          <w:rFonts w:ascii="Times New Roman" w:eastAsia="Times New Roman" w:hAnsi="Times New Roman"/>
          <w:color w:val="000000"/>
          <w:sz w:val="28"/>
          <w:szCs w:val="28"/>
          <w:lang w:eastAsia="ru-RU"/>
        </w:rPr>
      </w:pPr>
    </w:p>
    <w:tbl>
      <w:tblPr>
        <w:tblW w:w="0" w:type="auto"/>
        <w:tblLayout w:type="fixed"/>
        <w:tblLook w:val="0000" w:firstRow="0" w:lastRow="0" w:firstColumn="0" w:lastColumn="0" w:noHBand="0" w:noVBand="0"/>
      </w:tblPr>
      <w:tblGrid>
        <w:gridCol w:w="3085"/>
        <w:gridCol w:w="850"/>
        <w:gridCol w:w="1914"/>
        <w:gridCol w:w="850"/>
        <w:gridCol w:w="2907"/>
      </w:tblGrid>
      <w:tr w:rsidR="00E9487C" w:rsidRPr="001A157C" w14:paraId="5EBF5E54" w14:textId="77777777">
        <w:tc>
          <w:tcPr>
            <w:tcW w:w="3085" w:type="dxa"/>
            <w:tcBorders>
              <w:bottom w:val="single" w:sz="4" w:space="0" w:color="000000"/>
            </w:tcBorders>
          </w:tcPr>
          <w:p w14:paraId="18A7B529" w14:textId="77777777" w:rsidR="00396C23" w:rsidRPr="001A157C" w:rsidRDefault="00396C23">
            <w:pPr>
              <w:snapToGrid w:val="0"/>
              <w:spacing w:after="0" w:line="240" w:lineRule="auto"/>
              <w:jc w:val="both"/>
              <w:rPr>
                <w:rFonts w:ascii="Times New Roman" w:hAnsi="Times New Roman"/>
                <w:sz w:val="28"/>
                <w:szCs w:val="28"/>
              </w:rPr>
            </w:pPr>
          </w:p>
        </w:tc>
        <w:tc>
          <w:tcPr>
            <w:tcW w:w="850" w:type="dxa"/>
          </w:tcPr>
          <w:p w14:paraId="74DDAAAD" w14:textId="77777777" w:rsidR="00396C23" w:rsidRPr="001A157C" w:rsidRDefault="00396C23">
            <w:pPr>
              <w:snapToGrid w:val="0"/>
              <w:spacing w:after="0" w:line="240" w:lineRule="auto"/>
              <w:jc w:val="both"/>
              <w:rPr>
                <w:rFonts w:ascii="Times New Roman" w:hAnsi="Times New Roman"/>
                <w:sz w:val="28"/>
                <w:szCs w:val="28"/>
              </w:rPr>
            </w:pPr>
          </w:p>
        </w:tc>
        <w:tc>
          <w:tcPr>
            <w:tcW w:w="1914" w:type="dxa"/>
            <w:tcBorders>
              <w:bottom w:val="single" w:sz="4" w:space="0" w:color="000000"/>
            </w:tcBorders>
          </w:tcPr>
          <w:p w14:paraId="76E9A54E" w14:textId="77777777" w:rsidR="00396C23" w:rsidRPr="001A157C" w:rsidRDefault="00396C23">
            <w:pPr>
              <w:snapToGrid w:val="0"/>
              <w:spacing w:after="0" w:line="240" w:lineRule="auto"/>
              <w:jc w:val="both"/>
              <w:rPr>
                <w:rFonts w:ascii="Times New Roman" w:hAnsi="Times New Roman"/>
                <w:sz w:val="28"/>
                <w:szCs w:val="28"/>
              </w:rPr>
            </w:pPr>
          </w:p>
        </w:tc>
        <w:tc>
          <w:tcPr>
            <w:tcW w:w="850" w:type="dxa"/>
          </w:tcPr>
          <w:p w14:paraId="7C77A847" w14:textId="77777777" w:rsidR="00396C23" w:rsidRPr="001A157C" w:rsidRDefault="00396C23">
            <w:pPr>
              <w:snapToGrid w:val="0"/>
              <w:spacing w:after="0" w:line="240" w:lineRule="auto"/>
              <w:jc w:val="both"/>
              <w:rPr>
                <w:rFonts w:ascii="Times New Roman" w:hAnsi="Times New Roman"/>
                <w:sz w:val="28"/>
                <w:szCs w:val="28"/>
              </w:rPr>
            </w:pPr>
          </w:p>
        </w:tc>
        <w:tc>
          <w:tcPr>
            <w:tcW w:w="2907" w:type="dxa"/>
            <w:tcBorders>
              <w:bottom w:val="single" w:sz="4" w:space="0" w:color="000000"/>
            </w:tcBorders>
          </w:tcPr>
          <w:p w14:paraId="157FB13E" w14:textId="77777777" w:rsidR="00396C23" w:rsidRPr="001A157C" w:rsidRDefault="00396C23">
            <w:pPr>
              <w:snapToGrid w:val="0"/>
              <w:spacing w:after="0" w:line="240" w:lineRule="auto"/>
              <w:jc w:val="both"/>
              <w:rPr>
                <w:rFonts w:ascii="Times New Roman" w:hAnsi="Times New Roman"/>
                <w:sz w:val="28"/>
                <w:szCs w:val="28"/>
              </w:rPr>
            </w:pPr>
          </w:p>
        </w:tc>
      </w:tr>
      <w:tr w:rsidR="00E9487C" w:rsidRPr="001A157C" w14:paraId="5EA7535F" w14:textId="77777777">
        <w:tc>
          <w:tcPr>
            <w:tcW w:w="3085" w:type="dxa"/>
            <w:tcBorders>
              <w:top w:val="single" w:sz="4" w:space="0" w:color="000000"/>
            </w:tcBorders>
          </w:tcPr>
          <w:p w14:paraId="6E92AF4E" w14:textId="77777777" w:rsidR="00396C23" w:rsidRPr="001A157C" w:rsidRDefault="00396C23">
            <w:pPr>
              <w:spacing w:after="0" w:line="240" w:lineRule="auto"/>
              <w:jc w:val="center"/>
              <w:rPr>
                <w:rFonts w:ascii="Times New Roman" w:hAnsi="Times New Roman"/>
              </w:rPr>
            </w:pPr>
            <w:r w:rsidRPr="001A157C">
              <w:rPr>
                <w:rFonts w:ascii="Times New Roman" w:hAnsi="Times New Roman"/>
                <w:sz w:val="28"/>
                <w:szCs w:val="28"/>
                <w:vertAlign w:val="superscript"/>
              </w:rPr>
              <w:t>(наименование должности)</w:t>
            </w:r>
          </w:p>
        </w:tc>
        <w:tc>
          <w:tcPr>
            <w:tcW w:w="850" w:type="dxa"/>
          </w:tcPr>
          <w:p w14:paraId="0C5C27AB" w14:textId="77777777" w:rsidR="00396C23" w:rsidRPr="001A157C" w:rsidRDefault="00396C23">
            <w:pPr>
              <w:snapToGrid w:val="0"/>
              <w:spacing w:after="0" w:line="240" w:lineRule="auto"/>
              <w:jc w:val="center"/>
              <w:rPr>
                <w:rFonts w:ascii="Times New Roman" w:hAnsi="Times New Roman"/>
                <w:sz w:val="28"/>
                <w:szCs w:val="28"/>
                <w:vertAlign w:val="superscript"/>
              </w:rPr>
            </w:pPr>
          </w:p>
        </w:tc>
        <w:tc>
          <w:tcPr>
            <w:tcW w:w="1914" w:type="dxa"/>
            <w:tcBorders>
              <w:top w:val="single" w:sz="4" w:space="0" w:color="000000"/>
            </w:tcBorders>
          </w:tcPr>
          <w:p w14:paraId="466A86FD" w14:textId="77777777" w:rsidR="00396C23" w:rsidRPr="001A157C" w:rsidRDefault="00396C23">
            <w:pPr>
              <w:spacing w:after="0" w:line="240" w:lineRule="auto"/>
              <w:jc w:val="center"/>
              <w:rPr>
                <w:rFonts w:ascii="Times New Roman" w:hAnsi="Times New Roman"/>
              </w:rPr>
            </w:pPr>
            <w:r w:rsidRPr="001A157C">
              <w:rPr>
                <w:rFonts w:ascii="Times New Roman" w:hAnsi="Times New Roman"/>
                <w:sz w:val="28"/>
                <w:szCs w:val="28"/>
                <w:vertAlign w:val="superscript"/>
              </w:rPr>
              <w:t>(подпись)</w:t>
            </w:r>
          </w:p>
        </w:tc>
        <w:tc>
          <w:tcPr>
            <w:tcW w:w="850" w:type="dxa"/>
          </w:tcPr>
          <w:p w14:paraId="7FC976C4" w14:textId="77777777" w:rsidR="00396C23" w:rsidRPr="001A157C" w:rsidRDefault="00396C23">
            <w:pPr>
              <w:snapToGrid w:val="0"/>
              <w:spacing w:after="0" w:line="240" w:lineRule="auto"/>
              <w:jc w:val="center"/>
              <w:rPr>
                <w:rFonts w:ascii="Times New Roman" w:hAnsi="Times New Roman"/>
                <w:sz w:val="28"/>
                <w:szCs w:val="28"/>
                <w:vertAlign w:val="superscript"/>
              </w:rPr>
            </w:pPr>
          </w:p>
        </w:tc>
        <w:tc>
          <w:tcPr>
            <w:tcW w:w="2907" w:type="dxa"/>
            <w:tcBorders>
              <w:top w:val="single" w:sz="4" w:space="0" w:color="000000"/>
            </w:tcBorders>
          </w:tcPr>
          <w:p w14:paraId="6EDE3BC1" w14:textId="77777777" w:rsidR="00396C23" w:rsidRPr="001A157C" w:rsidRDefault="00396C23">
            <w:pPr>
              <w:spacing w:after="0" w:line="240" w:lineRule="auto"/>
              <w:jc w:val="center"/>
              <w:rPr>
                <w:rFonts w:ascii="Times New Roman" w:hAnsi="Times New Roman"/>
              </w:rPr>
            </w:pPr>
            <w:r w:rsidRPr="001A157C">
              <w:rPr>
                <w:rFonts w:ascii="Times New Roman" w:hAnsi="Times New Roman"/>
                <w:sz w:val="28"/>
                <w:szCs w:val="28"/>
                <w:vertAlign w:val="superscript"/>
              </w:rPr>
              <w:t>(фамилия, инициалы)</w:t>
            </w:r>
          </w:p>
        </w:tc>
      </w:tr>
      <w:tr w:rsidR="00E9487C" w:rsidRPr="001A157C" w14:paraId="334075B1" w14:textId="77777777">
        <w:tc>
          <w:tcPr>
            <w:tcW w:w="3085" w:type="dxa"/>
            <w:tcBorders>
              <w:bottom w:val="single" w:sz="4" w:space="0" w:color="000000"/>
            </w:tcBorders>
          </w:tcPr>
          <w:p w14:paraId="543651E1" w14:textId="77777777" w:rsidR="00396C23" w:rsidRPr="001A157C" w:rsidRDefault="00396C23">
            <w:pPr>
              <w:snapToGrid w:val="0"/>
              <w:spacing w:after="0" w:line="240" w:lineRule="auto"/>
              <w:jc w:val="both"/>
              <w:rPr>
                <w:rFonts w:ascii="Times New Roman" w:hAnsi="Times New Roman"/>
                <w:sz w:val="28"/>
                <w:szCs w:val="28"/>
                <w:vertAlign w:val="superscript"/>
                <w:lang w:eastAsia="ru-RU"/>
              </w:rPr>
            </w:pPr>
          </w:p>
        </w:tc>
        <w:tc>
          <w:tcPr>
            <w:tcW w:w="850" w:type="dxa"/>
          </w:tcPr>
          <w:p w14:paraId="42F013EF" w14:textId="77777777" w:rsidR="00396C23" w:rsidRPr="001A157C" w:rsidRDefault="00396C23">
            <w:pPr>
              <w:snapToGrid w:val="0"/>
              <w:spacing w:after="0" w:line="240" w:lineRule="auto"/>
              <w:jc w:val="both"/>
              <w:rPr>
                <w:rFonts w:ascii="Times New Roman" w:hAnsi="Times New Roman"/>
                <w:sz w:val="28"/>
                <w:szCs w:val="28"/>
                <w:vertAlign w:val="superscript"/>
                <w:lang w:eastAsia="ru-RU"/>
              </w:rPr>
            </w:pPr>
          </w:p>
        </w:tc>
        <w:tc>
          <w:tcPr>
            <w:tcW w:w="1914" w:type="dxa"/>
            <w:tcBorders>
              <w:bottom w:val="single" w:sz="4" w:space="0" w:color="000000"/>
            </w:tcBorders>
          </w:tcPr>
          <w:p w14:paraId="0F398095" w14:textId="77777777" w:rsidR="00396C23" w:rsidRPr="001A157C" w:rsidRDefault="00396C23">
            <w:pPr>
              <w:snapToGrid w:val="0"/>
              <w:spacing w:after="0" w:line="240" w:lineRule="auto"/>
              <w:jc w:val="both"/>
              <w:rPr>
                <w:rFonts w:ascii="Times New Roman" w:hAnsi="Times New Roman"/>
                <w:sz w:val="28"/>
                <w:szCs w:val="28"/>
              </w:rPr>
            </w:pPr>
          </w:p>
        </w:tc>
        <w:tc>
          <w:tcPr>
            <w:tcW w:w="850" w:type="dxa"/>
          </w:tcPr>
          <w:p w14:paraId="2C0695EB" w14:textId="77777777" w:rsidR="00396C23" w:rsidRPr="001A157C" w:rsidRDefault="00396C23">
            <w:pPr>
              <w:snapToGrid w:val="0"/>
              <w:spacing w:after="0" w:line="240" w:lineRule="auto"/>
              <w:jc w:val="both"/>
              <w:rPr>
                <w:rFonts w:ascii="Times New Roman" w:hAnsi="Times New Roman"/>
                <w:sz w:val="28"/>
                <w:szCs w:val="28"/>
              </w:rPr>
            </w:pPr>
          </w:p>
        </w:tc>
        <w:tc>
          <w:tcPr>
            <w:tcW w:w="2907" w:type="dxa"/>
            <w:tcBorders>
              <w:bottom w:val="single" w:sz="4" w:space="0" w:color="000000"/>
            </w:tcBorders>
          </w:tcPr>
          <w:p w14:paraId="13B21E48" w14:textId="77777777" w:rsidR="00396C23" w:rsidRPr="001A157C" w:rsidRDefault="00396C23">
            <w:pPr>
              <w:snapToGrid w:val="0"/>
              <w:spacing w:after="0" w:line="240" w:lineRule="auto"/>
              <w:jc w:val="both"/>
              <w:rPr>
                <w:rFonts w:ascii="Times New Roman" w:hAnsi="Times New Roman"/>
                <w:sz w:val="28"/>
                <w:szCs w:val="28"/>
              </w:rPr>
            </w:pPr>
          </w:p>
        </w:tc>
      </w:tr>
      <w:tr w:rsidR="00E9487C" w:rsidRPr="001A157C" w14:paraId="260C920E" w14:textId="77777777">
        <w:tc>
          <w:tcPr>
            <w:tcW w:w="3085" w:type="dxa"/>
            <w:tcBorders>
              <w:top w:val="single" w:sz="4" w:space="0" w:color="000000"/>
            </w:tcBorders>
          </w:tcPr>
          <w:p w14:paraId="4AEFD05B" w14:textId="77777777" w:rsidR="00396C23" w:rsidRPr="001A157C" w:rsidRDefault="00396C23">
            <w:pPr>
              <w:spacing w:after="0" w:line="240" w:lineRule="auto"/>
              <w:jc w:val="center"/>
              <w:rPr>
                <w:rFonts w:ascii="Times New Roman" w:hAnsi="Times New Roman"/>
              </w:rPr>
            </w:pPr>
            <w:r w:rsidRPr="001A157C">
              <w:rPr>
                <w:rFonts w:ascii="Times New Roman" w:hAnsi="Times New Roman"/>
                <w:sz w:val="28"/>
                <w:szCs w:val="28"/>
                <w:vertAlign w:val="superscript"/>
              </w:rPr>
              <w:t>(наименование должности)</w:t>
            </w:r>
          </w:p>
        </w:tc>
        <w:tc>
          <w:tcPr>
            <w:tcW w:w="850" w:type="dxa"/>
          </w:tcPr>
          <w:p w14:paraId="6D1910B7" w14:textId="77777777" w:rsidR="00396C23" w:rsidRPr="001A157C" w:rsidRDefault="00396C23">
            <w:pPr>
              <w:snapToGrid w:val="0"/>
              <w:spacing w:after="0" w:line="240" w:lineRule="auto"/>
              <w:jc w:val="center"/>
              <w:rPr>
                <w:rFonts w:ascii="Times New Roman" w:hAnsi="Times New Roman"/>
                <w:sz w:val="28"/>
                <w:szCs w:val="28"/>
                <w:vertAlign w:val="superscript"/>
              </w:rPr>
            </w:pPr>
          </w:p>
        </w:tc>
        <w:tc>
          <w:tcPr>
            <w:tcW w:w="1914" w:type="dxa"/>
            <w:tcBorders>
              <w:top w:val="single" w:sz="4" w:space="0" w:color="000000"/>
            </w:tcBorders>
          </w:tcPr>
          <w:p w14:paraId="75A33EA1" w14:textId="77777777" w:rsidR="00396C23" w:rsidRPr="001A157C" w:rsidRDefault="00396C23">
            <w:pPr>
              <w:spacing w:after="0" w:line="240" w:lineRule="auto"/>
              <w:jc w:val="center"/>
              <w:rPr>
                <w:rFonts w:ascii="Times New Roman" w:hAnsi="Times New Roman"/>
              </w:rPr>
            </w:pPr>
            <w:r w:rsidRPr="001A157C">
              <w:rPr>
                <w:rFonts w:ascii="Times New Roman" w:hAnsi="Times New Roman"/>
                <w:sz w:val="28"/>
                <w:szCs w:val="28"/>
                <w:vertAlign w:val="superscript"/>
              </w:rPr>
              <w:t>(подпись)</w:t>
            </w:r>
          </w:p>
        </w:tc>
        <w:tc>
          <w:tcPr>
            <w:tcW w:w="850" w:type="dxa"/>
          </w:tcPr>
          <w:p w14:paraId="12A693F6" w14:textId="77777777" w:rsidR="00396C23" w:rsidRPr="001A157C" w:rsidRDefault="00396C23">
            <w:pPr>
              <w:snapToGrid w:val="0"/>
              <w:spacing w:after="0" w:line="240" w:lineRule="auto"/>
              <w:jc w:val="center"/>
              <w:rPr>
                <w:rFonts w:ascii="Times New Roman" w:hAnsi="Times New Roman"/>
                <w:sz w:val="28"/>
                <w:szCs w:val="28"/>
                <w:vertAlign w:val="superscript"/>
              </w:rPr>
            </w:pPr>
          </w:p>
        </w:tc>
        <w:tc>
          <w:tcPr>
            <w:tcW w:w="2907" w:type="dxa"/>
            <w:tcBorders>
              <w:top w:val="single" w:sz="4" w:space="0" w:color="000000"/>
            </w:tcBorders>
          </w:tcPr>
          <w:p w14:paraId="1B870662" w14:textId="77777777" w:rsidR="00396C23" w:rsidRPr="001A157C" w:rsidRDefault="00396C23">
            <w:pPr>
              <w:spacing w:after="0" w:line="240" w:lineRule="auto"/>
              <w:jc w:val="center"/>
              <w:rPr>
                <w:rFonts w:ascii="Times New Roman" w:hAnsi="Times New Roman"/>
              </w:rPr>
            </w:pPr>
            <w:r w:rsidRPr="001A157C">
              <w:rPr>
                <w:rFonts w:ascii="Times New Roman" w:hAnsi="Times New Roman"/>
                <w:sz w:val="28"/>
                <w:szCs w:val="28"/>
                <w:vertAlign w:val="superscript"/>
              </w:rPr>
              <w:t>(фамилия, инициалы)</w:t>
            </w:r>
          </w:p>
        </w:tc>
      </w:tr>
    </w:tbl>
    <w:p w14:paraId="4B4BDC42" w14:textId="77777777" w:rsidR="00396C23" w:rsidRPr="001A157C" w:rsidRDefault="00396C23">
      <w:pPr>
        <w:rPr>
          <w:rFonts w:ascii="Times New Roman" w:hAnsi="Times New Roman"/>
        </w:rPr>
        <w:sectPr w:rsidR="00396C23" w:rsidRPr="001A157C">
          <w:headerReference w:type="even" r:id="rId12"/>
          <w:headerReference w:type="default" r:id="rId13"/>
          <w:headerReference w:type="first" r:id="rId14"/>
          <w:footnotePr>
            <w:numRestart w:val="eachSect"/>
          </w:footnotePr>
          <w:pgSz w:w="11906" w:h="16838"/>
          <w:pgMar w:top="1134" w:right="851" w:bottom="1134" w:left="1701" w:header="425" w:footer="720" w:gutter="0"/>
          <w:pgNumType w:start="1"/>
          <w:cols w:space="720"/>
          <w:titlePg/>
          <w:docGrid w:linePitch="360"/>
        </w:sectPr>
      </w:pPr>
    </w:p>
    <w:p w14:paraId="384D9A28" w14:textId="62B75648" w:rsidR="00396C23" w:rsidRPr="001A157C" w:rsidRDefault="00396C23" w:rsidP="00346C74">
      <w:pPr>
        <w:spacing w:after="0" w:line="240" w:lineRule="auto"/>
        <w:ind w:left="4536"/>
        <w:jc w:val="both"/>
        <w:rPr>
          <w:rFonts w:ascii="Times New Roman" w:hAnsi="Times New Roman"/>
          <w:sz w:val="24"/>
          <w:szCs w:val="24"/>
        </w:rPr>
      </w:pPr>
      <w:r w:rsidRPr="001A157C">
        <w:rPr>
          <w:rFonts w:ascii="Times New Roman" w:hAnsi="Times New Roman"/>
          <w:b/>
          <w:bCs/>
          <w:sz w:val="24"/>
          <w:szCs w:val="24"/>
        </w:rPr>
        <w:t>Приложение № 5</w:t>
      </w:r>
      <w:r w:rsidRPr="001A157C">
        <w:rPr>
          <w:rFonts w:ascii="Times New Roman" w:hAnsi="Times New Roman"/>
          <w:sz w:val="24"/>
          <w:szCs w:val="24"/>
        </w:rPr>
        <w:t xml:space="preserve"> к Порядку </w:t>
      </w:r>
      <w:r w:rsidR="00346C74" w:rsidRPr="00346C74">
        <w:rPr>
          <w:rFonts w:ascii="Times New Roman" w:hAnsi="Times New Roman"/>
          <w:sz w:val="24"/>
          <w:szCs w:val="24"/>
        </w:rPr>
        <w:t>приема, учета, анализа, обработки и хранения в Территориальной избирательной комиссии Ворошиловского района города Ростова-на-Дону экземпляров (копий, фотографий) предвыборных агитационных материалов и представляемых одновременно с ними документов, материалов в период избирательной кампании по дополнительным выборам депутата Законодательного</w:t>
      </w:r>
      <w:r w:rsidR="007059C5">
        <w:rPr>
          <w:rFonts w:ascii="Times New Roman" w:hAnsi="Times New Roman"/>
          <w:sz w:val="24"/>
          <w:szCs w:val="24"/>
        </w:rPr>
        <w:br/>
      </w:r>
      <w:r w:rsidR="00346C74" w:rsidRPr="00346C74">
        <w:rPr>
          <w:rFonts w:ascii="Times New Roman" w:hAnsi="Times New Roman"/>
          <w:sz w:val="24"/>
          <w:szCs w:val="24"/>
        </w:rPr>
        <w:t>Собрания Ростовской области седьмого</w:t>
      </w:r>
      <w:r w:rsidR="007059C5">
        <w:rPr>
          <w:rFonts w:ascii="Times New Roman" w:hAnsi="Times New Roman"/>
          <w:sz w:val="24"/>
          <w:szCs w:val="24"/>
        </w:rPr>
        <w:br/>
      </w:r>
      <w:r w:rsidR="00346C74" w:rsidRPr="00346C74">
        <w:rPr>
          <w:rFonts w:ascii="Times New Roman" w:hAnsi="Times New Roman"/>
          <w:sz w:val="24"/>
          <w:szCs w:val="24"/>
        </w:rPr>
        <w:t>созыва по Ворошиловскому (западному)</w:t>
      </w:r>
      <w:r w:rsidR="00346C74">
        <w:rPr>
          <w:rFonts w:ascii="Times New Roman" w:hAnsi="Times New Roman"/>
          <w:sz w:val="24"/>
          <w:szCs w:val="24"/>
        </w:rPr>
        <w:t xml:space="preserve"> </w:t>
      </w:r>
      <w:r w:rsidR="00346C74" w:rsidRPr="00346C74">
        <w:rPr>
          <w:rFonts w:ascii="Times New Roman" w:hAnsi="Times New Roman"/>
          <w:sz w:val="24"/>
          <w:szCs w:val="24"/>
        </w:rPr>
        <w:t>одномандатному избирательному округу № 30</w:t>
      </w:r>
    </w:p>
    <w:p w14:paraId="141FC3A1" w14:textId="77777777" w:rsidR="00396C23" w:rsidRPr="001A157C" w:rsidRDefault="00396C23">
      <w:pPr>
        <w:spacing w:after="0" w:line="240" w:lineRule="auto"/>
        <w:ind w:left="5245"/>
        <w:jc w:val="both"/>
        <w:rPr>
          <w:rFonts w:ascii="Times New Roman" w:hAnsi="Times New Roman"/>
          <w:sz w:val="24"/>
          <w:szCs w:val="24"/>
        </w:rPr>
      </w:pPr>
    </w:p>
    <w:p w14:paraId="21A0BBD3" w14:textId="77777777" w:rsidR="00396C23" w:rsidRPr="001A157C" w:rsidRDefault="00396C23">
      <w:pPr>
        <w:spacing w:after="0" w:line="240" w:lineRule="auto"/>
        <w:ind w:left="4536"/>
        <w:jc w:val="both"/>
        <w:rPr>
          <w:rFonts w:ascii="Times New Roman" w:eastAsia="Times New Roman" w:hAnsi="Times New Roman"/>
          <w:bCs/>
          <w:color w:val="000000"/>
          <w:sz w:val="28"/>
          <w:szCs w:val="28"/>
          <w:lang w:eastAsia="ru-RU"/>
        </w:rPr>
      </w:pPr>
    </w:p>
    <w:p w14:paraId="2E525A4E" w14:textId="77777777" w:rsidR="00396C23" w:rsidRPr="001A157C" w:rsidRDefault="00396C23">
      <w:pPr>
        <w:overflowPunct w:val="0"/>
        <w:autoSpaceDE w:val="0"/>
        <w:spacing w:after="0" w:line="240" w:lineRule="auto"/>
        <w:jc w:val="center"/>
        <w:textAlignment w:val="baseline"/>
        <w:rPr>
          <w:rFonts w:ascii="Times New Roman" w:eastAsia="Times New Roman" w:hAnsi="Times New Roman"/>
          <w:bCs/>
          <w:color w:val="000000"/>
          <w:sz w:val="28"/>
          <w:szCs w:val="28"/>
          <w:lang w:eastAsia="ru-RU"/>
        </w:rPr>
      </w:pPr>
      <w:r w:rsidRPr="001A157C">
        <w:rPr>
          <w:rFonts w:ascii="Times New Roman" w:eastAsia="Times New Roman" w:hAnsi="Times New Roman"/>
          <w:bCs/>
          <w:color w:val="000000"/>
          <w:sz w:val="28"/>
          <w:szCs w:val="28"/>
          <w:lang w:eastAsia="ru-RU"/>
        </w:rPr>
        <w:t>АКТ</w:t>
      </w:r>
    </w:p>
    <w:p w14:paraId="285F3535" w14:textId="77777777" w:rsidR="00396C23" w:rsidRPr="001A157C" w:rsidRDefault="00396C23">
      <w:pPr>
        <w:overflowPunct w:val="0"/>
        <w:autoSpaceDE w:val="0"/>
        <w:spacing w:after="0" w:line="240" w:lineRule="auto"/>
        <w:ind w:firstLine="748"/>
        <w:jc w:val="both"/>
        <w:textAlignment w:val="baseline"/>
        <w:rPr>
          <w:rFonts w:ascii="Times New Roman" w:eastAsia="Times New Roman" w:hAnsi="Times New Roman"/>
          <w:bCs/>
          <w:color w:val="000000"/>
          <w:sz w:val="28"/>
          <w:szCs w:val="28"/>
          <w:lang w:eastAsia="ru-RU"/>
        </w:rPr>
      </w:pPr>
    </w:p>
    <w:p w14:paraId="6789080B" w14:textId="77777777" w:rsidR="00396C23" w:rsidRPr="001A157C" w:rsidRDefault="00396C23">
      <w:pPr>
        <w:overflowPunct w:val="0"/>
        <w:autoSpaceDE w:val="0"/>
        <w:spacing w:after="0" w:line="240" w:lineRule="auto"/>
        <w:jc w:val="both"/>
        <w:textAlignment w:val="baseline"/>
        <w:rPr>
          <w:rFonts w:ascii="Times New Roman" w:eastAsia="Times New Roman" w:hAnsi="Times New Roman"/>
          <w:color w:val="000000"/>
          <w:sz w:val="28"/>
          <w:szCs w:val="28"/>
          <w:lang w:eastAsia="ru-RU"/>
        </w:rPr>
      </w:pPr>
      <w:r w:rsidRPr="001A157C">
        <w:rPr>
          <w:rFonts w:ascii="Times New Roman" w:eastAsia="Times New Roman" w:hAnsi="Times New Roman"/>
          <w:color w:val="000000"/>
          <w:sz w:val="28"/>
          <w:szCs w:val="28"/>
          <w:lang w:eastAsia="ru-RU"/>
        </w:rPr>
        <w:t>г. _______________</w:t>
      </w:r>
      <w:r w:rsidRPr="001A157C">
        <w:rPr>
          <w:rFonts w:ascii="Times New Roman" w:eastAsia="Times New Roman" w:hAnsi="Times New Roman"/>
          <w:color w:val="000000"/>
          <w:sz w:val="28"/>
          <w:szCs w:val="28"/>
          <w:lang w:eastAsia="ru-RU"/>
        </w:rPr>
        <w:tab/>
      </w:r>
      <w:r w:rsidRPr="001A157C">
        <w:rPr>
          <w:rFonts w:ascii="Times New Roman" w:eastAsia="Times New Roman" w:hAnsi="Times New Roman"/>
          <w:color w:val="000000"/>
          <w:sz w:val="28"/>
          <w:szCs w:val="28"/>
          <w:lang w:eastAsia="ru-RU"/>
        </w:rPr>
        <w:tab/>
      </w:r>
      <w:r w:rsidRPr="001A157C">
        <w:rPr>
          <w:rFonts w:ascii="Times New Roman" w:eastAsia="Times New Roman" w:hAnsi="Times New Roman"/>
          <w:color w:val="000000"/>
          <w:sz w:val="28"/>
          <w:szCs w:val="28"/>
          <w:lang w:eastAsia="ru-RU"/>
        </w:rPr>
        <w:tab/>
      </w:r>
      <w:r w:rsidRPr="001A157C">
        <w:rPr>
          <w:rFonts w:ascii="Times New Roman" w:eastAsia="Times New Roman" w:hAnsi="Times New Roman"/>
          <w:color w:val="000000"/>
          <w:sz w:val="28"/>
          <w:szCs w:val="28"/>
          <w:lang w:eastAsia="ru-RU"/>
        </w:rPr>
        <w:tab/>
        <w:t xml:space="preserve"> </w:t>
      </w:r>
      <w:r w:rsidRPr="001A157C">
        <w:rPr>
          <w:rFonts w:ascii="Times New Roman" w:eastAsia="Times New Roman" w:hAnsi="Times New Roman"/>
          <w:color w:val="000000"/>
          <w:sz w:val="28"/>
          <w:szCs w:val="28"/>
          <w:lang w:eastAsia="ru-RU"/>
        </w:rPr>
        <w:tab/>
        <w:t>«____» __________ 20 ___ г.</w:t>
      </w:r>
    </w:p>
    <w:p w14:paraId="0F068D61" w14:textId="77777777" w:rsidR="00396C23" w:rsidRPr="001A157C" w:rsidRDefault="00396C23">
      <w:pPr>
        <w:overflowPunct w:val="0"/>
        <w:autoSpaceDE w:val="0"/>
        <w:spacing w:after="0" w:line="240" w:lineRule="auto"/>
        <w:ind w:firstLine="720"/>
        <w:jc w:val="both"/>
        <w:textAlignment w:val="baseline"/>
        <w:rPr>
          <w:rFonts w:ascii="Times New Roman" w:eastAsia="Times New Roman" w:hAnsi="Times New Roman"/>
          <w:color w:val="000000"/>
          <w:sz w:val="28"/>
          <w:szCs w:val="28"/>
          <w:lang w:eastAsia="ru-RU"/>
        </w:rPr>
      </w:pPr>
    </w:p>
    <w:p w14:paraId="096A6DA0" w14:textId="77777777" w:rsidR="00396C23" w:rsidRPr="001A157C" w:rsidRDefault="00396C23">
      <w:pPr>
        <w:autoSpaceDE w:val="0"/>
        <w:spacing w:after="0" w:line="240" w:lineRule="auto"/>
        <w:ind w:firstLine="748"/>
        <w:jc w:val="both"/>
        <w:rPr>
          <w:rFonts w:ascii="Times New Roman" w:eastAsia="Times New Roman" w:hAnsi="Times New Roman"/>
          <w:color w:val="000000"/>
          <w:sz w:val="28"/>
          <w:szCs w:val="28"/>
          <w:vertAlign w:val="superscript"/>
          <w:lang w:eastAsia="ru-RU"/>
        </w:rPr>
      </w:pPr>
      <w:r w:rsidRPr="001A157C">
        <w:rPr>
          <w:rFonts w:ascii="Times New Roman" w:eastAsia="Times New Roman" w:hAnsi="Times New Roman"/>
          <w:color w:val="000000"/>
          <w:sz w:val="28"/>
          <w:szCs w:val="28"/>
          <w:lang w:eastAsia="ru-RU"/>
        </w:rPr>
        <w:t>Я, __________________________________________________________,</w:t>
      </w:r>
    </w:p>
    <w:p w14:paraId="52FC4D1E" w14:textId="77777777" w:rsidR="00396C23" w:rsidRPr="001A157C" w:rsidRDefault="00396C23">
      <w:pPr>
        <w:autoSpaceDE w:val="0"/>
        <w:spacing w:after="0" w:line="240" w:lineRule="auto"/>
        <w:ind w:left="4111" w:firstLine="143"/>
        <w:rPr>
          <w:rFonts w:ascii="Times New Roman" w:eastAsia="Times New Roman" w:hAnsi="Times New Roman"/>
          <w:color w:val="000000"/>
          <w:sz w:val="28"/>
          <w:szCs w:val="28"/>
          <w:lang w:eastAsia="ru-RU"/>
        </w:rPr>
      </w:pPr>
      <w:r w:rsidRPr="001A157C">
        <w:rPr>
          <w:rFonts w:ascii="Times New Roman" w:eastAsia="Times New Roman" w:hAnsi="Times New Roman"/>
          <w:color w:val="000000"/>
          <w:sz w:val="28"/>
          <w:szCs w:val="28"/>
          <w:vertAlign w:val="superscript"/>
          <w:lang w:eastAsia="ru-RU"/>
        </w:rPr>
        <w:t>(Ф.И.О., должность)</w:t>
      </w:r>
    </w:p>
    <w:p w14:paraId="3427685E" w14:textId="77777777" w:rsidR="00396C23" w:rsidRPr="001A157C" w:rsidRDefault="00396C23">
      <w:pPr>
        <w:autoSpaceDE w:val="0"/>
        <w:spacing w:after="0" w:line="240" w:lineRule="auto"/>
        <w:jc w:val="both"/>
        <w:rPr>
          <w:rFonts w:ascii="Times New Roman" w:eastAsia="Times New Roman" w:hAnsi="Times New Roman"/>
          <w:color w:val="000000"/>
          <w:sz w:val="28"/>
          <w:szCs w:val="28"/>
          <w:lang w:eastAsia="ru-RU"/>
        </w:rPr>
      </w:pPr>
      <w:r w:rsidRPr="001A157C">
        <w:rPr>
          <w:rFonts w:ascii="Times New Roman" w:eastAsia="Times New Roman" w:hAnsi="Times New Roman"/>
          <w:color w:val="000000"/>
          <w:sz w:val="28"/>
          <w:szCs w:val="28"/>
          <w:lang w:eastAsia="ru-RU"/>
        </w:rPr>
        <w:t>составил настоящий акт о том, что «____» ____________ 20__ г. при осуществлении проверки внешнего носителя, оптического компакт-диска</w:t>
      </w:r>
      <w:r w:rsidRPr="001A157C">
        <w:rPr>
          <w:rFonts w:ascii="Times New Roman" w:eastAsia="Times New Roman" w:hAnsi="Times New Roman"/>
          <w:color w:val="000000"/>
          <w:sz w:val="28"/>
          <w:szCs w:val="28"/>
          <w:lang w:eastAsia="ru-RU"/>
        </w:rPr>
        <w:br/>
        <w:t>CD-R, CD-RW, DVD либо USB Flash Drive, содержащего электронный образ</w:t>
      </w:r>
      <w:r w:rsidRPr="001A157C">
        <w:rPr>
          <w:rFonts w:ascii="Times New Roman" w:eastAsia="Times New Roman" w:hAnsi="Times New Roman"/>
          <w:color w:val="000000"/>
          <w:sz w:val="28"/>
          <w:szCs w:val="28"/>
          <w:lang w:eastAsia="ru-RU"/>
        </w:rPr>
        <w:br/>
      </w:r>
      <w:r w:rsidRPr="001A157C">
        <w:rPr>
          <w:rFonts w:ascii="Times New Roman" w:eastAsia="Times New Roman" w:hAnsi="Times New Roman"/>
          <w:color w:val="000000"/>
          <w:sz w:val="28"/>
          <w:szCs w:val="28"/>
          <w:vertAlign w:val="superscript"/>
          <w:lang w:eastAsia="ru-RU"/>
        </w:rPr>
        <w:t xml:space="preserve">                               (нужное подчеркнуть)</w:t>
      </w:r>
    </w:p>
    <w:p w14:paraId="66DBAA46" w14:textId="1E70F832" w:rsidR="00396C23" w:rsidRPr="001A157C" w:rsidRDefault="00396C23" w:rsidP="00346C74">
      <w:pPr>
        <w:autoSpaceDE w:val="0"/>
        <w:spacing w:after="0" w:line="240" w:lineRule="auto"/>
        <w:jc w:val="both"/>
        <w:rPr>
          <w:rFonts w:ascii="Times New Roman" w:eastAsia="Times New Roman" w:hAnsi="Times New Roman"/>
          <w:color w:val="000000"/>
          <w:sz w:val="28"/>
          <w:szCs w:val="28"/>
          <w:lang w:eastAsia="ru-RU"/>
        </w:rPr>
      </w:pPr>
      <w:r w:rsidRPr="001A157C">
        <w:rPr>
          <w:rFonts w:ascii="Times New Roman" w:eastAsia="Times New Roman" w:hAnsi="Times New Roman"/>
          <w:color w:val="000000"/>
          <w:sz w:val="28"/>
          <w:szCs w:val="28"/>
          <w:lang w:eastAsia="ru-RU"/>
        </w:rPr>
        <w:t xml:space="preserve">предвыборного агитационного материала, представленного в </w:t>
      </w:r>
      <w:r w:rsidR="00346C74" w:rsidRPr="00346C74">
        <w:rPr>
          <w:rFonts w:ascii="Times New Roman" w:eastAsia="Times New Roman" w:hAnsi="Times New Roman"/>
          <w:color w:val="000000"/>
          <w:sz w:val="28"/>
          <w:szCs w:val="28"/>
          <w:lang w:eastAsia="ru-RU"/>
        </w:rPr>
        <w:t>Территориальную избирательную комиссию Ворошиловского района</w:t>
      </w:r>
      <w:r w:rsidR="00346C74">
        <w:rPr>
          <w:rFonts w:ascii="Times New Roman" w:eastAsia="Times New Roman" w:hAnsi="Times New Roman"/>
          <w:color w:val="000000"/>
          <w:sz w:val="28"/>
          <w:szCs w:val="28"/>
          <w:lang w:eastAsia="ru-RU"/>
        </w:rPr>
        <w:t xml:space="preserve"> </w:t>
      </w:r>
      <w:r w:rsidR="00346C74" w:rsidRPr="00346C74">
        <w:rPr>
          <w:rFonts w:ascii="Times New Roman" w:eastAsia="Times New Roman" w:hAnsi="Times New Roman"/>
          <w:color w:val="000000"/>
          <w:sz w:val="28"/>
          <w:szCs w:val="28"/>
          <w:lang w:eastAsia="ru-RU"/>
        </w:rPr>
        <w:t xml:space="preserve">города Ростова-на-Дону </w:t>
      </w:r>
      <w:r w:rsidRPr="001A157C">
        <w:rPr>
          <w:rFonts w:ascii="Times New Roman" w:eastAsia="Times New Roman" w:hAnsi="Times New Roman"/>
          <w:color w:val="000000"/>
          <w:sz w:val="28"/>
          <w:szCs w:val="28"/>
          <w:lang w:eastAsia="ru-RU"/>
        </w:rPr>
        <w:t>«</w:t>
      </w:r>
      <w:r w:rsidR="00346C74">
        <w:rPr>
          <w:rFonts w:ascii="Times New Roman" w:eastAsia="Times New Roman" w:hAnsi="Times New Roman"/>
          <w:color w:val="000000"/>
          <w:sz w:val="28"/>
          <w:szCs w:val="28"/>
          <w:lang w:eastAsia="ru-RU"/>
        </w:rPr>
        <w:t xml:space="preserve"> </w:t>
      </w:r>
      <w:r w:rsidRPr="001A157C">
        <w:rPr>
          <w:rFonts w:ascii="Times New Roman" w:eastAsia="Times New Roman" w:hAnsi="Times New Roman"/>
          <w:color w:val="000000"/>
          <w:sz w:val="28"/>
          <w:szCs w:val="28"/>
          <w:lang w:eastAsia="ru-RU"/>
        </w:rPr>
        <w:t>___</w:t>
      </w:r>
      <w:r w:rsidR="00346C74">
        <w:rPr>
          <w:rFonts w:ascii="Times New Roman" w:eastAsia="Times New Roman" w:hAnsi="Times New Roman"/>
          <w:color w:val="000000"/>
          <w:sz w:val="28"/>
          <w:szCs w:val="28"/>
          <w:lang w:eastAsia="ru-RU"/>
        </w:rPr>
        <w:t xml:space="preserve"> </w:t>
      </w:r>
      <w:r w:rsidRPr="001A157C">
        <w:rPr>
          <w:rFonts w:ascii="Times New Roman" w:eastAsia="Times New Roman" w:hAnsi="Times New Roman"/>
          <w:color w:val="000000"/>
          <w:sz w:val="28"/>
          <w:szCs w:val="28"/>
          <w:lang w:eastAsia="ru-RU"/>
        </w:rPr>
        <w:t>» _____</w:t>
      </w:r>
      <w:r w:rsidR="00346C74">
        <w:rPr>
          <w:rFonts w:ascii="Times New Roman" w:eastAsia="Times New Roman" w:hAnsi="Times New Roman"/>
          <w:color w:val="000000"/>
          <w:sz w:val="28"/>
          <w:szCs w:val="28"/>
          <w:lang w:eastAsia="ru-RU"/>
        </w:rPr>
        <w:t>_</w:t>
      </w:r>
      <w:r w:rsidRPr="001A157C">
        <w:rPr>
          <w:rFonts w:ascii="Times New Roman" w:eastAsia="Times New Roman" w:hAnsi="Times New Roman"/>
          <w:color w:val="000000"/>
          <w:sz w:val="28"/>
          <w:szCs w:val="28"/>
          <w:lang w:eastAsia="ru-RU"/>
        </w:rPr>
        <w:t xml:space="preserve"> 20</w:t>
      </w:r>
      <w:r w:rsidR="00346C74">
        <w:rPr>
          <w:rFonts w:ascii="Times New Roman" w:eastAsia="Times New Roman" w:hAnsi="Times New Roman"/>
          <w:color w:val="000000"/>
          <w:sz w:val="28"/>
          <w:szCs w:val="28"/>
          <w:lang w:eastAsia="ru-RU"/>
        </w:rPr>
        <w:t>26</w:t>
      </w:r>
      <w:r w:rsidRPr="001A157C">
        <w:rPr>
          <w:rFonts w:ascii="Times New Roman" w:eastAsia="Times New Roman" w:hAnsi="Times New Roman"/>
          <w:color w:val="000000"/>
          <w:sz w:val="28"/>
          <w:szCs w:val="28"/>
          <w:lang w:eastAsia="ru-RU"/>
        </w:rPr>
        <w:t xml:space="preserve"> г., входящий № _______, на наличие на нем вредоносных программ, обнаружил:</w:t>
      </w:r>
    </w:p>
    <w:p w14:paraId="14202E40" w14:textId="77777777" w:rsidR="00396C23" w:rsidRPr="001A157C" w:rsidRDefault="00396C23">
      <w:pPr>
        <w:autoSpaceDE w:val="0"/>
        <w:spacing w:after="0" w:line="240" w:lineRule="auto"/>
        <w:jc w:val="both"/>
        <w:rPr>
          <w:rFonts w:ascii="Times New Roman" w:eastAsia="Times New Roman" w:hAnsi="Times New Roman"/>
          <w:color w:val="000000"/>
          <w:sz w:val="28"/>
          <w:szCs w:val="28"/>
          <w:lang w:eastAsia="ru-RU"/>
        </w:rPr>
      </w:pPr>
    </w:p>
    <w:p w14:paraId="319B1987" w14:textId="131B0E1D" w:rsidR="00396C23" w:rsidRPr="001A157C" w:rsidRDefault="007E24E6">
      <w:pPr>
        <w:autoSpaceDE w:val="0"/>
        <w:spacing w:after="0" w:line="240" w:lineRule="auto"/>
        <w:ind w:left="426"/>
        <w:jc w:val="both"/>
        <w:rPr>
          <w:rFonts w:ascii="Times New Roman" w:eastAsia="Times New Roman" w:hAnsi="Times New Roman"/>
          <w:color w:val="000000"/>
          <w:sz w:val="28"/>
          <w:szCs w:val="28"/>
          <w:lang w:eastAsia="ru-RU"/>
        </w:rPr>
      </w:pPr>
      <w:r w:rsidRPr="001A157C">
        <w:rPr>
          <w:rFonts w:ascii="Times New Roman" w:hAnsi="Times New Roman"/>
          <w:noProof/>
        </w:rPr>
        <mc:AlternateContent>
          <mc:Choice Requires="wps">
            <w:drawing>
              <wp:anchor distT="0" distB="0" distL="114300" distR="114300" simplePos="0" relativeHeight="251656704" behindDoc="0" locked="0" layoutInCell="0" allowOverlap="1" wp14:anchorId="09C389BF" wp14:editId="3745FD81">
                <wp:simplePos x="0" y="0"/>
                <wp:positionH relativeFrom="column">
                  <wp:posOffset>1905</wp:posOffset>
                </wp:positionH>
                <wp:positionV relativeFrom="paragraph">
                  <wp:posOffset>40640</wp:posOffset>
                </wp:positionV>
                <wp:extent cx="168275" cy="153670"/>
                <wp:effectExtent l="15240" t="17780" r="16510" b="19050"/>
                <wp:wrapNone/>
                <wp:docPr id="1119504566"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275" cy="153670"/>
                        </a:xfrm>
                        <a:prstGeom prst="rect">
                          <a:avLst/>
                        </a:prstGeom>
                        <a:solidFill>
                          <a:srgbClr val="FFFFFF"/>
                        </a:solidFill>
                        <a:ln w="19080" cap="flat">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8EAF78C" id="Прямоугольник 4" o:spid="_x0000_s1026" style="position:absolute;margin-left:.15pt;margin-top:3.2pt;width:13.25pt;height:12.1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" o:allowincell="f" strokeweight=".53mm"/>
            </w:pict>
          </mc:Fallback>
        </mc:AlternateContent>
      </w:r>
      <w:r w:rsidR="00396C23" w:rsidRPr="001A157C">
        <w:rPr>
          <w:rFonts w:ascii="Times New Roman" w:eastAsia="Times New Roman" w:hAnsi="Times New Roman"/>
          <w:color w:val="000000"/>
          <w:sz w:val="28"/>
          <w:szCs w:val="28"/>
          <w:lang w:eastAsia="ru-RU"/>
        </w:rPr>
        <w:t>– Наличие на носителе вредоносных программ.</w:t>
      </w:r>
    </w:p>
    <w:p w14:paraId="262F2670" w14:textId="77777777" w:rsidR="00396C23" w:rsidRPr="001A157C" w:rsidRDefault="00396C23">
      <w:pPr>
        <w:autoSpaceDE w:val="0"/>
        <w:spacing w:after="0" w:line="240" w:lineRule="auto"/>
        <w:ind w:left="426"/>
        <w:jc w:val="both"/>
        <w:rPr>
          <w:rFonts w:ascii="Times New Roman" w:eastAsia="Times New Roman" w:hAnsi="Times New Roman"/>
          <w:color w:val="000000"/>
          <w:sz w:val="28"/>
          <w:szCs w:val="28"/>
          <w:lang w:eastAsia="ru-RU"/>
        </w:rPr>
      </w:pPr>
    </w:p>
    <w:p w14:paraId="79E25AB8" w14:textId="00F01F22" w:rsidR="00396C23" w:rsidRPr="001A157C" w:rsidRDefault="007E24E6">
      <w:pPr>
        <w:autoSpaceDE w:val="0"/>
        <w:spacing w:after="0" w:line="240" w:lineRule="auto"/>
        <w:ind w:left="426"/>
        <w:jc w:val="both"/>
        <w:rPr>
          <w:rFonts w:ascii="Times New Roman" w:eastAsia="Times New Roman" w:hAnsi="Times New Roman"/>
          <w:color w:val="000000"/>
          <w:sz w:val="28"/>
          <w:szCs w:val="28"/>
          <w:lang w:eastAsia="ru-RU"/>
        </w:rPr>
      </w:pPr>
      <w:r w:rsidRPr="001A157C">
        <w:rPr>
          <w:rFonts w:ascii="Times New Roman" w:hAnsi="Times New Roman"/>
          <w:noProof/>
        </w:rPr>
        <mc:AlternateContent>
          <mc:Choice Requires="wps">
            <w:drawing>
              <wp:anchor distT="0" distB="0" distL="114300" distR="114300" simplePos="0" relativeHeight="251657728" behindDoc="0" locked="0" layoutInCell="0" allowOverlap="1" wp14:anchorId="2D881BFC" wp14:editId="407FC688">
                <wp:simplePos x="0" y="0"/>
                <wp:positionH relativeFrom="column">
                  <wp:posOffset>1905</wp:posOffset>
                </wp:positionH>
                <wp:positionV relativeFrom="paragraph">
                  <wp:posOffset>52705</wp:posOffset>
                </wp:positionV>
                <wp:extent cx="168275" cy="153670"/>
                <wp:effectExtent l="15240" t="10160" r="16510" b="17145"/>
                <wp:wrapNone/>
                <wp:docPr id="25963700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275" cy="153670"/>
                        </a:xfrm>
                        <a:prstGeom prst="rect">
                          <a:avLst/>
                        </a:prstGeom>
                        <a:solidFill>
                          <a:srgbClr val="FFFFFF"/>
                        </a:solidFill>
                        <a:ln w="19080" cap="flat">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A313EB4" id="Прямоугольник 2" o:spid="_x0000_s1026" style="position:absolute;margin-left:.15pt;margin-top:4.15pt;width:13.25pt;height:12.1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" o:allowincell="f" strokeweight=".53mm"/>
            </w:pict>
          </mc:Fallback>
        </mc:AlternateContent>
      </w:r>
      <w:r w:rsidR="00396C23" w:rsidRPr="001A157C">
        <w:rPr>
          <w:rFonts w:ascii="Times New Roman" w:eastAsia="Times New Roman" w:hAnsi="Times New Roman"/>
          <w:color w:val="000000"/>
          <w:sz w:val="28"/>
          <w:szCs w:val="28"/>
          <w:lang w:eastAsia="ru-RU"/>
        </w:rPr>
        <w:t>– Отсутствие на носителе электронного образа предвыборного агитационного материала.</w:t>
      </w:r>
    </w:p>
    <w:p w14:paraId="7BBF4258" w14:textId="77777777" w:rsidR="00396C23" w:rsidRPr="001A157C" w:rsidRDefault="00396C23">
      <w:pPr>
        <w:autoSpaceDE w:val="0"/>
        <w:spacing w:after="0" w:line="240" w:lineRule="auto"/>
        <w:ind w:left="426"/>
        <w:jc w:val="both"/>
        <w:rPr>
          <w:rFonts w:ascii="Times New Roman" w:eastAsia="Times New Roman" w:hAnsi="Times New Roman"/>
          <w:color w:val="000000"/>
          <w:sz w:val="28"/>
          <w:szCs w:val="28"/>
          <w:lang w:eastAsia="ru-RU"/>
        </w:rPr>
      </w:pPr>
    </w:p>
    <w:p w14:paraId="736133C2" w14:textId="56D4A7B2" w:rsidR="00396C23" w:rsidRPr="001A157C" w:rsidRDefault="007E24E6">
      <w:pPr>
        <w:autoSpaceDE w:val="0"/>
        <w:spacing w:after="0" w:line="240" w:lineRule="auto"/>
        <w:ind w:left="426"/>
        <w:jc w:val="both"/>
        <w:rPr>
          <w:rFonts w:ascii="Times New Roman" w:eastAsia="Times New Roman" w:hAnsi="Times New Roman"/>
          <w:b/>
          <w:bCs/>
          <w:color w:val="000000"/>
          <w:sz w:val="28"/>
          <w:szCs w:val="28"/>
          <w:lang w:eastAsia="ru-RU"/>
        </w:rPr>
      </w:pPr>
      <w:r w:rsidRPr="001A157C">
        <w:rPr>
          <w:rFonts w:ascii="Times New Roman" w:hAnsi="Times New Roman"/>
          <w:noProof/>
        </w:rPr>
        <mc:AlternateContent>
          <mc:Choice Requires="wps">
            <w:drawing>
              <wp:anchor distT="0" distB="0" distL="114300" distR="114300" simplePos="0" relativeHeight="251658752" behindDoc="0" locked="0" layoutInCell="0" allowOverlap="1" wp14:anchorId="59A663D8" wp14:editId="594568DC">
                <wp:simplePos x="0" y="0"/>
                <wp:positionH relativeFrom="column">
                  <wp:posOffset>1905</wp:posOffset>
                </wp:positionH>
                <wp:positionV relativeFrom="paragraph">
                  <wp:posOffset>19050</wp:posOffset>
                </wp:positionV>
                <wp:extent cx="168275" cy="153670"/>
                <wp:effectExtent l="15240" t="18415" r="16510" b="18415"/>
                <wp:wrapNone/>
                <wp:docPr id="1647384376"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275" cy="153670"/>
                        </a:xfrm>
                        <a:prstGeom prst="rect">
                          <a:avLst/>
                        </a:prstGeom>
                        <a:solidFill>
                          <a:srgbClr val="FFFFFF"/>
                        </a:solidFill>
                        <a:ln w="19080" cap="flat">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A6C9220" id="Прямоугольник 1" o:spid="_x0000_s1026" style="position:absolute;margin-left:.15pt;margin-top:1.5pt;width:13.25pt;height:12.1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" o:allowincell="f" strokeweight=".53mm"/>
            </w:pict>
          </mc:Fallback>
        </mc:AlternateContent>
      </w:r>
      <w:r w:rsidR="00396C23" w:rsidRPr="001A157C">
        <w:rPr>
          <w:rFonts w:ascii="Times New Roman" w:eastAsia="Times New Roman" w:hAnsi="Times New Roman"/>
          <w:color w:val="000000"/>
          <w:sz w:val="28"/>
          <w:szCs w:val="28"/>
          <w:lang w:eastAsia="ru-RU"/>
        </w:rPr>
        <w:t>– Иное: _______________________________________________________________</w:t>
      </w:r>
      <w:r w:rsidR="00396C23" w:rsidRPr="001A157C">
        <w:rPr>
          <w:rFonts w:ascii="Times New Roman" w:eastAsia="Times New Roman" w:hAnsi="Times New Roman"/>
          <w:color w:val="000000"/>
          <w:sz w:val="28"/>
          <w:szCs w:val="28"/>
          <w:lang w:eastAsia="ru-RU"/>
        </w:rPr>
        <w:br/>
        <w:t>_______________________________________________________________.</w:t>
      </w:r>
    </w:p>
    <w:p w14:paraId="730B9B2D" w14:textId="77777777" w:rsidR="00396C23" w:rsidRPr="001A157C" w:rsidRDefault="00396C23">
      <w:pPr>
        <w:autoSpaceDE w:val="0"/>
        <w:spacing w:after="0" w:line="240" w:lineRule="auto"/>
        <w:jc w:val="both"/>
        <w:rPr>
          <w:rFonts w:ascii="Times New Roman" w:eastAsia="Times New Roman" w:hAnsi="Times New Roman"/>
          <w:b/>
          <w:bCs/>
          <w:color w:val="000000"/>
          <w:sz w:val="28"/>
          <w:szCs w:val="28"/>
          <w:lang w:eastAsia="ru-RU"/>
        </w:rPr>
      </w:pPr>
    </w:p>
    <w:p w14:paraId="1F4CF760" w14:textId="77777777" w:rsidR="00396C23" w:rsidRPr="001A157C" w:rsidRDefault="00396C23">
      <w:pPr>
        <w:overflowPunct w:val="0"/>
        <w:autoSpaceDE w:val="0"/>
        <w:spacing w:after="0" w:line="240" w:lineRule="auto"/>
        <w:ind w:firstLine="709"/>
        <w:jc w:val="both"/>
        <w:textAlignment w:val="baseline"/>
        <w:rPr>
          <w:rFonts w:ascii="Times New Roman" w:eastAsia="Times New Roman" w:hAnsi="Times New Roman"/>
          <w:color w:val="000000"/>
          <w:sz w:val="28"/>
          <w:szCs w:val="28"/>
          <w:lang w:eastAsia="ru-RU"/>
        </w:rPr>
      </w:pPr>
      <w:r w:rsidRPr="001A157C">
        <w:rPr>
          <w:rFonts w:ascii="Times New Roman" w:eastAsia="Times New Roman" w:hAnsi="Times New Roman"/>
          <w:color w:val="000000"/>
          <w:sz w:val="28"/>
          <w:szCs w:val="28"/>
          <w:lang w:eastAsia="ru-RU"/>
        </w:rPr>
        <w:t xml:space="preserve">Настоящий акт составлен в двух экземплярах – один для приобщения </w:t>
      </w:r>
      <w:r w:rsidRPr="001A157C">
        <w:rPr>
          <w:rFonts w:ascii="Times New Roman" w:eastAsia="Times New Roman" w:hAnsi="Times New Roman"/>
          <w:color w:val="000000"/>
          <w:sz w:val="28"/>
          <w:szCs w:val="28"/>
          <w:lang w:eastAsia="ru-RU"/>
        </w:rPr>
        <w:br/>
        <w:t>к представленному предвыборному агитационному материалу, другой – для направления кандидату / уполномоченному лицу.</w:t>
      </w:r>
    </w:p>
    <w:p w14:paraId="66BAD23F" w14:textId="77777777" w:rsidR="00396C23" w:rsidRPr="001A157C" w:rsidRDefault="00396C23">
      <w:pPr>
        <w:spacing w:after="0" w:line="240" w:lineRule="auto"/>
        <w:rPr>
          <w:rFonts w:ascii="Times New Roman" w:eastAsia="Times New Roman" w:hAnsi="Times New Roman"/>
          <w:color w:val="000000"/>
          <w:sz w:val="28"/>
          <w:szCs w:val="28"/>
          <w:lang w:eastAsia="ru-RU"/>
        </w:rPr>
      </w:pPr>
    </w:p>
    <w:tbl>
      <w:tblPr>
        <w:tblW w:w="0" w:type="auto"/>
        <w:tblLayout w:type="fixed"/>
        <w:tblLook w:val="0000" w:firstRow="0" w:lastRow="0" w:firstColumn="0" w:lastColumn="0" w:noHBand="0" w:noVBand="0"/>
      </w:tblPr>
      <w:tblGrid>
        <w:gridCol w:w="3085"/>
        <w:gridCol w:w="850"/>
        <w:gridCol w:w="1914"/>
        <w:gridCol w:w="850"/>
        <w:gridCol w:w="2907"/>
      </w:tblGrid>
      <w:tr w:rsidR="00E9487C" w:rsidRPr="001A157C" w14:paraId="3EE59BE3" w14:textId="77777777">
        <w:tc>
          <w:tcPr>
            <w:tcW w:w="3085" w:type="dxa"/>
            <w:tcBorders>
              <w:bottom w:val="single" w:sz="4" w:space="0" w:color="000000"/>
            </w:tcBorders>
          </w:tcPr>
          <w:p w14:paraId="2820B9D1" w14:textId="77777777" w:rsidR="00396C23" w:rsidRPr="001A157C" w:rsidRDefault="00396C23">
            <w:pPr>
              <w:snapToGrid w:val="0"/>
              <w:spacing w:after="0" w:line="240" w:lineRule="auto"/>
              <w:jc w:val="both"/>
              <w:rPr>
                <w:rFonts w:ascii="Times New Roman" w:hAnsi="Times New Roman"/>
                <w:sz w:val="28"/>
                <w:szCs w:val="28"/>
              </w:rPr>
            </w:pPr>
          </w:p>
        </w:tc>
        <w:tc>
          <w:tcPr>
            <w:tcW w:w="850" w:type="dxa"/>
          </w:tcPr>
          <w:p w14:paraId="0A85553B" w14:textId="77777777" w:rsidR="00396C23" w:rsidRPr="001A157C" w:rsidRDefault="00396C23">
            <w:pPr>
              <w:snapToGrid w:val="0"/>
              <w:spacing w:after="0" w:line="240" w:lineRule="auto"/>
              <w:jc w:val="both"/>
              <w:rPr>
                <w:rFonts w:ascii="Times New Roman" w:hAnsi="Times New Roman"/>
                <w:sz w:val="28"/>
                <w:szCs w:val="28"/>
              </w:rPr>
            </w:pPr>
          </w:p>
        </w:tc>
        <w:tc>
          <w:tcPr>
            <w:tcW w:w="1914" w:type="dxa"/>
            <w:tcBorders>
              <w:bottom w:val="single" w:sz="4" w:space="0" w:color="000000"/>
            </w:tcBorders>
          </w:tcPr>
          <w:p w14:paraId="382364CB" w14:textId="77777777" w:rsidR="00396C23" w:rsidRPr="001A157C" w:rsidRDefault="00396C23">
            <w:pPr>
              <w:snapToGrid w:val="0"/>
              <w:spacing w:after="0" w:line="240" w:lineRule="auto"/>
              <w:jc w:val="both"/>
              <w:rPr>
                <w:rFonts w:ascii="Times New Roman" w:hAnsi="Times New Roman"/>
                <w:sz w:val="28"/>
                <w:szCs w:val="28"/>
              </w:rPr>
            </w:pPr>
          </w:p>
        </w:tc>
        <w:tc>
          <w:tcPr>
            <w:tcW w:w="850" w:type="dxa"/>
          </w:tcPr>
          <w:p w14:paraId="40DE879A" w14:textId="77777777" w:rsidR="00396C23" w:rsidRPr="001A157C" w:rsidRDefault="00396C23">
            <w:pPr>
              <w:snapToGrid w:val="0"/>
              <w:spacing w:after="0" w:line="240" w:lineRule="auto"/>
              <w:jc w:val="both"/>
              <w:rPr>
                <w:rFonts w:ascii="Times New Roman" w:hAnsi="Times New Roman"/>
                <w:sz w:val="28"/>
                <w:szCs w:val="28"/>
              </w:rPr>
            </w:pPr>
          </w:p>
        </w:tc>
        <w:tc>
          <w:tcPr>
            <w:tcW w:w="2907" w:type="dxa"/>
            <w:tcBorders>
              <w:bottom w:val="single" w:sz="4" w:space="0" w:color="000000"/>
            </w:tcBorders>
          </w:tcPr>
          <w:p w14:paraId="34050034" w14:textId="77777777" w:rsidR="00396C23" w:rsidRPr="001A157C" w:rsidRDefault="00396C23">
            <w:pPr>
              <w:snapToGrid w:val="0"/>
              <w:spacing w:after="0" w:line="240" w:lineRule="auto"/>
              <w:jc w:val="both"/>
              <w:rPr>
                <w:rFonts w:ascii="Times New Roman" w:hAnsi="Times New Roman"/>
                <w:sz w:val="28"/>
                <w:szCs w:val="28"/>
              </w:rPr>
            </w:pPr>
          </w:p>
        </w:tc>
      </w:tr>
      <w:tr w:rsidR="00E9487C" w:rsidRPr="001A157C" w14:paraId="203E2FF0" w14:textId="77777777">
        <w:tc>
          <w:tcPr>
            <w:tcW w:w="3085" w:type="dxa"/>
            <w:tcBorders>
              <w:top w:val="single" w:sz="4" w:space="0" w:color="000000"/>
            </w:tcBorders>
          </w:tcPr>
          <w:p w14:paraId="099A3ADF" w14:textId="77777777" w:rsidR="00396C23" w:rsidRPr="001A157C" w:rsidRDefault="00396C23">
            <w:pPr>
              <w:spacing w:after="0" w:line="240" w:lineRule="auto"/>
              <w:jc w:val="center"/>
              <w:rPr>
                <w:rFonts w:ascii="Times New Roman" w:hAnsi="Times New Roman"/>
              </w:rPr>
            </w:pPr>
            <w:r w:rsidRPr="001A157C">
              <w:rPr>
                <w:rFonts w:ascii="Times New Roman" w:hAnsi="Times New Roman"/>
                <w:sz w:val="28"/>
                <w:szCs w:val="28"/>
                <w:vertAlign w:val="superscript"/>
              </w:rPr>
              <w:t>(наименование должности)</w:t>
            </w:r>
          </w:p>
        </w:tc>
        <w:tc>
          <w:tcPr>
            <w:tcW w:w="850" w:type="dxa"/>
          </w:tcPr>
          <w:p w14:paraId="7CD12399" w14:textId="77777777" w:rsidR="00396C23" w:rsidRPr="001A157C" w:rsidRDefault="00396C23">
            <w:pPr>
              <w:snapToGrid w:val="0"/>
              <w:spacing w:after="0" w:line="240" w:lineRule="auto"/>
              <w:jc w:val="center"/>
              <w:rPr>
                <w:rFonts w:ascii="Times New Roman" w:hAnsi="Times New Roman"/>
                <w:sz w:val="28"/>
                <w:szCs w:val="28"/>
                <w:vertAlign w:val="superscript"/>
              </w:rPr>
            </w:pPr>
          </w:p>
        </w:tc>
        <w:tc>
          <w:tcPr>
            <w:tcW w:w="1914" w:type="dxa"/>
            <w:tcBorders>
              <w:top w:val="single" w:sz="4" w:space="0" w:color="000000"/>
            </w:tcBorders>
          </w:tcPr>
          <w:p w14:paraId="7E4F9353" w14:textId="77777777" w:rsidR="00396C23" w:rsidRPr="001A157C" w:rsidRDefault="00396C23">
            <w:pPr>
              <w:spacing w:after="0" w:line="240" w:lineRule="auto"/>
              <w:jc w:val="center"/>
              <w:rPr>
                <w:rFonts w:ascii="Times New Roman" w:hAnsi="Times New Roman"/>
              </w:rPr>
            </w:pPr>
            <w:r w:rsidRPr="001A157C">
              <w:rPr>
                <w:rFonts w:ascii="Times New Roman" w:hAnsi="Times New Roman"/>
                <w:sz w:val="28"/>
                <w:szCs w:val="28"/>
                <w:vertAlign w:val="superscript"/>
              </w:rPr>
              <w:t>(подпись)</w:t>
            </w:r>
          </w:p>
        </w:tc>
        <w:tc>
          <w:tcPr>
            <w:tcW w:w="850" w:type="dxa"/>
          </w:tcPr>
          <w:p w14:paraId="4DD3C2F9" w14:textId="77777777" w:rsidR="00396C23" w:rsidRPr="001A157C" w:rsidRDefault="00396C23">
            <w:pPr>
              <w:snapToGrid w:val="0"/>
              <w:spacing w:after="0" w:line="240" w:lineRule="auto"/>
              <w:jc w:val="center"/>
              <w:rPr>
                <w:rFonts w:ascii="Times New Roman" w:hAnsi="Times New Roman"/>
                <w:sz w:val="28"/>
                <w:szCs w:val="28"/>
                <w:vertAlign w:val="superscript"/>
              </w:rPr>
            </w:pPr>
          </w:p>
        </w:tc>
        <w:tc>
          <w:tcPr>
            <w:tcW w:w="2907" w:type="dxa"/>
            <w:tcBorders>
              <w:top w:val="single" w:sz="4" w:space="0" w:color="000000"/>
            </w:tcBorders>
          </w:tcPr>
          <w:p w14:paraId="4FEBB2FB" w14:textId="77777777" w:rsidR="00396C23" w:rsidRPr="001A157C" w:rsidRDefault="00396C23">
            <w:pPr>
              <w:spacing w:after="0" w:line="240" w:lineRule="auto"/>
              <w:jc w:val="center"/>
              <w:rPr>
                <w:rFonts w:ascii="Times New Roman" w:hAnsi="Times New Roman"/>
              </w:rPr>
            </w:pPr>
            <w:r w:rsidRPr="001A157C">
              <w:rPr>
                <w:rFonts w:ascii="Times New Roman" w:hAnsi="Times New Roman"/>
                <w:sz w:val="28"/>
                <w:szCs w:val="28"/>
                <w:vertAlign w:val="superscript"/>
              </w:rPr>
              <w:t>(фамилия, инициалы)</w:t>
            </w:r>
          </w:p>
        </w:tc>
      </w:tr>
    </w:tbl>
    <w:p w14:paraId="0CC1BB1E" w14:textId="77777777" w:rsidR="00396C23" w:rsidRPr="001A157C" w:rsidRDefault="00396C23">
      <w:pPr>
        <w:rPr>
          <w:rFonts w:ascii="Times New Roman" w:hAnsi="Times New Roman"/>
        </w:rPr>
        <w:sectPr w:rsidR="00396C23" w:rsidRPr="001A157C">
          <w:headerReference w:type="even" r:id="rId15"/>
          <w:headerReference w:type="default" r:id="rId16"/>
          <w:headerReference w:type="first" r:id="rId17"/>
          <w:footnotePr>
            <w:numRestart w:val="eachSect"/>
          </w:footnotePr>
          <w:pgSz w:w="11906" w:h="16838"/>
          <w:pgMar w:top="1134" w:right="850" w:bottom="1134" w:left="1701" w:header="708" w:footer="720" w:gutter="0"/>
          <w:cols w:space="720"/>
          <w:titlePg/>
          <w:docGrid w:linePitch="360"/>
        </w:sectPr>
      </w:pPr>
    </w:p>
    <w:p w14:paraId="7F3438D3" w14:textId="77777777" w:rsidR="00396C23" w:rsidRPr="001A157C" w:rsidRDefault="00396C23">
      <w:pPr>
        <w:rPr>
          <w:rFonts w:ascii="Times New Roman" w:hAnsi="Times New Roman"/>
          <w:sz w:val="24"/>
          <w:szCs w:val="24"/>
        </w:rPr>
        <w:sectPr w:rsidR="00396C23" w:rsidRPr="001A157C">
          <w:footnotePr>
            <w:numRestart w:val="eachSect"/>
          </w:footnotePr>
          <w:type w:val="continuous"/>
          <w:pgSz w:w="11906" w:h="16838"/>
          <w:pgMar w:top="1134" w:right="850" w:bottom="1134" w:left="1701" w:header="708" w:footer="720" w:gutter="0"/>
          <w:cols w:space="720"/>
          <w:titlePg/>
          <w:docGrid w:linePitch="360"/>
        </w:sectPr>
      </w:pPr>
    </w:p>
    <w:p w14:paraId="1174E912" w14:textId="7DFB27D2" w:rsidR="00396C23" w:rsidRPr="001A157C" w:rsidRDefault="00396C23" w:rsidP="00346C74">
      <w:pPr>
        <w:spacing w:after="0" w:line="240" w:lineRule="auto"/>
        <w:ind w:left="4536"/>
        <w:jc w:val="both"/>
        <w:rPr>
          <w:rFonts w:ascii="Times New Roman" w:hAnsi="Times New Roman"/>
          <w:sz w:val="24"/>
          <w:szCs w:val="24"/>
        </w:rPr>
      </w:pPr>
      <w:r w:rsidRPr="001A157C">
        <w:rPr>
          <w:rFonts w:ascii="Times New Roman" w:hAnsi="Times New Roman"/>
          <w:b/>
          <w:bCs/>
          <w:sz w:val="24"/>
          <w:szCs w:val="24"/>
        </w:rPr>
        <w:t>Приложение № 6</w:t>
      </w:r>
      <w:r w:rsidRPr="001A157C">
        <w:rPr>
          <w:rFonts w:ascii="Times New Roman" w:hAnsi="Times New Roman"/>
          <w:sz w:val="24"/>
          <w:szCs w:val="24"/>
        </w:rPr>
        <w:t xml:space="preserve"> к Порядку </w:t>
      </w:r>
      <w:r w:rsidR="00346C74" w:rsidRPr="00346C74">
        <w:rPr>
          <w:rFonts w:ascii="Times New Roman" w:hAnsi="Times New Roman"/>
          <w:sz w:val="24"/>
          <w:szCs w:val="24"/>
        </w:rPr>
        <w:t>приема, учета, анализа, обработки и хранения в Территориальной избирательной комиссии Ворошиловского района города Ростова-на-Дону экземпляров (копий, фотографий) предвыборных агитационных материалов и представляемых одновременно с ними документов, материалов в период избирательной кампании по дополнительным выборам депутата Законодательного</w:t>
      </w:r>
      <w:r w:rsidR="00346C74">
        <w:rPr>
          <w:rFonts w:ascii="Times New Roman" w:hAnsi="Times New Roman"/>
          <w:sz w:val="24"/>
          <w:szCs w:val="24"/>
        </w:rPr>
        <w:br/>
      </w:r>
      <w:r w:rsidR="00346C74" w:rsidRPr="00346C74">
        <w:rPr>
          <w:rFonts w:ascii="Times New Roman" w:hAnsi="Times New Roman"/>
          <w:sz w:val="24"/>
          <w:szCs w:val="24"/>
        </w:rPr>
        <w:t>Собрания Ростовской области седьмого</w:t>
      </w:r>
      <w:r w:rsidR="007059C5">
        <w:rPr>
          <w:rFonts w:ascii="Times New Roman" w:hAnsi="Times New Roman"/>
          <w:sz w:val="24"/>
          <w:szCs w:val="24"/>
        </w:rPr>
        <w:br/>
      </w:r>
      <w:r w:rsidR="00346C74" w:rsidRPr="00346C74">
        <w:rPr>
          <w:rFonts w:ascii="Times New Roman" w:hAnsi="Times New Roman"/>
          <w:sz w:val="24"/>
          <w:szCs w:val="24"/>
        </w:rPr>
        <w:t>созыва по Ворошиловскому (западному) одномандатному избирательному округу № 30</w:t>
      </w:r>
    </w:p>
    <w:p w14:paraId="4D1E191A" w14:textId="77777777" w:rsidR="00396C23" w:rsidRPr="001A157C" w:rsidRDefault="00396C23">
      <w:pPr>
        <w:spacing w:after="0" w:line="240" w:lineRule="auto"/>
        <w:ind w:left="5245"/>
        <w:jc w:val="both"/>
        <w:rPr>
          <w:rFonts w:ascii="Times New Roman" w:hAnsi="Times New Roman"/>
          <w:sz w:val="24"/>
          <w:szCs w:val="24"/>
        </w:rPr>
      </w:pPr>
    </w:p>
    <w:p w14:paraId="16B5D1D1" w14:textId="77777777" w:rsidR="00396C23" w:rsidRPr="001A157C" w:rsidRDefault="00396C23">
      <w:pPr>
        <w:spacing w:after="0" w:line="240" w:lineRule="auto"/>
        <w:ind w:left="4536"/>
        <w:jc w:val="both"/>
        <w:rPr>
          <w:rFonts w:ascii="Times New Roman" w:eastAsia="Times New Roman" w:hAnsi="Times New Roman"/>
          <w:bCs/>
          <w:sz w:val="28"/>
          <w:szCs w:val="28"/>
          <w:lang w:eastAsia="ru-RU"/>
        </w:rPr>
      </w:pPr>
    </w:p>
    <w:p w14:paraId="583EEA75" w14:textId="77777777" w:rsidR="00396C23" w:rsidRPr="001A157C" w:rsidRDefault="00396C23">
      <w:pPr>
        <w:spacing w:after="0" w:line="240" w:lineRule="auto"/>
        <w:jc w:val="center"/>
        <w:rPr>
          <w:rFonts w:ascii="Times New Roman" w:hAnsi="Times New Roman"/>
          <w:sz w:val="28"/>
          <w:szCs w:val="28"/>
        </w:rPr>
      </w:pPr>
      <w:r w:rsidRPr="001A157C">
        <w:rPr>
          <w:rFonts w:ascii="Times New Roman" w:hAnsi="Times New Roman"/>
          <w:sz w:val="28"/>
          <w:szCs w:val="28"/>
        </w:rPr>
        <w:t>ЗАКЛЮЧЕНИЕ</w:t>
      </w:r>
    </w:p>
    <w:p w14:paraId="00B578CD" w14:textId="77777777" w:rsidR="00396C23" w:rsidRPr="001A157C" w:rsidRDefault="00396C23">
      <w:pPr>
        <w:spacing w:after="0" w:line="240" w:lineRule="auto"/>
        <w:jc w:val="center"/>
        <w:rPr>
          <w:rFonts w:ascii="Times New Roman" w:hAnsi="Times New Roman"/>
          <w:sz w:val="28"/>
          <w:szCs w:val="28"/>
        </w:rPr>
      </w:pPr>
      <w:r w:rsidRPr="001A157C">
        <w:rPr>
          <w:rFonts w:ascii="Times New Roman" w:hAnsi="Times New Roman"/>
          <w:sz w:val="28"/>
          <w:szCs w:val="28"/>
        </w:rPr>
        <w:t>о несоответствии представленного предвыборного агитационного материала требованиям Федерального закона от 12.06.2002 № 67-ФЗ «Об основных гарантиях избирательных прав и права на участие в референдуме граждан Российской Федерации»</w:t>
      </w:r>
    </w:p>
    <w:p w14:paraId="4CE81256" w14:textId="77777777" w:rsidR="00396C23" w:rsidRPr="001A157C" w:rsidRDefault="00396C23">
      <w:pPr>
        <w:spacing w:after="0" w:line="240" w:lineRule="auto"/>
        <w:rPr>
          <w:rFonts w:ascii="Times New Roman" w:hAnsi="Times New Roman"/>
          <w:sz w:val="28"/>
          <w:szCs w:val="28"/>
        </w:rPr>
      </w:pPr>
    </w:p>
    <w:p w14:paraId="7E143A1E" w14:textId="77777777" w:rsidR="00396C23" w:rsidRPr="001A157C" w:rsidRDefault="00396C23">
      <w:pPr>
        <w:spacing w:after="0" w:line="240" w:lineRule="auto"/>
        <w:ind w:firstLine="709"/>
        <w:jc w:val="both"/>
        <w:rPr>
          <w:rFonts w:ascii="Times New Roman" w:hAnsi="Times New Roman"/>
          <w:sz w:val="16"/>
          <w:szCs w:val="16"/>
        </w:rPr>
      </w:pPr>
      <w:r w:rsidRPr="001A157C">
        <w:rPr>
          <w:rFonts w:ascii="Times New Roman" w:hAnsi="Times New Roman"/>
          <w:sz w:val="28"/>
          <w:szCs w:val="28"/>
        </w:rPr>
        <w:t>Я, __________________________________________________________,</w:t>
      </w:r>
    </w:p>
    <w:p w14:paraId="69068423" w14:textId="77777777" w:rsidR="00396C23" w:rsidRPr="001A157C" w:rsidRDefault="00396C23">
      <w:pPr>
        <w:spacing w:after="0" w:line="240" w:lineRule="auto"/>
        <w:ind w:left="993" w:right="-1"/>
        <w:jc w:val="center"/>
        <w:rPr>
          <w:rFonts w:ascii="Times New Roman" w:hAnsi="Times New Roman"/>
          <w:sz w:val="28"/>
          <w:szCs w:val="28"/>
        </w:rPr>
      </w:pPr>
      <w:r w:rsidRPr="001A157C">
        <w:rPr>
          <w:rFonts w:ascii="Times New Roman" w:hAnsi="Times New Roman"/>
          <w:sz w:val="16"/>
          <w:szCs w:val="16"/>
        </w:rPr>
        <w:t>(Ф.И.О. (при наличии), должность (статус) в избирательной комиссии)</w:t>
      </w:r>
    </w:p>
    <w:p w14:paraId="3A081AA4" w14:textId="77777777" w:rsidR="00396C23" w:rsidRPr="001A157C" w:rsidRDefault="00396C23">
      <w:pPr>
        <w:spacing w:after="0" w:line="240" w:lineRule="auto"/>
        <w:jc w:val="both"/>
        <w:rPr>
          <w:rFonts w:ascii="Times New Roman" w:hAnsi="Times New Roman"/>
          <w:sz w:val="16"/>
          <w:szCs w:val="16"/>
        </w:rPr>
      </w:pPr>
      <w:r w:rsidRPr="001A157C">
        <w:rPr>
          <w:rFonts w:ascii="Times New Roman" w:hAnsi="Times New Roman"/>
          <w:sz w:val="28"/>
          <w:szCs w:val="28"/>
        </w:rPr>
        <w:t>рассмотрев предвыборный агитационный материал кандидата __________________________________________________________________</w:t>
      </w:r>
    </w:p>
    <w:p w14:paraId="63F2DCF1" w14:textId="77777777" w:rsidR="00396C23" w:rsidRPr="001A157C" w:rsidRDefault="00396C23">
      <w:pPr>
        <w:spacing w:after="0" w:line="240" w:lineRule="auto"/>
        <w:ind w:left="3545" w:firstLine="709"/>
        <w:jc w:val="both"/>
        <w:rPr>
          <w:rFonts w:ascii="Times New Roman" w:hAnsi="Times New Roman"/>
          <w:sz w:val="28"/>
          <w:szCs w:val="28"/>
        </w:rPr>
      </w:pPr>
      <w:r w:rsidRPr="001A157C">
        <w:rPr>
          <w:rFonts w:ascii="Times New Roman" w:hAnsi="Times New Roman"/>
          <w:sz w:val="16"/>
          <w:szCs w:val="16"/>
        </w:rPr>
        <w:t>(Ф.И.О. кандидата)</w:t>
      </w:r>
    </w:p>
    <w:p w14:paraId="771301CF" w14:textId="77777777" w:rsidR="00396C23" w:rsidRPr="001A157C" w:rsidRDefault="00396C23">
      <w:pPr>
        <w:spacing w:after="0" w:line="240" w:lineRule="auto"/>
        <w:jc w:val="both"/>
        <w:rPr>
          <w:rFonts w:ascii="Times New Roman" w:hAnsi="Times New Roman"/>
          <w:sz w:val="16"/>
          <w:szCs w:val="16"/>
        </w:rPr>
      </w:pPr>
      <w:r w:rsidRPr="001A157C">
        <w:rPr>
          <w:rFonts w:ascii="Times New Roman" w:hAnsi="Times New Roman"/>
          <w:sz w:val="28"/>
          <w:szCs w:val="28"/>
        </w:rPr>
        <w:t>__________________________________________________________________,</w:t>
      </w:r>
    </w:p>
    <w:p w14:paraId="2F39507F" w14:textId="77777777" w:rsidR="00396C23" w:rsidRPr="001A157C" w:rsidRDefault="00396C23">
      <w:pPr>
        <w:spacing w:after="0" w:line="240" w:lineRule="auto"/>
        <w:jc w:val="center"/>
        <w:rPr>
          <w:rFonts w:ascii="Times New Roman" w:hAnsi="Times New Roman"/>
          <w:sz w:val="28"/>
          <w:szCs w:val="28"/>
        </w:rPr>
      </w:pPr>
      <w:r w:rsidRPr="001A157C">
        <w:rPr>
          <w:rFonts w:ascii="Times New Roman" w:hAnsi="Times New Roman"/>
          <w:sz w:val="16"/>
          <w:szCs w:val="16"/>
        </w:rPr>
        <w:t>(вид (листовка, баннер, буклет, билборд, аудиоролик, видеоролик, иной), наименование материала)</w:t>
      </w:r>
    </w:p>
    <w:p w14:paraId="44D1DA00" w14:textId="77777777" w:rsidR="00396C23" w:rsidRPr="001A157C" w:rsidRDefault="00396C23">
      <w:pPr>
        <w:spacing w:after="0" w:line="240" w:lineRule="auto"/>
        <w:jc w:val="both"/>
        <w:rPr>
          <w:rFonts w:ascii="Times New Roman" w:hAnsi="Times New Roman"/>
          <w:sz w:val="28"/>
          <w:szCs w:val="28"/>
          <w:vertAlign w:val="superscript"/>
        </w:rPr>
      </w:pPr>
      <w:r w:rsidRPr="001A157C">
        <w:rPr>
          <w:rFonts w:ascii="Times New Roman" w:hAnsi="Times New Roman"/>
          <w:sz w:val="28"/>
          <w:szCs w:val="28"/>
        </w:rPr>
        <w:t>изготовленный  ____________________________________________________,</w:t>
      </w:r>
    </w:p>
    <w:p w14:paraId="41A4FEE0" w14:textId="77777777" w:rsidR="00396C23" w:rsidRPr="001A157C" w:rsidRDefault="00396C23">
      <w:pPr>
        <w:spacing w:after="0" w:line="240" w:lineRule="auto"/>
        <w:ind w:left="1418"/>
        <w:jc w:val="center"/>
        <w:rPr>
          <w:rFonts w:ascii="Times New Roman" w:hAnsi="Times New Roman"/>
          <w:sz w:val="28"/>
          <w:szCs w:val="28"/>
        </w:rPr>
      </w:pPr>
      <w:r w:rsidRPr="001A157C">
        <w:rPr>
          <w:rFonts w:ascii="Times New Roman" w:hAnsi="Times New Roman"/>
          <w:sz w:val="28"/>
          <w:szCs w:val="28"/>
          <w:vertAlign w:val="superscript"/>
        </w:rPr>
        <w:t>(наименование организации / индивидуального предпринимателя)</w:t>
      </w:r>
    </w:p>
    <w:p w14:paraId="71D2BF26" w14:textId="77777777" w:rsidR="00396C23" w:rsidRPr="001A157C" w:rsidRDefault="00396C23">
      <w:pPr>
        <w:spacing w:after="0" w:line="240" w:lineRule="auto"/>
        <w:jc w:val="both"/>
        <w:rPr>
          <w:rFonts w:ascii="Times New Roman" w:hAnsi="Times New Roman"/>
          <w:sz w:val="28"/>
          <w:szCs w:val="28"/>
        </w:rPr>
      </w:pPr>
      <w:r w:rsidRPr="001A157C">
        <w:rPr>
          <w:rFonts w:ascii="Times New Roman" w:hAnsi="Times New Roman"/>
          <w:sz w:val="28"/>
          <w:szCs w:val="28"/>
        </w:rPr>
        <w:t>юридический адрес / адрес места жительства физического лица:</w:t>
      </w:r>
    </w:p>
    <w:p w14:paraId="3CFC0499" w14:textId="77777777" w:rsidR="00396C23" w:rsidRPr="001A157C" w:rsidRDefault="00396C23">
      <w:pPr>
        <w:spacing w:after="0" w:line="240" w:lineRule="auto"/>
        <w:jc w:val="both"/>
        <w:rPr>
          <w:rFonts w:ascii="Times New Roman" w:hAnsi="Times New Roman"/>
          <w:sz w:val="28"/>
          <w:szCs w:val="28"/>
        </w:rPr>
      </w:pPr>
      <w:r w:rsidRPr="001A157C">
        <w:rPr>
          <w:rFonts w:ascii="Times New Roman" w:hAnsi="Times New Roman"/>
          <w:sz w:val="28"/>
          <w:szCs w:val="28"/>
        </w:rPr>
        <w:t>__________________________________________________________________,</w:t>
      </w:r>
    </w:p>
    <w:p w14:paraId="2B493BB9" w14:textId="6AD20D5C" w:rsidR="00396C23" w:rsidRPr="001A157C" w:rsidRDefault="00396C23" w:rsidP="00346C74">
      <w:pPr>
        <w:spacing w:after="0" w:line="240" w:lineRule="auto"/>
        <w:jc w:val="both"/>
        <w:rPr>
          <w:rFonts w:ascii="Times New Roman" w:hAnsi="Times New Roman"/>
          <w:sz w:val="28"/>
          <w:szCs w:val="28"/>
        </w:rPr>
      </w:pPr>
      <w:r w:rsidRPr="001A157C">
        <w:rPr>
          <w:rFonts w:ascii="Times New Roman" w:hAnsi="Times New Roman"/>
          <w:sz w:val="28"/>
          <w:szCs w:val="28"/>
        </w:rPr>
        <w:t>ИНН _____________, дата изготовления ___.___.20___ г., тираж _______ экз., предназначенный для распространения в период избирательной кампании</w:t>
      </w:r>
      <w:r w:rsidR="001A157C" w:rsidRPr="001A157C">
        <w:rPr>
          <w:rFonts w:ascii="Times New Roman" w:hAnsi="Times New Roman"/>
          <w:sz w:val="28"/>
          <w:szCs w:val="28"/>
        </w:rPr>
        <w:t xml:space="preserve"> по</w:t>
      </w:r>
      <w:r w:rsidRPr="001A157C">
        <w:rPr>
          <w:rFonts w:ascii="Times New Roman" w:hAnsi="Times New Roman"/>
          <w:sz w:val="28"/>
          <w:szCs w:val="28"/>
        </w:rPr>
        <w:t xml:space="preserve"> </w:t>
      </w:r>
      <w:r w:rsidRPr="001A157C">
        <w:rPr>
          <w:rFonts w:ascii="Times New Roman" w:hAnsi="Times New Roman"/>
          <w:sz w:val="28"/>
          <w:szCs w:val="28"/>
        </w:rPr>
        <w:br/>
      </w:r>
      <w:r w:rsidR="001A157C" w:rsidRPr="001A157C">
        <w:rPr>
          <w:rFonts w:ascii="Times New Roman" w:hAnsi="Times New Roman"/>
          <w:sz w:val="28"/>
          <w:szCs w:val="28"/>
        </w:rPr>
        <w:t>дополнительным выборам депутата Законодательного Собрания Ростовской области седьмого созыва по Ворошиловскому (западному) одномандатному избирательному округу № 30</w:t>
      </w:r>
      <w:r w:rsidRPr="001A157C">
        <w:rPr>
          <w:rFonts w:ascii="Times New Roman" w:hAnsi="Times New Roman"/>
          <w:sz w:val="28"/>
          <w:szCs w:val="28"/>
        </w:rPr>
        <w:t xml:space="preserve">, и представленный в </w:t>
      </w:r>
      <w:r w:rsidR="00346C74" w:rsidRPr="00346C74">
        <w:rPr>
          <w:rFonts w:ascii="Times New Roman" w:eastAsia="Times New Roman" w:hAnsi="Times New Roman"/>
          <w:color w:val="000000"/>
          <w:sz w:val="28"/>
          <w:szCs w:val="28"/>
          <w:lang w:eastAsia="ru-RU"/>
        </w:rPr>
        <w:t>Территориальную избирательную комиссию</w:t>
      </w:r>
      <w:r w:rsidR="00346C74">
        <w:rPr>
          <w:rFonts w:ascii="Times New Roman" w:eastAsia="Times New Roman" w:hAnsi="Times New Roman"/>
          <w:color w:val="000000"/>
          <w:sz w:val="28"/>
          <w:szCs w:val="28"/>
          <w:lang w:eastAsia="ru-RU"/>
        </w:rPr>
        <w:t xml:space="preserve"> </w:t>
      </w:r>
      <w:r w:rsidR="00346C74" w:rsidRPr="00346C74">
        <w:rPr>
          <w:rFonts w:ascii="Times New Roman" w:eastAsia="Times New Roman" w:hAnsi="Times New Roman"/>
          <w:color w:val="000000"/>
          <w:sz w:val="28"/>
          <w:szCs w:val="28"/>
          <w:lang w:eastAsia="ru-RU"/>
        </w:rPr>
        <w:t>Ворошиловского района</w:t>
      </w:r>
      <w:r w:rsidR="00346C74">
        <w:rPr>
          <w:rFonts w:ascii="Times New Roman" w:eastAsia="Times New Roman" w:hAnsi="Times New Roman"/>
          <w:color w:val="000000"/>
          <w:sz w:val="28"/>
          <w:szCs w:val="28"/>
          <w:lang w:eastAsia="ru-RU"/>
        </w:rPr>
        <w:t xml:space="preserve"> </w:t>
      </w:r>
      <w:r w:rsidR="00346C74" w:rsidRPr="00346C74">
        <w:rPr>
          <w:rFonts w:ascii="Times New Roman" w:eastAsia="Times New Roman" w:hAnsi="Times New Roman"/>
          <w:color w:val="000000"/>
          <w:sz w:val="28"/>
          <w:szCs w:val="28"/>
          <w:lang w:eastAsia="ru-RU"/>
        </w:rPr>
        <w:t xml:space="preserve">города Ростова-на-Дону </w:t>
      </w:r>
      <w:r w:rsidRPr="001A157C">
        <w:rPr>
          <w:rFonts w:ascii="Times New Roman" w:hAnsi="Times New Roman"/>
          <w:sz w:val="28"/>
          <w:szCs w:val="28"/>
        </w:rPr>
        <w:t>___.___.20</w:t>
      </w:r>
      <w:r w:rsidR="00346C74">
        <w:rPr>
          <w:rFonts w:ascii="Times New Roman" w:hAnsi="Times New Roman"/>
          <w:sz w:val="28"/>
          <w:szCs w:val="28"/>
        </w:rPr>
        <w:t>26</w:t>
      </w:r>
      <w:r w:rsidRPr="001A157C">
        <w:rPr>
          <w:rFonts w:ascii="Times New Roman" w:hAnsi="Times New Roman"/>
          <w:sz w:val="28"/>
          <w:szCs w:val="28"/>
        </w:rPr>
        <w:t xml:space="preserve"> г., вх. № _______, проверив соблюдение следующих положений Федерального закона от 12.06.2002 № 67-ФЗ «Об основных гарантиях избирательных прав и права на участие в референдуме граждан Российской Федерации», установил:</w:t>
      </w:r>
    </w:p>
    <w:p w14:paraId="3384EF64" w14:textId="77777777" w:rsidR="00396C23" w:rsidRPr="001A157C" w:rsidRDefault="00396C23">
      <w:pPr>
        <w:spacing w:after="0" w:line="240" w:lineRule="auto"/>
        <w:jc w:val="both"/>
        <w:rPr>
          <w:rFonts w:ascii="Times New Roman" w:hAnsi="Times New Roman"/>
          <w:sz w:val="28"/>
          <w:szCs w:val="28"/>
        </w:rPr>
      </w:pPr>
    </w:p>
    <w:tbl>
      <w:tblPr>
        <w:tblW w:w="0" w:type="auto"/>
        <w:jc w:val="center"/>
        <w:tblLayout w:type="fixed"/>
        <w:tblLook w:val="0000" w:firstRow="0" w:lastRow="0" w:firstColumn="0" w:lastColumn="0" w:noHBand="0" w:noVBand="0"/>
      </w:tblPr>
      <w:tblGrid>
        <w:gridCol w:w="644"/>
        <w:gridCol w:w="5103"/>
        <w:gridCol w:w="3544"/>
      </w:tblGrid>
      <w:tr w:rsidR="00E9487C" w:rsidRPr="001A157C" w14:paraId="1CCD7EDA" w14:textId="77777777">
        <w:trPr>
          <w:tblHeader/>
          <w:jc w:val="center"/>
        </w:trPr>
        <w:tc>
          <w:tcPr>
            <w:tcW w:w="644" w:type="dxa"/>
            <w:tcBorders>
              <w:top w:val="single" w:sz="4" w:space="0" w:color="000000"/>
              <w:left w:val="single" w:sz="4" w:space="0" w:color="000000"/>
              <w:bottom w:val="single" w:sz="4" w:space="0" w:color="000000"/>
              <w:right w:val="single" w:sz="4" w:space="0" w:color="000000"/>
            </w:tcBorders>
            <w:vAlign w:val="center"/>
          </w:tcPr>
          <w:p w14:paraId="0DE0983D" w14:textId="77777777" w:rsidR="00396C23" w:rsidRPr="001A157C" w:rsidRDefault="00396C23">
            <w:pPr>
              <w:spacing w:after="0" w:line="240" w:lineRule="auto"/>
              <w:jc w:val="center"/>
              <w:rPr>
                <w:rFonts w:ascii="Times New Roman" w:hAnsi="Times New Roman"/>
              </w:rPr>
            </w:pPr>
            <w:r w:rsidRPr="001A157C">
              <w:rPr>
                <w:rFonts w:ascii="Times New Roman" w:eastAsia="Times New Roman" w:hAnsi="Times New Roman"/>
                <w:color w:val="000000"/>
                <w:sz w:val="24"/>
                <w:szCs w:val="24"/>
                <w:lang w:eastAsia="ru-RU"/>
              </w:rPr>
              <w:t>№ п/п</w:t>
            </w:r>
          </w:p>
        </w:tc>
        <w:tc>
          <w:tcPr>
            <w:tcW w:w="5103" w:type="dxa"/>
            <w:tcBorders>
              <w:top w:val="single" w:sz="4" w:space="0" w:color="000000"/>
              <w:left w:val="single" w:sz="4" w:space="0" w:color="000000"/>
              <w:bottom w:val="single" w:sz="4" w:space="0" w:color="000000"/>
              <w:right w:val="single" w:sz="4" w:space="0" w:color="000000"/>
            </w:tcBorders>
            <w:vAlign w:val="center"/>
          </w:tcPr>
          <w:p w14:paraId="7C3D0584" w14:textId="77777777" w:rsidR="00396C23" w:rsidRPr="001A157C" w:rsidRDefault="00396C23">
            <w:pPr>
              <w:spacing w:after="0" w:line="240" w:lineRule="auto"/>
              <w:jc w:val="center"/>
              <w:rPr>
                <w:rFonts w:ascii="Times New Roman" w:eastAsia="Times New Roman" w:hAnsi="Times New Roman"/>
                <w:color w:val="000000"/>
                <w:sz w:val="24"/>
                <w:szCs w:val="24"/>
                <w:lang w:eastAsia="ru-RU"/>
              </w:rPr>
            </w:pPr>
            <w:r w:rsidRPr="001A157C">
              <w:rPr>
                <w:rFonts w:ascii="Times New Roman" w:eastAsia="Times New Roman" w:hAnsi="Times New Roman"/>
                <w:color w:val="000000"/>
                <w:sz w:val="24"/>
                <w:szCs w:val="24"/>
                <w:lang w:eastAsia="ru-RU"/>
              </w:rPr>
              <w:t xml:space="preserve">Требование законодательства о выборах </w:t>
            </w:r>
          </w:p>
          <w:p w14:paraId="4C09A358" w14:textId="77777777" w:rsidR="00396C23" w:rsidRPr="001A157C" w:rsidRDefault="00396C23">
            <w:pPr>
              <w:spacing w:after="0" w:line="240" w:lineRule="auto"/>
              <w:jc w:val="center"/>
              <w:rPr>
                <w:rFonts w:ascii="Times New Roman" w:hAnsi="Times New Roman"/>
              </w:rPr>
            </w:pPr>
            <w:r w:rsidRPr="001A157C">
              <w:rPr>
                <w:rFonts w:ascii="Times New Roman" w:eastAsia="Times New Roman" w:hAnsi="Times New Roman"/>
                <w:color w:val="000000"/>
                <w:sz w:val="24"/>
                <w:szCs w:val="24"/>
                <w:lang w:eastAsia="ru-RU"/>
              </w:rPr>
              <w:t>к агитационным материалам</w:t>
            </w:r>
          </w:p>
        </w:tc>
        <w:tc>
          <w:tcPr>
            <w:tcW w:w="3544" w:type="dxa"/>
            <w:tcBorders>
              <w:top w:val="single" w:sz="4" w:space="0" w:color="000000"/>
              <w:left w:val="single" w:sz="4" w:space="0" w:color="000000"/>
              <w:bottom w:val="single" w:sz="4" w:space="0" w:color="000000"/>
              <w:right w:val="single" w:sz="4" w:space="0" w:color="000000"/>
            </w:tcBorders>
            <w:vAlign w:val="center"/>
          </w:tcPr>
          <w:p w14:paraId="28CC53B1" w14:textId="77777777" w:rsidR="00396C23" w:rsidRPr="001A157C" w:rsidRDefault="00396C23">
            <w:pPr>
              <w:spacing w:after="0" w:line="240" w:lineRule="auto"/>
              <w:jc w:val="center"/>
              <w:rPr>
                <w:rFonts w:ascii="Times New Roman" w:eastAsia="Times New Roman" w:hAnsi="Times New Roman"/>
                <w:color w:val="000000"/>
                <w:sz w:val="24"/>
                <w:szCs w:val="24"/>
                <w:lang w:eastAsia="ru-RU"/>
              </w:rPr>
            </w:pPr>
            <w:r w:rsidRPr="001A157C">
              <w:rPr>
                <w:rFonts w:ascii="Times New Roman" w:eastAsia="Times New Roman" w:hAnsi="Times New Roman"/>
                <w:color w:val="000000"/>
                <w:sz w:val="24"/>
                <w:szCs w:val="24"/>
                <w:lang w:eastAsia="ru-RU"/>
              </w:rPr>
              <w:t>Суть допущенного нарушения</w:t>
            </w:r>
          </w:p>
          <w:p w14:paraId="41B37648" w14:textId="77777777" w:rsidR="00396C23" w:rsidRPr="001A157C" w:rsidRDefault="00396C23">
            <w:pPr>
              <w:spacing w:after="0" w:line="240" w:lineRule="auto"/>
              <w:jc w:val="center"/>
              <w:rPr>
                <w:rFonts w:ascii="Times New Roman" w:hAnsi="Times New Roman"/>
              </w:rPr>
            </w:pPr>
            <w:r w:rsidRPr="001A157C">
              <w:rPr>
                <w:rFonts w:ascii="Times New Roman" w:eastAsia="Times New Roman" w:hAnsi="Times New Roman"/>
                <w:color w:val="000000"/>
                <w:sz w:val="24"/>
                <w:szCs w:val="24"/>
                <w:lang w:eastAsia="ru-RU"/>
              </w:rPr>
              <w:t>(краткое описание, ссылка на статью, пункт, подпункт закона, которые были нарушены)</w:t>
            </w:r>
          </w:p>
        </w:tc>
      </w:tr>
      <w:tr w:rsidR="00E9487C" w:rsidRPr="001A157C" w14:paraId="6465B362" w14:textId="77777777">
        <w:trPr>
          <w:tblHeader/>
          <w:jc w:val="center"/>
        </w:trPr>
        <w:tc>
          <w:tcPr>
            <w:tcW w:w="644" w:type="dxa"/>
            <w:tcBorders>
              <w:top w:val="single" w:sz="4" w:space="0" w:color="000000"/>
              <w:left w:val="single" w:sz="4" w:space="0" w:color="000000"/>
              <w:bottom w:val="single" w:sz="4" w:space="0" w:color="000000"/>
              <w:right w:val="single" w:sz="4" w:space="0" w:color="000000"/>
            </w:tcBorders>
            <w:vAlign w:val="center"/>
          </w:tcPr>
          <w:p w14:paraId="12882ABE" w14:textId="77777777" w:rsidR="00396C23" w:rsidRPr="001A157C" w:rsidRDefault="00396C23">
            <w:pPr>
              <w:spacing w:after="0" w:line="240" w:lineRule="auto"/>
              <w:jc w:val="center"/>
              <w:rPr>
                <w:rFonts w:ascii="Times New Roman" w:hAnsi="Times New Roman"/>
              </w:rPr>
            </w:pPr>
            <w:r w:rsidRPr="001A157C">
              <w:rPr>
                <w:rFonts w:ascii="Times New Roman" w:eastAsia="Times New Roman" w:hAnsi="Times New Roman"/>
                <w:color w:val="000000"/>
                <w:sz w:val="24"/>
                <w:szCs w:val="24"/>
                <w:lang w:eastAsia="ru-RU"/>
              </w:rPr>
              <w:t>1</w:t>
            </w:r>
          </w:p>
        </w:tc>
        <w:tc>
          <w:tcPr>
            <w:tcW w:w="5103" w:type="dxa"/>
            <w:tcBorders>
              <w:top w:val="single" w:sz="4" w:space="0" w:color="000000"/>
              <w:left w:val="single" w:sz="4" w:space="0" w:color="000000"/>
              <w:bottom w:val="single" w:sz="4" w:space="0" w:color="000000"/>
              <w:right w:val="single" w:sz="4" w:space="0" w:color="000000"/>
            </w:tcBorders>
            <w:vAlign w:val="center"/>
          </w:tcPr>
          <w:p w14:paraId="0CDC81AF" w14:textId="77777777" w:rsidR="00396C23" w:rsidRPr="001A157C" w:rsidRDefault="00396C23">
            <w:pPr>
              <w:autoSpaceDE w:val="0"/>
              <w:spacing w:after="0" w:line="240" w:lineRule="auto"/>
              <w:ind w:firstLine="540"/>
              <w:jc w:val="center"/>
              <w:rPr>
                <w:rFonts w:ascii="Times New Roman" w:hAnsi="Times New Roman"/>
              </w:rPr>
            </w:pPr>
            <w:r w:rsidRPr="001A157C">
              <w:rPr>
                <w:rFonts w:ascii="Times New Roman" w:hAnsi="Times New Roman"/>
                <w:sz w:val="24"/>
                <w:szCs w:val="24"/>
                <w:lang w:eastAsia="ru-RU"/>
              </w:rPr>
              <w:t>2</w:t>
            </w:r>
          </w:p>
        </w:tc>
        <w:tc>
          <w:tcPr>
            <w:tcW w:w="3544" w:type="dxa"/>
            <w:tcBorders>
              <w:top w:val="single" w:sz="4" w:space="0" w:color="000000"/>
              <w:left w:val="single" w:sz="4" w:space="0" w:color="000000"/>
              <w:bottom w:val="single" w:sz="4" w:space="0" w:color="000000"/>
              <w:right w:val="single" w:sz="4" w:space="0" w:color="000000"/>
            </w:tcBorders>
            <w:vAlign w:val="center"/>
          </w:tcPr>
          <w:p w14:paraId="0267D512" w14:textId="77777777" w:rsidR="00396C23" w:rsidRPr="001A157C" w:rsidRDefault="00396C23">
            <w:pPr>
              <w:spacing w:after="0" w:line="240" w:lineRule="auto"/>
              <w:jc w:val="center"/>
              <w:rPr>
                <w:rFonts w:ascii="Times New Roman" w:hAnsi="Times New Roman"/>
              </w:rPr>
            </w:pPr>
            <w:r w:rsidRPr="001A157C">
              <w:rPr>
                <w:rFonts w:ascii="Times New Roman" w:eastAsia="Times New Roman" w:hAnsi="Times New Roman"/>
                <w:color w:val="000000"/>
                <w:sz w:val="24"/>
                <w:szCs w:val="24"/>
                <w:lang w:eastAsia="ru-RU"/>
              </w:rPr>
              <w:t>3</w:t>
            </w:r>
          </w:p>
        </w:tc>
      </w:tr>
      <w:tr w:rsidR="00E9487C" w:rsidRPr="001A157C" w14:paraId="42D2F6B9" w14:textId="77777777">
        <w:trPr>
          <w:jc w:val="center"/>
        </w:trPr>
        <w:tc>
          <w:tcPr>
            <w:tcW w:w="644" w:type="dxa"/>
            <w:tcBorders>
              <w:top w:val="single" w:sz="4" w:space="0" w:color="000000"/>
              <w:left w:val="single" w:sz="4" w:space="0" w:color="000000"/>
              <w:bottom w:val="single" w:sz="4" w:space="0" w:color="000000"/>
              <w:right w:val="single" w:sz="4" w:space="0" w:color="000000"/>
            </w:tcBorders>
          </w:tcPr>
          <w:p w14:paraId="2C9F9803" w14:textId="77777777" w:rsidR="00396C23" w:rsidRPr="001A157C" w:rsidRDefault="00396C23">
            <w:pPr>
              <w:numPr>
                <w:ilvl w:val="0"/>
                <w:numId w:val="2"/>
              </w:numPr>
              <w:tabs>
                <w:tab w:val="left" w:pos="89"/>
              </w:tabs>
              <w:snapToGrid w:val="0"/>
              <w:spacing w:after="0" w:line="240" w:lineRule="auto"/>
              <w:contextualSpacing/>
              <w:rPr>
                <w:rFonts w:ascii="Times New Roman" w:eastAsia="Times New Roman" w:hAnsi="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01977AAB" w14:textId="77777777" w:rsidR="00396C23" w:rsidRPr="001A157C" w:rsidRDefault="00396C23">
            <w:pPr>
              <w:autoSpaceDE w:val="0"/>
              <w:spacing w:after="0" w:line="240" w:lineRule="auto"/>
              <w:ind w:firstLine="540"/>
              <w:jc w:val="both"/>
              <w:rPr>
                <w:rFonts w:ascii="Times New Roman" w:hAnsi="Times New Roman"/>
              </w:rPr>
            </w:pPr>
            <w:r w:rsidRPr="001A157C">
              <w:rPr>
                <w:rFonts w:ascii="Times New Roman" w:hAnsi="Times New Roman"/>
                <w:sz w:val="24"/>
                <w:szCs w:val="24"/>
                <w:lang w:eastAsia="ru-RU"/>
              </w:rPr>
              <w:t>Наличие в ЕГРЮЛ (ЕГРИП) организации (индивидуального предпринимателя), выполняющих работы (оказывающих услуги) по изготовлению предвыборных печатных агитационных материалов.</w:t>
            </w:r>
          </w:p>
        </w:tc>
        <w:tc>
          <w:tcPr>
            <w:tcW w:w="3544" w:type="dxa"/>
            <w:tcBorders>
              <w:top w:val="single" w:sz="4" w:space="0" w:color="000000"/>
              <w:left w:val="single" w:sz="4" w:space="0" w:color="000000"/>
              <w:bottom w:val="single" w:sz="4" w:space="0" w:color="000000"/>
              <w:right w:val="single" w:sz="4" w:space="0" w:color="000000"/>
            </w:tcBorders>
          </w:tcPr>
          <w:p w14:paraId="2B49A1DA" w14:textId="77777777" w:rsidR="00396C23" w:rsidRPr="001A157C" w:rsidRDefault="00396C23">
            <w:pPr>
              <w:snapToGrid w:val="0"/>
              <w:spacing w:after="0" w:line="240" w:lineRule="auto"/>
              <w:jc w:val="center"/>
              <w:rPr>
                <w:rFonts w:ascii="Times New Roman" w:eastAsia="Times New Roman" w:hAnsi="Times New Roman"/>
                <w:color w:val="000000"/>
                <w:sz w:val="24"/>
                <w:szCs w:val="24"/>
                <w:lang w:eastAsia="ru-RU"/>
              </w:rPr>
            </w:pPr>
          </w:p>
        </w:tc>
      </w:tr>
      <w:tr w:rsidR="00E9487C" w:rsidRPr="001A157C" w14:paraId="621747B4" w14:textId="77777777">
        <w:trPr>
          <w:jc w:val="center"/>
        </w:trPr>
        <w:tc>
          <w:tcPr>
            <w:tcW w:w="644" w:type="dxa"/>
            <w:tcBorders>
              <w:top w:val="single" w:sz="4" w:space="0" w:color="000000"/>
              <w:left w:val="single" w:sz="4" w:space="0" w:color="000000"/>
              <w:bottom w:val="single" w:sz="4" w:space="0" w:color="000000"/>
              <w:right w:val="single" w:sz="4" w:space="0" w:color="000000"/>
            </w:tcBorders>
          </w:tcPr>
          <w:p w14:paraId="324FE3F9" w14:textId="77777777" w:rsidR="00396C23" w:rsidRPr="001A157C" w:rsidRDefault="00396C23">
            <w:pPr>
              <w:numPr>
                <w:ilvl w:val="0"/>
                <w:numId w:val="2"/>
              </w:numPr>
              <w:tabs>
                <w:tab w:val="left" w:pos="89"/>
              </w:tabs>
              <w:snapToGrid w:val="0"/>
              <w:spacing w:after="0" w:line="240" w:lineRule="auto"/>
              <w:contextualSpacing/>
              <w:rPr>
                <w:rFonts w:ascii="Times New Roman" w:eastAsia="Times New Roman" w:hAnsi="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3DE991A3" w14:textId="77777777" w:rsidR="00396C23" w:rsidRPr="001A157C" w:rsidRDefault="00396C23">
            <w:pPr>
              <w:autoSpaceDE w:val="0"/>
              <w:spacing w:after="0" w:line="240" w:lineRule="auto"/>
              <w:ind w:firstLine="540"/>
              <w:jc w:val="both"/>
              <w:rPr>
                <w:rFonts w:ascii="Times New Roman" w:hAnsi="Times New Roman"/>
                <w:sz w:val="24"/>
                <w:szCs w:val="24"/>
                <w:lang w:eastAsia="ru-RU"/>
              </w:rPr>
            </w:pPr>
            <w:r w:rsidRPr="001A157C">
              <w:rPr>
                <w:rFonts w:ascii="Times New Roman" w:hAnsi="Times New Roman"/>
                <w:sz w:val="24"/>
                <w:szCs w:val="24"/>
                <w:lang w:eastAsia="ru-RU"/>
              </w:rPr>
              <w:t>Опубликование организацией, индивидуальным предпринимателем, выполняющими работы (оказывающими услуги) по изготовлению предвыборных печатных агитационных материалов, сведений о размере и других условиях оплаты работ (услуг) по изготовлению предвыборных печатных агитационных материалов</w:t>
            </w:r>
            <w:r w:rsidRPr="001A157C">
              <w:rPr>
                <w:rFonts w:ascii="Times New Roman" w:hAnsi="Times New Roman"/>
                <w:sz w:val="24"/>
                <w:szCs w:val="24"/>
              </w:rPr>
              <w:t xml:space="preserve"> </w:t>
            </w:r>
            <w:r w:rsidRPr="001A157C">
              <w:rPr>
                <w:rFonts w:ascii="Times New Roman" w:hAnsi="Times New Roman"/>
                <w:sz w:val="24"/>
                <w:szCs w:val="24"/>
                <w:lang w:eastAsia="ru-RU"/>
              </w:rPr>
              <w:t>не позднее чем через 30 дней со дня официального опубликования (публикации) решения о назначении выборов.</w:t>
            </w:r>
          </w:p>
          <w:p w14:paraId="4484ED4F" w14:textId="77777777" w:rsidR="00396C23" w:rsidRPr="001A157C" w:rsidRDefault="00396C23">
            <w:pPr>
              <w:autoSpaceDE w:val="0"/>
              <w:spacing w:after="0" w:line="240" w:lineRule="auto"/>
              <w:jc w:val="both"/>
              <w:rPr>
                <w:rFonts w:ascii="Times New Roman" w:hAnsi="Times New Roman"/>
              </w:rPr>
            </w:pPr>
            <w:r w:rsidRPr="001A157C">
              <w:rPr>
                <w:rFonts w:ascii="Times New Roman" w:hAnsi="Times New Roman"/>
                <w:sz w:val="24"/>
                <w:szCs w:val="24"/>
                <w:lang w:eastAsia="ru-RU"/>
              </w:rPr>
              <w:t>(п. 1</w:t>
            </w:r>
            <w:r w:rsidRPr="001A157C">
              <w:rPr>
                <w:rFonts w:ascii="Times New Roman" w:hAnsi="Times New Roman"/>
                <w:sz w:val="24"/>
                <w:szCs w:val="24"/>
                <w:vertAlign w:val="superscript"/>
                <w:lang w:eastAsia="ru-RU"/>
              </w:rPr>
              <w:t>1</w:t>
            </w:r>
            <w:r w:rsidRPr="001A157C">
              <w:rPr>
                <w:rFonts w:ascii="Times New Roman" w:hAnsi="Times New Roman"/>
                <w:sz w:val="24"/>
                <w:szCs w:val="24"/>
                <w:lang w:eastAsia="ru-RU"/>
              </w:rPr>
              <w:t xml:space="preserve"> ст. 54 Федерального закона от 12.06.2002 </w:t>
            </w:r>
            <w:r w:rsidRPr="001A157C">
              <w:rPr>
                <w:rFonts w:ascii="Times New Roman" w:hAnsi="Times New Roman"/>
                <w:sz w:val="24"/>
                <w:szCs w:val="24"/>
                <w:lang w:eastAsia="ru-RU"/>
              </w:rPr>
              <w:br/>
              <w:t>№ 67-ФЗ)</w:t>
            </w:r>
          </w:p>
        </w:tc>
        <w:tc>
          <w:tcPr>
            <w:tcW w:w="3544" w:type="dxa"/>
            <w:tcBorders>
              <w:top w:val="single" w:sz="4" w:space="0" w:color="000000"/>
              <w:left w:val="single" w:sz="4" w:space="0" w:color="000000"/>
              <w:bottom w:val="single" w:sz="4" w:space="0" w:color="000000"/>
              <w:right w:val="single" w:sz="4" w:space="0" w:color="000000"/>
            </w:tcBorders>
          </w:tcPr>
          <w:p w14:paraId="3A90DA66" w14:textId="77777777" w:rsidR="00396C23" w:rsidRPr="001A157C" w:rsidRDefault="00396C23">
            <w:pPr>
              <w:snapToGrid w:val="0"/>
              <w:spacing w:after="0" w:line="240" w:lineRule="auto"/>
              <w:jc w:val="center"/>
              <w:rPr>
                <w:rFonts w:ascii="Times New Roman" w:eastAsia="Times New Roman" w:hAnsi="Times New Roman"/>
                <w:color w:val="000000"/>
                <w:sz w:val="24"/>
                <w:szCs w:val="24"/>
                <w:lang w:eastAsia="ru-RU"/>
              </w:rPr>
            </w:pPr>
          </w:p>
        </w:tc>
      </w:tr>
      <w:tr w:rsidR="00E9487C" w:rsidRPr="001A157C" w14:paraId="2DCC274C" w14:textId="77777777">
        <w:trPr>
          <w:jc w:val="center"/>
        </w:trPr>
        <w:tc>
          <w:tcPr>
            <w:tcW w:w="644" w:type="dxa"/>
            <w:tcBorders>
              <w:top w:val="single" w:sz="4" w:space="0" w:color="000000"/>
              <w:left w:val="single" w:sz="4" w:space="0" w:color="000000"/>
              <w:bottom w:val="single" w:sz="4" w:space="0" w:color="000000"/>
              <w:right w:val="single" w:sz="4" w:space="0" w:color="000000"/>
            </w:tcBorders>
          </w:tcPr>
          <w:p w14:paraId="3226BDA0" w14:textId="77777777" w:rsidR="00396C23" w:rsidRPr="001A157C" w:rsidRDefault="00396C23">
            <w:pPr>
              <w:numPr>
                <w:ilvl w:val="0"/>
                <w:numId w:val="2"/>
              </w:numPr>
              <w:tabs>
                <w:tab w:val="left" w:pos="89"/>
              </w:tabs>
              <w:snapToGrid w:val="0"/>
              <w:spacing w:after="0" w:line="240" w:lineRule="auto"/>
              <w:contextualSpacing/>
              <w:rPr>
                <w:rFonts w:ascii="Times New Roman" w:eastAsia="Times New Roman" w:hAnsi="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134578EC" w14:textId="77777777" w:rsidR="00396C23" w:rsidRPr="001A157C" w:rsidRDefault="00396C23">
            <w:pPr>
              <w:autoSpaceDE w:val="0"/>
              <w:spacing w:after="0" w:line="240" w:lineRule="auto"/>
              <w:ind w:firstLine="540"/>
              <w:jc w:val="both"/>
              <w:rPr>
                <w:rFonts w:ascii="Times New Roman" w:hAnsi="Times New Roman"/>
                <w:sz w:val="24"/>
                <w:szCs w:val="24"/>
                <w:lang w:eastAsia="ru-RU"/>
              </w:rPr>
            </w:pPr>
            <w:r w:rsidRPr="001A157C">
              <w:rPr>
                <w:rFonts w:ascii="Times New Roman" w:hAnsi="Times New Roman"/>
                <w:sz w:val="24"/>
                <w:szCs w:val="24"/>
                <w:lang w:eastAsia="ru-RU"/>
              </w:rPr>
              <w:t>Представление в избирательную комиссию организацией, индивидуальным предпринимателем сведений, указанных в п. 1</w:t>
            </w:r>
            <w:r w:rsidRPr="001A157C">
              <w:rPr>
                <w:rFonts w:ascii="Times New Roman" w:hAnsi="Times New Roman"/>
                <w:sz w:val="24"/>
                <w:szCs w:val="24"/>
                <w:vertAlign w:val="superscript"/>
                <w:lang w:eastAsia="ru-RU"/>
              </w:rPr>
              <w:t>1</w:t>
            </w:r>
            <w:r w:rsidRPr="001A157C">
              <w:rPr>
                <w:rFonts w:ascii="Times New Roman" w:hAnsi="Times New Roman"/>
                <w:sz w:val="24"/>
                <w:szCs w:val="24"/>
                <w:lang w:eastAsia="ru-RU"/>
              </w:rPr>
              <w:t xml:space="preserve"> ст. 54 Федерального закона от 12.06.2002 </w:t>
            </w:r>
            <w:r w:rsidRPr="001A157C">
              <w:rPr>
                <w:rFonts w:ascii="Times New Roman" w:hAnsi="Times New Roman"/>
                <w:sz w:val="24"/>
                <w:szCs w:val="24"/>
                <w:lang w:eastAsia="ru-RU"/>
              </w:rPr>
              <w:br/>
              <w:t>№ 67-ФЗ, не позднее чем через 30 дней со дня официального опубликования (публикации) решения о назначении выборов.</w:t>
            </w:r>
          </w:p>
          <w:p w14:paraId="6B3CA862" w14:textId="77777777" w:rsidR="00396C23" w:rsidRPr="001A157C" w:rsidRDefault="00396C23">
            <w:pPr>
              <w:autoSpaceDE w:val="0"/>
              <w:spacing w:after="0" w:line="240" w:lineRule="auto"/>
              <w:jc w:val="both"/>
              <w:rPr>
                <w:rFonts w:ascii="Times New Roman" w:hAnsi="Times New Roman"/>
                <w:sz w:val="24"/>
                <w:szCs w:val="24"/>
                <w:lang w:eastAsia="ru-RU"/>
              </w:rPr>
            </w:pPr>
            <w:r w:rsidRPr="001A157C">
              <w:rPr>
                <w:rFonts w:ascii="Times New Roman" w:hAnsi="Times New Roman"/>
                <w:sz w:val="24"/>
                <w:szCs w:val="24"/>
                <w:lang w:eastAsia="ru-RU"/>
              </w:rPr>
              <w:t>(п. 1</w:t>
            </w:r>
            <w:r w:rsidRPr="001A157C">
              <w:rPr>
                <w:rFonts w:ascii="Times New Roman" w:hAnsi="Times New Roman"/>
                <w:sz w:val="24"/>
                <w:szCs w:val="24"/>
                <w:vertAlign w:val="superscript"/>
                <w:lang w:eastAsia="ru-RU"/>
              </w:rPr>
              <w:t>1</w:t>
            </w:r>
            <w:r w:rsidRPr="001A157C">
              <w:rPr>
                <w:rFonts w:ascii="Times New Roman" w:hAnsi="Times New Roman"/>
                <w:sz w:val="24"/>
                <w:szCs w:val="24"/>
                <w:lang w:eastAsia="ru-RU"/>
              </w:rPr>
              <w:t xml:space="preserve"> ст. 54 Федерального закона от 12.06.2002 </w:t>
            </w:r>
          </w:p>
          <w:p w14:paraId="1114AFB7" w14:textId="77777777" w:rsidR="00396C23" w:rsidRPr="001A157C" w:rsidRDefault="00396C23">
            <w:pPr>
              <w:autoSpaceDE w:val="0"/>
              <w:spacing w:after="0" w:line="240" w:lineRule="auto"/>
              <w:jc w:val="both"/>
              <w:rPr>
                <w:rFonts w:ascii="Times New Roman" w:hAnsi="Times New Roman"/>
              </w:rPr>
            </w:pPr>
            <w:r w:rsidRPr="001A157C">
              <w:rPr>
                <w:rFonts w:ascii="Times New Roman" w:hAnsi="Times New Roman"/>
                <w:sz w:val="24"/>
                <w:szCs w:val="24"/>
                <w:lang w:eastAsia="ru-RU"/>
              </w:rPr>
              <w:t>№ 67-ФЗ)</w:t>
            </w:r>
          </w:p>
        </w:tc>
        <w:tc>
          <w:tcPr>
            <w:tcW w:w="3544" w:type="dxa"/>
            <w:tcBorders>
              <w:top w:val="single" w:sz="4" w:space="0" w:color="000000"/>
              <w:left w:val="single" w:sz="4" w:space="0" w:color="000000"/>
              <w:bottom w:val="single" w:sz="4" w:space="0" w:color="000000"/>
              <w:right w:val="single" w:sz="4" w:space="0" w:color="000000"/>
            </w:tcBorders>
          </w:tcPr>
          <w:p w14:paraId="61A5B98C" w14:textId="77777777" w:rsidR="00396C23" w:rsidRPr="001A157C" w:rsidRDefault="00396C23">
            <w:pPr>
              <w:snapToGrid w:val="0"/>
              <w:spacing w:after="0" w:line="240" w:lineRule="auto"/>
              <w:jc w:val="center"/>
              <w:rPr>
                <w:rFonts w:ascii="Times New Roman" w:eastAsia="Times New Roman" w:hAnsi="Times New Roman"/>
                <w:color w:val="000000"/>
                <w:sz w:val="24"/>
                <w:szCs w:val="24"/>
                <w:lang w:eastAsia="ru-RU"/>
              </w:rPr>
            </w:pPr>
          </w:p>
        </w:tc>
      </w:tr>
      <w:tr w:rsidR="00E9487C" w:rsidRPr="001A157C" w14:paraId="5AD39FC3" w14:textId="77777777">
        <w:trPr>
          <w:jc w:val="center"/>
        </w:trPr>
        <w:tc>
          <w:tcPr>
            <w:tcW w:w="644" w:type="dxa"/>
            <w:tcBorders>
              <w:top w:val="single" w:sz="4" w:space="0" w:color="000000"/>
              <w:left w:val="single" w:sz="4" w:space="0" w:color="000000"/>
              <w:bottom w:val="single" w:sz="4" w:space="0" w:color="000000"/>
              <w:right w:val="single" w:sz="4" w:space="0" w:color="000000"/>
            </w:tcBorders>
          </w:tcPr>
          <w:p w14:paraId="0C0C569E" w14:textId="77777777" w:rsidR="00396C23" w:rsidRPr="001A157C" w:rsidRDefault="00396C23">
            <w:pPr>
              <w:numPr>
                <w:ilvl w:val="0"/>
                <w:numId w:val="2"/>
              </w:numPr>
              <w:tabs>
                <w:tab w:val="left" w:pos="89"/>
              </w:tabs>
              <w:snapToGrid w:val="0"/>
              <w:spacing w:after="0" w:line="240" w:lineRule="auto"/>
              <w:contextualSpacing/>
              <w:rPr>
                <w:rFonts w:ascii="Times New Roman" w:eastAsia="Times New Roman" w:hAnsi="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5063B43A" w14:textId="77777777" w:rsidR="00396C23" w:rsidRPr="001A157C" w:rsidRDefault="00396C23">
            <w:pPr>
              <w:autoSpaceDE w:val="0"/>
              <w:spacing w:after="0" w:line="240" w:lineRule="auto"/>
              <w:ind w:firstLine="540"/>
              <w:jc w:val="both"/>
              <w:rPr>
                <w:rFonts w:ascii="Times New Roman" w:hAnsi="Times New Roman"/>
                <w:sz w:val="24"/>
                <w:szCs w:val="24"/>
                <w:lang w:eastAsia="ru-RU"/>
              </w:rPr>
            </w:pPr>
            <w:r w:rsidRPr="001A157C">
              <w:rPr>
                <w:rFonts w:ascii="Times New Roman" w:hAnsi="Times New Roman"/>
                <w:sz w:val="24"/>
                <w:szCs w:val="24"/>
                <w:lang w:eastAsia="ru-RU"/>
              </w:rPr>
              <w:t>Представление в избирательную комиссию вместе с агитационным материалом сведений об юридическом адресе организации (об адресе места жительства физического лица), изготовившего и заказавшего эти материалы.</w:t>
            </w:r>
          </w:p>
          <w:p w14:paraId="1C060431" w14:textId="77777777" w:rsidR="00396C23" w:rsidRPr="001A157C" w:rsidRDefault="00396C23">
            <w:pPr>
              <w:autoSpaceDE w:val="0"/>
              <w:spacing w:after="0" w:line="240" w:lineRule="auto"/>
              <w:jc w:val="both"/>
              <w:rPr>
                <w:rFonts w:ascii="Times New Roman" w:hAnsi="Times New Roman"/>
              </w:rPr>
            </w:pPr>
            <w:r w:rsidRPr="001A157C">
              <w:rPr>
                <w:rFonts w:ascii="Times New Roman" w:hAnsi="Times New Roman"/>
                <w:sz w:val="24"/>
                <w:szCs w:val="24"/>
                <w:lang w:eastAsia="ru-RU"/>
              </w:rPr>
              <w:t xml:space="preserve">(п. 3 ст. 54 Федерального закона от 12.06.2002 </w:t>
            </w:r>
            <w:r w:rsidRPr="001A157C">
              <w:rPr>
                <w:rFonts w:ascii="Times New Roman" w:hAnsi="Times New Roman"/>
                <w:sz w:val="24"/>
                <w:szCs w:val="24"/>
                <w:lang w:eastAsia="ru-RU"/>
              </w:rPr>
              <w:br/>
              <w:t>№ 67-ФЗ)</w:t>
            </w:r>
          </w:p>
        </w:tc>
        <w:tc>
          <w:tcPr>
            <w:tcW w:w="3544" w:type="dxa"/>
            <w:tcBorders>
              <w:top w:val="single" w:sz="4" w:space="0" w:color="000000"/>
              <w:left w:val="single" w:sz="4" w:space="0" w:color="000000"/>
              <w:bottom w:val="single" w:sz="4" w:space="0" w:color="000000"/>
              <w:right w:val="single" w:sz="4" w:space="0" w:color="000000"/>
            </w:tcBorders>
          </w:tcPr>
          <w:p w14:paraId="2DDB8D97" w14:textId="77777777" w:rsidR="00396C23" w:rsidRPr="001A157C" w:rsidRDefault="00396C23">
            <w:pPr>
              <w:snapToGrid w:val="0"/>
              <w:spacing w:after="0" w:line="240" w:lineRule="auto"/>
              <w:jc w:val="center"/>
              <w:rPr>
                <w:rFonts w:ascii="Times New Roman" w:eastAsia="Times New Roman" w:hAnsi="Times New Roman"/>
                <w:color w:val="000000"/>
                <w:sz w:val="24"/>
                <w:szCs w:val="24"/>
                <w:lang w:eastAsia="ru-RU"/>
              </w:rPr>
            </w:pPr>
          </w:p>
        </w:tc>
      </w:tr>
      <w:tr w:rsidR="00E9487C" w:rsidRPr="001A157C" w14:paraId="5C6A8B8B" w14:textId="77777777">
        <w:trPr>
          <w:jc w:val="center"/>
        </w:trPr>
        <w:tc>
          <w:tcPr>
            <w:tcW w:w="644" w:type="dxa"/>
            <w:tcBorders>
              <w:top w:val="single" w:sz="4" w:space="0" w:color="000000"/>
              <w:left w:val="single" w:sz="4" w:space="0" w:color="000000"/>
              <w:bottom w:val="single" w:sz="4" w:space="0" w:color="000000"/>
              <w:right w:val="single" w:sz="4" w:space="0" w:color="000000"/>
            </w:tcBorders>
          </w:tcPr>
          <w:p w14:paraId="03A4E7BE" w14:textId="77777777" w:rsidR="00396C23" w:rsidRPr="001A157C" w:rsidRDefault="00396C23">
            <w:pPr>
              <w:numPr>
                <w:ilvl w:val="0"/>
                <w:numId w:val="2"/>
              </w:numPr>
              <w:tabs>
                <w:tab w:val="left" w:pos="89"/>
              </w:tabs>
              <w:snapToGrid w:val="0"/>
              <w:spacing w:after="0" w:line="240" w:lineRule="auto"/>
              <w:contextualSpacing/>
              <w:rPr>
                <w:rFonts w:ascii="Times New Roman" w:eastAsia="Times New Roman" w:hAnsi="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685B06B7" w14:textId="77777777" w:rsidR="00396C23" w:rsidRPr="001A157C" w:rsidRDefault="00396C23">
            <w:pPr>
              <w:autoSpaceDE w:val="0"/>
              <w:spacing w:after="0" w:line="240" w:lineRule="auto"/>
              <w:ind w:firstLine="540"/>
              <w:jc w:val="both"/>
              <w:rPr>
                <w:rFonts w:ascii="Times New Roman" w:hAnsi="Times New Roman"/>
                <w:sz w:val="24"/>
                <w:szCs w:val="24"/>
                <w:lang w:eastAsia="ru-RU"/>
              </w:rPr>
            </w:pPr>
            <w:r w:rsidRPr="001A157C">
              <w:rPr>
                <w:rFonts w:ascii="Times New Roman" w:hAnsi="Times New Roman"/>
                <w:sz w:val="24"/>
                <w:szCs w:val="24"/>
                <w:lang w:eastAsia="ru-RU"/>
              </w:rPr>
              <w:t>Представление в избирательную комиссию копии документа об оплате изготовления предвыборного агитационного материала за счет средств соответствующего избирательного фонда (платежное поручение с отметкой филиала ПАО Сбербанк, иной документ).</w:t>
            </w:r>
          </w:p>
          <w:p w14:paraId="071D7825" w14:textId="77777777" w:rsidR="00396C23" w:rsidRPr="001A157C" w:rsidRDefault="00396C23">
            <w:pPr>
              <w:autoSpaceDE w:val="0"/>
              <w:spacing w:after="0" w:line="240" w:lineRule="auto"/>
              <w:jc w:val="both"/>
              <w:rPr>
                <w:rFonts w:ascii="Times New Roman" w:hAnsi="Times New Roman"/>
                <w:sz w:val="24"/>
                <w:szCs w:val="24"/>
                <w:lang w:eastAsia="ru-RU"/>
              </w:rPr>
            </w:pPr>
            <w:r w:rsidRPr="001A157C">
              <w:rPr>
                <w:rFonts w:ascii="Times New Roman" w:hAnsi="Times New Roman"/>
                <w:sz w:val="24"/>
                <w:szCs w:val="24"/>
                <w:lang w:eastAsia="ru-RU"/>
              </w:rPr>
              <w:t xml:space="preserve">(п. 3 ст. 54 Федерального закона от 12.06.2002 </w:t>
            </w:r>
          </w:p>
          <w:p w14:paraId="1096D8DE" w14:textId="77777777" w:rsidR="00396C23" w:rsidRPr="001A157C" w:rsidRDefault="00396C23">
            <w:pPr>
              <w:autoSpaceDE w:val="0"/>
              <w:spacing w:after="0" w:line="240" w:lineRule="auto"/>
              <w:jc w:val="both"/>
              <w:rPr>
                <w:rFonts w:ascii="Times New Roman" w:hAnsi="Times New Roman"/>
              </w:rPr>
            </w:pPr>
            <w:r w:rsidRPr="001A157C">
              <w:rPr>
                <w:rFonts w:ascii="Times New Roman" w:hAnsi="Times New Roman"/>
                <w:sz w:val="24"/>
                <w:szCs w:val="24"/>
                <w:lang w:eastAsia="ru-RU"/>
              </w:rPr>
              <w:t>№ 67-ФЗ)</w:t>
            </w:r>
          </w:p>
        </w:tc>
        <w:tc>
          <w:tcPr>
            <w:tcW w:w="3544" w:type="dxa"/>
            <w:tcBorders>
              <w:top w:val="single" w:sz="4" w:space="0" w:color="000000"/>
              <w:left w:val="single" w:sz="4" w:space="0" w:color="000000"/>
              <w:bottom w:val="single" w:sz="4" w:space="0" w:color="000000"/>
              <w:right w:val="single" w:sz="4" w:space="0" w:color="000000"/>
            </w:tcBorders>
          </w:tcPr>
          <w:p w14:paraId="060A83AF" w14:textId="77777777" w:rsidR="00396C23" w:rsidRPr="001A157C" w:rsidRDefault="00396C23">
            <w:pPr>
              <w:snapToGrid w:val="0"/>
              <w:spacing w:after="0" w:line="240" w:lineRule="auto"/>
              <w:jc w:val="center"/>
              <w:rPr>
                <w:rFonts w:ascii="Times New Roman" w:eastAsia="Times New Roman" w:hAnsi="Times New Roman"/>
                <w:color w:val="000000"/>
                <w:sz w:val="24"/>
                <w:szCs w:val="24"/>
                <w:lang w:eastAsia="ru-RU"/>
              </w:rPr>
            </w:pPr>
          </w:p>
        </w:tc>
      </w:tr>
      <w:tr w:rsidR="00E9487C" w:rsidRPr="001A157C" w14:paraId="4BACDD2A" w14:textId="77777777">
        <w:trPr>
          <w:jc w:val="center"/>
        </w:trPr>
        <w:tc>
          <w:tcPr>
            <w:tcW w:w="644" w:type="dxa"/>
            <w:tcBorders>
              <w:top w:val="single" w:sz="4" w:space="0" w:color="000000"/>
              <w:left w:val="single" w:sz="4" w:space="0" w:color="000000"/>
              <w:bottom w:val="single" w:sz="4" w:space="0" w:color="000000"/>
              <w:right w:val="single" w:sz="4" w:space="0" w:color="000000"/>
            </w:tcBorders>
          </w:tcPr>
          <w:p w14:paraId="7E782B75" w14:textId="77777777" w:rsidR="00396C23" w:rsidRPr="001A157C" w:rsidRDefault="00396C23">
            <w:pPr>
              <w:numPr>
                <w:ilvl w:val="0"/>
                <w:numId w:val="2"/>
              </w:numPr>
              <w:tabs>
                <w:tab w:val="left" w:pos="89"/>
              </w:tabs>
              <w:snapToGrid w:val="0"/>
              <w:spacing w:after="0" w:line="240" w:lineRule="auto"/>
              <w:contextualSpacing/>
              <w:rPr>
                <w:rFonts w:ascii="Times New Roman" w:eastAsia="Times New Roman" w:hAnsi="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63283125" w14:textId="77777777" w:rsidR="00396C23" w:rsidRPr="001A157C" w:rsidRDefault="00396C23">
            <w:pPr>
              <w:autoSpaceDE w:val="0"/>
              <w:spacing w:after="0" w:line="240" w:lineRule="auto"/>
              <w:ind w:firstLine="540"/>
              <w:jc w:val="both"/>
              <w:rPr>
                <w:rFonts w:ascii="Times New Roman" w:hAnsi="Times New Roman"/>
                <w:sz w:val="24"/>
                <w:szCs w:val="24"/>
                <w:lang w:eastAsia="ru-RU"/>
              </w:rPr>
            </w:pPr>
            <w:r w:rsidRPr="001A157C">
              <w:rPr>
                <w:rFonts w:ascii="Times New Roman" w:hAnsi="Times New Roman"/>
                <w:sz w:val="24"/>
                <w:szCs w:val="24"/>
                <w:lang w:eastAsia="ru-RU"/>
              </w:rPr>
              <w:t>Представление в избирательную комиссию электронного образа предвыборного агитационного материала в машиночитаемом виде.</w:t>
            </w:r>
          </w:p>
          <w:p w14:paraId="17F24C35" w14:textId="77777777" w:rsidR="00396C23" w:rsidRPr="001A157C" w:rsidRDefault="00396C23">
            <w:pPr>
              <w:autoSpaceDE w:val="0"/>
              <w:spacing w:after="0" w:line="240" w:lineRule="auto"/>
              <w:jc w:val="both"/>
              <w:rPr>
                <w:rFonts w:ascii="Times New Roman" w:hAnsi="Times New Roman"/>
                <w:sz w:val="24"/>
                <w:szCs w:val="24"/>
                <w:lang w:eastAsia="ru-RU"/>
              </w:rPr>
            </w:pPr>
            <w:r w:rsidRPr="001A157C">
              <w:rPr>
                <w:rFonts w:ascii="Times New Roman" w:hAnsi="Times New Roman"/>
                <w:sz w:val="24"/>
                <w:szCs w:val="24"/>
                <w:lang w:eastAsia="ru-RU"/>
              </w:rPr>
              <w:t xml:space="preserve">(п. 3 ст. 54 Федерального закона от 12.06.2002 </w:t>
            </w:r>
          </w:p>
          <w:p w14:paraId="45625915" w14:textId="77777777" w:rsidR="00396C23" w:rsidRPr="001A157C" w:rsidRDefault="00396C23">
            <w:pPr>
              <w:autoSpaceDE w:val="0"/>
              <w:spacing w:after="0" w:line="240" w:lineRule="auto"/>
              <w:jc w:val="both"/>
              <w:rPr>
                <w:rFonts w:ascii="Times New Roman" w:hAnsi="Times New Roman"/>
              </w:rPr>
            </w:pPr>
            <w:r w:rsidRPr="001A157C">
              <w:rPr>
                <w:rFonts w:ascii="Times New Roman" w:hAnsi="Times New Roman"/>
                <w:sz w:val="24"/>
                <w:szCs w:val="24"/>
                <w:lang w:eastAsia="ru-RU"/>
              </w:rPr>
              <w:t>№ 67-ФЗ)</w:t>
            </w:r>
          </w:p>
        </w:tc>
        <w:tc>
          <w:tcPr>
            <w:tcW w:w="3544" w:type="dxa"/>
            <w:tcBorders>
              <w:top w:val="single" w:sz="4" w:space="0" w:color="000000"/>
              <w:left w:val="single" w:sz="4" w:space="0" w:color="000000"/>
              <w:bottom w:val="single" w:sz="4" w:space="0" w:color="000000"/>
              <w:right w:val="single" w:sz="4" w:space="0" w:color="000000"/>
            </w:tcBorders>
          </w:tcPr>
          <w:p w14:paraId="69004D93" w14:textId="77777777" w:rsidR="00396C23" w:rsidRPr="001A157C" w:rsidRDefault="00396C23">
            <w:pPr>
              <w:snapToGrid w:val="0"/>
              <w:spacing w:after="0" w:line="240" w:lineRule="auto"/>
              <w:jc w:val="center"/>
              <w:rPr>
                <w:rFonts w:ascii="Times New Roman" w:eastAsia="Times New Roman" w:hAnsi="Times New Roman"/>
                <w:color w:val="000000"/>
                <w:sz w:val="24"/>
                <w:szCs w:val="24"/>
                <w:lang w:eastAsia="ru-RU"/>
              </w:rPr>
            </w:pPr>
          </w:p>
        </w:tc>
      </w:tr>
      <w:tr w:rsidR="00E9487C" w:rsidRPr="001A157C" w14:paraId="0B65FE54" w14:textId="77777777">
        <w:trPr>
          <w:jc w:val="center"/>
        </w:trPr>
        <w:tc>
          <w:tcPr>
            <w:tcW w:w="644" w:type="dxa"/>
            <w:tcBorders>
              <w:top w:val="single" w:sz="4" w:space="0" w:color="000000"/>
              <w:left w:val="single" w:sz="4" w:space="0" w:color="000000"/>
              <w:bottom w:val="single" w:sz="4" w:space="0" w:color="000000"/>
              <w:right w:val="single" w:sz="4" w:space="0" w:color="000000"/>
            </w:tcBorders>
          </w:tcPr>
          <w:p w14:paraId="41AD6927" w14:textId="77777777" w:rsidR="00396C23" w:rsidRPr="001A157C" w:rsidRDefault="00396C23">
            <w:pPr>
              <w:numPr>
                <w:ilvl w:val="0"/>
                <w:numId w:val="2"/>
              </w:numPr>
              <w:tabs>
                <w:tab w:val="left" w:pos="89"/>
              </w:tabs>
              <w:snapToGrid w:val="0"/>
              <w:spacing w:after="0" w:line="240" w:lineRule="auto"/>
              <w:contextualSpacing/>
              <w:rPr>
                <w:rFonts w:ascii="Times New Roman" w:eastAsia="Times New Roman" w:hAnsi="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34A7CF4A" w14:textId="77777777" w:rsidR="00396C23" w:rsidRPr="001A157C" w:rsidRDefault="00396C23">
            <w:pPr>
              <w:autoSpaceDE w:val="0"/>
              <w:spacing w:after="0" w:line="240" w:lineRule="auto"/>
              <w:ind w:firstLine="540"/>
              <w:jc w:val="both"/>
              <w:rPr>
                <w:rFonts w:ascii="Times New Roman" w:hAnsi="Times New Roman"/>
                <w:sz w:val="24"/>
                <w:szCs w:val="24"/>
                <w:lang w:eastAsia="ru-RU"/>
              </w:rPr>
            </w:pPr>
            <w:r w:rsidRPr="001A157C">
              <w:rPr>
                <w:rFonts w:ascii="Times New Roman" w:hAnsi="Times New Roman"/>
                <w:sz w:val="24"/>
                <w:szCs w:val="24"/>
                <w:lang w:eastAsia="ru-RU"/>
              </w:rPr>
              <w:t>Наличие в предвыборном печатном или аудиовизуальном агитационном материале, наименования, юридического адреса и ИНН организации (фамилии, ими, отчества (при наличии) физического лица, наименование субъекта Российской Федерации, района, города, иного населенного пункта, где находится его место жительства), изготовившей (изготовившего) данные материалы, наименования организации (фамилии, имени и отчества лица), заказавшей (заказавшего) их, а также информации о тираже и дате выпуска этих материалов, сведений об оплате их изготовления из средств соответствующего избирательного фонда.</w:t>
            </w:r>
          </w:p>
          <w:p w14:paraId="24C826B9" w14:textId="77777777" w:rsidR="00396C23" w:rsidRPr="001A157C" w:rsidRDefault="00396C23">
            <w:pPr>
              <w:autoSpaceDE w:val="0"/>
              <w:spacing w:after="0" w:line="240" w:lineRule="auto"/>
              <w:jc w:val="both"/>
              <w:rPr>
                <w:rFonts w:ascii="Times New Roman" w:hAnsi="Times New Roman"/>
                <w:sz w:val="24"/>
                <w:szCs w:val="24"/>
                <w:lang w:eastAsia="ru-RU"/>
              </w:rPr>
            </w:pPr>
            <w:r w:rsidRPr="001A157C">
              <w:rPr>
                <w:rFonts w:ascii="Times New Roman" w:hAnsi="Times New Roman"/>
                <w:sz w:val="24"/>
                <w:szCs w:val="24"/>
                <w:lang w:eastAsia="ru-RU"/>
              </w:rPr>
              <w:t xml:space="preserve">(п. 2 ст. 54 Федерального закона от 12.06.2002 </w:t>
            </w:r>
          </w:p>
          <w:p w14:paraId="2D823CB5" w14:textId="77777777" w:rsidR="00396C23" w:rsidRPr="001A157C" w:rsidRDefault="00396C23">
            <w:pPr>
              <w:autoSpaceDE w:val="0"/>
              <w:spacing w:after="0" w:line="240" w:lineRule="auto"/>
              <w:jc w:val="both"/>
              <w:rPr>
                <w:rFonts w:ascii="Times New Roman" w:hAnsi="Times New Roman"/>
              </w:rPr>
            </w:pPr>
            <w:r w:rsidRPr="001A157C">
              <w:rPr>
                <w:rFonts w:ascii="Times New Roman" w:hAnsi="Times New Roman"/>
                <w:sz w:val="24"/>
                <w:szCs w:val="24"/>
                <w:lang w:eastAsia="ru-RU"/>
              </w:rPr>
              <w:t>№ 67-ФЗ)</w:t>
            </w:r>
          </w:p>
        </w:tc>
        <w:tc>
          <w:tcPr>
            <w:tcW w:w="3544" w:type="dxa"/>
            <w:tcBorders>
              <w:top w:val="single" w:sz="4" w:space="0" w:color="000000"/>
              <w:left w:val="single" w:sz="4" w:space="0" w:color="000000"/>
              <w:bottom w:val="single" w:sz="4" w:space="0" w:color="000000"/>
              <w:right w:val="single" w:sz="4" w:space="0" w:color="000000"/>
            </w:tcBorders>
          </w:tcPr>
          <w:p w14:paraId="785FB9C0" w14:textId="77777777" w:rsidR="00396C23" w:rsidRPr="001A157C" w:rsidRDefault="00396C23">
            <w:pPr>
              <w:snapToGrid w:val="0"/>
              <w:spacing w:after="0" w:line="240" w:lineRule="auto"/>
              <w:jc w:val="center"/>
              <w:rPr>
                <w:rFonts w:ascii="Times New Roman" w:eastAsia="Times New Roman" w:hAnsi="Times New Roman"/>
                <w:color w:val="000000"/>
                <w:sz w:val="24"/>
                <w:szCs w:val="24"/>
                <w:lang w:eastAsia="ru-RU"/>
              </w:rPr>
            </w:pPr>
          </w:p>
        </w:tc>
      </w:tr>
      <w:tr w:rsidR="00E9487C" w:rsidRPr="001A157C" w14:paraId="065EFAEB" w14:textId="77777777">
        <w:trPr>
          <w:jc w:val="center"/>
        </w:trPr>
        <w:tc>
          <w:tcPr>
            <w:tcW w:w="644" w:type="dxa"/>
            <w:tcBorders>
              <w:top w:val="single" w:sz="4" w:space="0" w:color="000000"/>
              <w:left w:val="single" w:sz="4" w:space="0" w:color="000000"/>
              <w:bottom w:val="single" w:sz="4" w:space="0" w:color="000000"/>
              <w:right w:val="single" w:sz="4" w:space="0" w:color="000000"/>
            </w:tcBorders>
          </w:tcPr>
          <w:p w14:paraId="62DA8E7E" w14:textId="77777777" w:rsidR="00396C23" w:rsidRPr="001A157C" w:rsidRDefault="00396C23">
            <w:pPr>
              <w:numPr>
                <w:ilvl w:val="0"/>
                <w:numId w:val="2"/>
              </w:numPr>
              <w:tabs>
                <w:tab w:val="left" w:pos="89"/>
              </w:tabs>
              <w:snapToGrid w:val="0"/>
              <w:spacing w:after="0" w:line="240" w:lineRule="auto"/>
              <w:contextualSpacing/>
              <w:rPr>
                <w:rFonts w:ascii="Times New Roman" w:eastAsia="Times New Roman" w:hAnsi="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75995787" w14:textId="77777777" w:rsidR="00396C23" w:rsidRPr="001A157C" w:rsidRDefault="00396C23">
            <w:pPr>
              <w:autoSpaceDE w:val="0"/>
              <w:spacing w:after="0" w:line="240" w:lineRule="auto"/>
              <w:ind w:firstLine="540"/>
              <w:jc w:val="both"/>
              <w:rPr>
                <w:rFonts w:ascii="Times New Roman" w:hAnsi="Times New Roman"/>
                <w:sz w:val="24"/>
                <w:szCs w:val="24"/>
                <w:lang w:eastAsia="ru-RU"/>
              </w:rPr>
            </w:pPr>
            <w:r w:rsidRPr="001A157C">
              <w:rPr>
                <w:rFonts w:ascii="Times New Roman" w:hAnsi="Times New Roman"/>
                <w:sz w:val="24"/>
                <w:szCs w:val="24"/>
                <w:lang w:eastAsia="ru-RU"/>
              </w:rPr>
              <w:t xml:space="preserve">Агитационный материал кандидата, являющего физическим лицом, выполняющим функции иностранного агента, кандидата, аффилированного с выполняющим функции иностранного агента лицом, должен содержать информацию о том, что данный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 </w:t>
            </w:r>
          </w:p>
          <w:p w14:paraId="16BFDB7E" w14:textId="77777777" w:rsidR="00396C23" w:rsidRPr="001A157C" w:rsidRDefault="00396C23">
            <w:pPr>
              <w:autoSpaceDE w:val="0"/>
              <w:spacing w:after="0" w:line="240" w:lineRule="auto"/>
              <w:ind w:firstLine="540"/>
              <w:jc w:val="both"/>
              <w:rPr>
                <w:rFonts w:ascii="Times New Roman" w:hAnsi="Times New Roman"/>
                <w:sz w:val="24"/>
                <w:szCs w:val="24"/>
                <w:lang w:eastAsia="ru-RU"/>
              </w:rPr>
            </w:pPr>
            <w:r w:rsidRPr="001A157C">
              <w:rPr>
                <w:rFonts w:ascii="Times New Roman" w:hAnsi="Times New Roman"/>
                <w:sz w:val="24"/>
                <w:szCs w:val="24"/>
                <w:lang w:eastAsia="ru-RU"/>
              </w:rPr>
              <w:t>Данная информация должна быть ясно видимой (ясно различаемой на слух) и занимать не менее 15 процентов от площади (объема) агитационного материала.</w:t>
            </w:r>
          </w:p>
          <w:p w14:paraId="59543794" w14:textId="77777777" w:rsidR="00396C23" w:rsidRPr="001A157C" w:rsidRDefault="00396C23">
            <w:pPr>
              <w:autoSpaceDE w:val="0"/>
              <w:spacing w:after="0" w:line="240" w:lineRule="auto"/>
              <w:jc w:val="both"/>
              <w:rPr>
                <w:rFonts w:ascii="Times New Roman" w:hAnsi="Times New Roman"/>
              </w:rPr>
            </w:pPr>
            <w:r w:rsidRPr="001A157C">
              <w:rPr>
                <w:rFonts w:ascii="Times New Roman" w:hAnsi="Times New Roman"/>
                <w:sz w:val="24"/>
                <w:szCs w:val="24"/>
                <w:lang w:eastAsia="ru-RU"/>
              </w:rPr>
              <w:t>(п. 9</w:t>
            </w:r>
            <w:r w:rsidRPr="001A157C">
              <w:rPr>
                <w:rFonts w:ascii="Times New Roman" w:hAnsi="Times New Roman"/>
                <w:sz w:val="24"/>
                <w:szCs w:val="24"/>
                <w:vertAlign w:val="superscript"/>
                <w:lang w:eastAsia="ru-RU"/>
              </w:rPr>
              <w:t>4</w:t>
            </w:r>
            <w:r w:rsidRPr="001A157C">
              <w:rPr>
                <w:rFonts w:ascii="Times New Roman" w:hAnsi="Times New Roman"/>
                <w:sz w:val="24"/>
                <w:szCs w:val="24"/>
                <w:lang w:eastAsia="ru-RU"/>
              </w:rPr>
              <w:t xml:space="preserve"> ст. 48, п. 2 ст. 54 Федерального закона </w:t>
            </w:r>
            <w:r w:rsidRPr="001A157C">
              <w:rPr>
                <w:rFonts w:ascii="Times New Roman" w:hAnsi="Times New Roman"/>
                <w:sz w:val="24"/>
                <w:szCs w:val="24"/>
                <w:lang w:eastAsia="ru-RU"/>
              </w:rPr>
              <w:br/>
              <w:t>от 12.06.2002 № 67-ФЗ)</w:t>
            </w:r>
          </w:p>
        </w:tc>
        <w:tc>
          <w:tcPr>
            <w:tcW w:w="3544" w:type="dxa"/>
            <w:tcBorders>
              <w:top w:val="single" w:sz="4" w:space="0" w:color="000000"/>
              <w:left w:val="single" w:sz="4" w:space="0" w:color="000000"/>
              <w:bottom w:val="single" w:sz="4" w:space="0" w:color="000000"/>
              <w:right w:val="single" w:sz="4" w:space="0" w:color="000000"/>
            </w:tcBorders>
          </w:tcPr>
          <w:p w14:paraId="0EE51B8F" w14:textId="77777777" w:rsidR="00396C23" w:rsidRPr="001A157C" w:rsidRDefault="00396C23">
            <w:pPr>
              <w:snapToGrid w:val="0"/>
              <w:spacing w:after="0" w:line="240" w:lineRule="auto"/>
              <w:jc w:val="center"/>
              <w:rPr>
                <w:rFonts w:ascii="Times New Roman" w:eastAsia="Times New Roman" w:hAnsi="Times New Roman"/>
                <w:color w:val="000000"/>
                <w:sz w:val="24"/>
                <w:szCs w:val="24"/>
                <w:lang w:eastAsia="ru-RU"/>
              </w:rPr>
            </w:pPr>
          </w:p>
        </w:tc>
      </w:tr>
      <w:tr w:rsidR="00E9487C" w:rsidRPr="001A157C" w14:paraId="63FE1A94" w14:textId="77777777">
        <w:trPr>
          <w:jc w:val="center"/>
        </w:trPr>
        <w:tc>
          <w:tcPr>
            <w:tcW w:w="644" w:type="dxa"/>
            <w:tcBorders>
              <w:top w:val="single" w:sz="4" w:space="0" w:color="000000"/>
              <w:left w:val="single" w:sz="4" w:space="0" w:color="000000"/>
              <w:bottom w:val="single" w:sz="4" w:space="0" w:color="000000"/>
              <w:right w:val="single" w:sz="4" w:space="0" w:color="000000"/>
            </w:tcBorders>
          </w:tcPr>
          <w:p w14:paraId="04CCC52B" w14:textId="77777777" w:rsidR="00396C23" w:rsidRPr="001A157C" w:rsidRDefault="00396C23">
            <w:pPr>
              <w:numPr>
                <w:ilvl w:val="0"/>
                <w:numId w:val="2"/>
              </w:numPr>
              <w:tabs>
                <w:tab w:val="left" w:pos="89"/>
              </w:tabs>
              <w:snapToGrid w:val="0"/>
              <w:spacing w:after="0" w:line="240" w:lineRule="auto"/>
              <w:contextualSpacing/>
              <w:rPr>
                <w:rFonts w:ascii="Times New Roman" w:eastAsia="Times New Roman" w:hAnsi="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3EB4B426" w14:textId="77777777" w:rsidR="00396C23" w:rsidRPr="001A157C" w:rsidRDefault="00396C23">
            <w:pPr>
              <w:autoSpaceDE w:val="0"/>
              <w:spacing w:after="0" w:line="240" w:lineRule="auto"/>
              <w:ind w:firstLine="540"/>
              <w:jc w:val="both"/>
              <w:rPr>
                <w:rFonts w:ascii="Times New Roman" w:hAnsi="Times New Roman"/>
                <w:sz w:val="24"/>
                <w:szCs w:val="24"/>
                <w:lang w:eastAsia="ru-RU"/>
              </w:rPr>
            </w:pPr>
            <w:r w:rsidRPr="001A157C">
              <w:rPr>
                <w:rFonts w:ascii="Times New Roman" w:hAnsi="Times New Roman"/>
                <w:sz w:val="24"/>
                <w:szCs w:val="24"/>
                <w:lang w:eastAsia="ru-RU"/>
              </w:rPr>
              <w:t xml:space="preserve">В случае, если в агитационном материале используется высказывание физического лица, включенного в список физических лиц, выполняющих функции иностранного агента, или физического лица, информация о котором включена в реестр иностранных средств массовой информации, выполняющих функции иностранного агента, данное высказывание должно предваряться информацией о том, что оно является высказыванием такого физического лица. </w:t>
            </w:r>
          </w:p>
          <w:p w14:paraId="356FF21E" w14:textId="77777777" w:rsidR="00396C23" w:rsidRPr="001A157C" w:rsidRDefault="00396C23">
            <w:pPr>
              <w:autoSpaceDE w:val="0"/>
              <w:spacing w:after="0" w:line="240" w:lineRule="auto"/>
              <w:ind w:firstLine="540"/>
              <w:jc w:val="both"/>
              <w:rPr>
                <w:rFonts w:ascii="Times New Roman" w:hAnsi="Times New Roman"/>
                <w:sz w:val="24"/>
                <w:szCs w:val="24"/>
                <w:lang w:eastAsia="ru-RU"/>
              </w:rPr>
            </w:pPr>
            <w:r w:rsidRPr="001A157C">
              <w:rPr>
                <w:rFonts w:ascii="Times New Roman" w:hAnsi="Times New Roman"/>
                <w:sz w:val="24"/>
                <w:szCs w:val="24"/>
                <w:lang w:eastAsia="ru-RU"/>
              </w:rPr>
              <w:t>Данная информация должна быть ясно видимой (ясно различаемой на слух) и занимать не менее 15 процентов от площади (объема) агитационного материала.</w:t>
            </w:r>
          </w:p>
          <w:p w14:paraId="22A83A59" w14:textId="77777777" w:rsidR="00396C23" w:rsidRPr="001A157C" w:rsidRDefault="00396C23">
            <w:pPr>
              <w:autoSpaceDE w:val="0"/>
              <w:spacing w:after="0" w:line="240" w:lineRule="auto"/>
              <w:ind w:firstLine="540"/>
              <w:jc w:val="both"/>
              <w:rPr>
                <w:rFonts w:ascii="Times New Roman" w:hAnsi="Times New Roman"/>
                <w:sz w:val="24"/>
                <w:szCs w:val="24"/>
                <w:lang w:eastAsia="ru-RU"/>
              </w:rPr>
            </w:pPr>
            <w:r w:rsidRPr="001A157C">
              <w:rPr>
                <w:rFonts w:ascii="Times New Roman" w:hAnsi="Times New Roman"/>
                <w:sz w:val="24"/>
                <w:szCs w:val="24"/>
                <w:lang w:eastAsia="ru-RU"/>
              </w:rPr>
              <w:t xml:space="preserve">В случае использования такого высказывания в агитационном материале кандидат при предоставлении агитационного материала в установленном порядке  в организацию телерадиовещания, редакцию периодического печатного издания, комиссию предоставляет информацию о том, какое высказывание какого физического лица, включенного в список физических лиц, выполняющих функции иностранного агента, или физического лица, информация о котором включена в реестр иностранных средств массовой информации, выполняющих функции иностранного агента, использовано </w:t>
            </w:r>
            <w:r w:rsidRPr="001A157C">
              <w:rPr>
                <w:rFonts w:ascii="Times New Roman" w:hAnsi="Times New Roman"/>
                <w:sz w:val="24"/>
                <w:szCs w:val="24"/>
                <w:lang w:eastAsia="ru-RU"/>
              </w:rPr>
              <w:br/>
              <w:t>в агитационном материале.</w:t>
            </w:r>
          </w:p>
          <w:p w14:paraId="2AD32CD1" w14:textId="77777777" w:rsidR="00396C23" w:rsidRPr="001A157C" w:rsidRDefault="00396C23">
            <w:pPr>
              <w:autoSpaceDE w:val="0"/>
              <w:spacing w:after="0" w:line="240" w:lineRule="auto"/>
              <w:jc w:val="both"/>
              <w:rPr>
                <w:rFonts w:ascii="Times New Roman" w:hAnsi="Times New Roman"/>
              </w:rPr>
            </w:pPr>
            <w:r w:rsidRPr="001A157C">
              <w:rPr>
                <w:rFonts w:ascii="Times New Roman" w:hAnsi="Times New Roman"/>
                <w:sz w:val="24"/>
                <w:szCs w:val="24"/>
                <w:lang w:eastAsia="ru-RU"/>
              </w:rPr>
              <w:t>(п. 9</w:t>
            </w:r>
            <w:r w:rsidRPr="001A157C">
              <w:rPr>
                <w:rFonts w:ascii="Times New Roman" w:hAnsi="Times New Roman"/>
                <w:sz w:val="24"/>
                <w:szCs w:val="24"/>
                <w:vertAlign w:val="superscript"/>
                <w:lang w:eastAsia="ru-RU"/>
              </w:rPr>
              <w:t>5</w:t>
            </w:r>
            <w:r w:rsidRPr="001A157C">
              <w:rPr>
                <w:rFonts w:ascii="Times New Roman" w:hAnsi="Times New Roman"/>
                <w:sz w:val="24"/>
                <w:szCs w:val="24"/>
                <w:lang w:eastAsia="ru-RU"/>
              </w:rPr>
              <w:t xml:space="preserve"> ст. 48, п. 2 ст. 54 Федерального закона от 12.06.2002 № 67-ФЗ)</w:t>
            </w:r>
          </w:p>
        </w:tc>
        <w:tc>
          <w:tcPr>
            <w:tcW w:w="3544" w:type="dxa"/>
            <w:tcBorders>
              <w:top w:val="single" w:sz="4" w:space="0" w:color="000000"/>
              <w:left w:val="single" w:sz="4" w:space="0" w:color="000000"/>
              <w:bottom w:val="single" w:sz="4" w:space="0" w:color="000000"/>
              <w:right w:val="single" w:sz="4" w:space="0" w:color="000000"/>
            </w:tcBorders>
          </w:tcPr>
          <w:p w14:paraId="026B2885" w14:textId="77777777" w:rsidR="00396C23" w:rsidRPr="001A157C" w:rsidRDefault="00396C23">
            <w:pPr>
              <w:snapToGrid w:val="0"/>
              <w:spacing w:after="0" w:line="240" w:lineRule="auto"/>
              <w:jc w:val="center"/>
              <w:rPr>
                <w:rFonts w:ascii="Times New Roman" w:eastAsia="Times New Roman" w:hAnsi="Times New Roman"/>
                <w:color w:val="000000"/>
                <w:sz w:val="24"/>
                <w:szCs w:val="24"/>
                <w:lang w:eastAsia="ru-RU"/>
              </w:rPr>
            </w:pPr>
          </w:p>
        </w:tc>
      </w:tr>
      <w:tr w:rsidR="00E9487C" w:rsidRPr="001A157C" w14:paraId="14C0DA2F" w14:textId="77777777">
        <w:trPr>
          <w:jc w:val="center"/>
        </w:trPr>
        <w:tc>
          <w:tcPr>
            <w:tcW w:w="644" w:type="dxa"/>
            <w:tcBorders>
              <w:top w:val="single" w:sz="4" w:space="0" w:color="000000"/>
              <w:left w:val="single" w:sz="4" w:space="0" w:color="000000"/>
              <w:bottom w:val="single" w:sz="4" w:space="0" w:color="000000"/>
              <w:right w:val="single" w:sz="4" w:space="0" w:color="000000"/>
            </w:tcBorders>
          </w:tcPr>
          <w:p w14:paraId="264E9CAD" w14:textId="77777777" w:rsidR="00396C23" w:rsidRPr="001A157C" w:rsidRDefault="00396C23">
            <w:pPr>
              <w:numPr>
                <w:ilvl w:val="0"/>
                <w:numId w:val="2"/>
              </w:numPr>
              <w:tabs>
                <w:tab w:val="left" w:pos="89"/>
              </w:tabs>
              <w:snapToGrid w:val="0"/>
              <w:spacing w:after="0" w:line="240" w:lineRule="auto"/>
              <w:contextualSpacing/>
              <w:rPr>
                <w:rFonts w:ascii="Times New Roman" w:eastAsia="Times New Roman" w:hAnsi="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30DD5B76" w14:textId="77777777" w:rsidR="00396C23" w:rsidRPr="001A157C" w:rsidRDefault="00396C23">
            <w:pPr>
              <w:autoSpaceDE w:val="0"/>
              <w:spacing w:after="0" w:line="240" w:lineRule="auto"/>
              <w:ind w:firstLine="540"/>
              <w:jc w:val="both"/>
              <w:rPr>
                <w:rFonts w:ascii="Times New Roman" w:hAnsi="Times New Roman"/>
                <w:sz w:val="24"/>
                <w:szCs w:val="24"/>
                <w:lang w:eastAsia="ru-RU"/>
              </w:rPr>
            </w:pPr>
            <w:r w:rsidRPr="001A157C">
              <w:rPr>
                <w:rFonts w:ascii="Times New Roman" w:hAnsi="Times New Roman"/>
                <w:sz w:val="24"/>
                <w:szCs w:val="24"/>
                <w:lang w:eastAsia="ru-RU"/>
              </w:rPr>
              <w:t xml:space="preserve">Отсутствие в агитационном материале высказываний физического лица, не имеющего права проводить предвыборную агитацию, </w:t>
            </w:r>
            <w:r w:rsidRPr="001A157C">
              <w:rPr>
                <w:rFonts w:ascii="Times New Roman" w:hAnsi="Times New Roman"/>
                <w:sz w:val="24"/>
                <w:szCs w:val="24"/>
                <w:lang w:eastAsia="ru-RU"/>
              </w:rPr>
              <w:br/>
              <w:t>об избирательном объединении, выдвинувшем областной список кандидатов, о кандидате (кандидатах).</w:t>
            </w:r>
          </w:p>
          <w:p w14:paraId="370A83B4" w14:textId="77777777" w:rsidR="00396C23" w:rsidRPr="001A157C" w:rsidRDefault="00396C23">
            <w:pPr>
              <w:autoSpaceDE w:val="0"/>
              <w:spacing w:after="0" w:line="240" w:lineRule="auto"/>
              <w:jc w:val="both"/>
              <w:rPr>
                <w:rFonts w:ascii="Times New Roman" w:hAnsi="Times New Roman"/>
              </w:rPr>
            </w:pPr>
            <w:r w:rsidRPr="001A157C">
              <w:rPr>
                <w:rFonts w:ascii="Times New Roman" w:hAnsi="Times New Roman"/>
                <w:sz w:val="24"/>
                <w:szCs w:val="24"/>
                <w:lang w:eastAsia="ru-RU"/>
              </w:rPr>
              <w:t>(п. 6, 7, 8, 8</w:t>
            </w:r>
            <w:r w:rsidRPr="001A157C">
              <w:rPr>
                <w:rFonts w:ascii="Times New Roman" w:hAnsi="Times New Roman"/>
                <w:sz w:val="24"/>
                <w:szCs w:val="24"/>
                <w:vertAlign w:val="superscript"/>
                <w:lang w:eastAsia="ru-RU"/>
              </w:rPr>
              <w:t>2</w:t>
            </w:r>
            <w:r w:rsidRPr="001A157C">
              <w:rPr>
                <w:rFonts w:ascii="Times New Roman" w:hAnsi="Times New Roman"/>
                <w:sz w:val="24"/>
                <w:szCs w:val="24"/>
                <w:lang w:eastAsia="ru-RU"/>
              </w:rPr>
              <w:t xml:space="preserve"> ст. 48 Федерального закона </w:t>
            </w:r>
            <w:r w:rsidRPr="001A157C">
              <w:rPr>
                <w:rFonts w:ascii="Times New Roman" w:hAnsi="Times New Roman"/>
                <w:sz w:val="24"/>
                <w:szCs w:val="24"/>
                <w:lang w:eastAsia="ru-RU"/>
              </w:rPr>
              <w:br/>
              <w:t>от 12.06.2002 № 67-ФЗ)</w:t>
            </w:r>
          </w:p>
        </w:tc>
        <w:tc>
          <w:tcPr>
            <w:tcW w:w="3544" w:type="dxa"/>
            <w:tcBorders>
              <w:top w:val="single" w:sz="4" w:space="0" w:color="000000"/>
              <w:left w:val="single" w:sz="4" w:space="0" w:color="000000"/>
              <w:bottom w:val="single" w:sz="4" w:space="0" w:color="000000"/>
              <w:right w:val="single" w:sz="4" w:space="0" w:color="000000"/>
            </w:tcBorders>
          </w:tcPr>
          <w:p w14:paraId="296B4EF5" w14:textId="77777777" w:rsidR="00396C23" w:rsidRPr="001A157C" w:rsidRDefault="00396C23">
            <w:pPr>
              <w:snapToGrid w:val="0"/>
              <w:spacing w:after="0" w:line="240" w:lineRule="auto"/>
              <w:jc w:val="center"/>
              <w:rPr>
                <w:rFonts w:ascii="Times New Roman" w:eastAsia="Times New Roman" w:hAnsi="Times New Roman"/>
                <w:color w:val="000000"/>
                <w:sz w:val="24"/>
                <w:szCs w:val="24"/>
                <w:lang w:eastAsia="ru-RU"/>
              </w:rPr>
            </w:pPr>
          </w:p>
        </w:tc>
      </w:tr>
      <w:tr w:rsidR="00E9487C" w:rsidRPr="001A157C" w14:paraId="0BA69D20" w14:textId="77777777">
        <w:trPr>
          <w:jc w:val="center"/>
        </w:trPr>
        <w:tc>
          <w:tcPr>
            <w:tcW w:w="644" w:type="dxa"/>
            <w:tcBorders>
              <w:top w:val="single" w:sz="4" w:space="0" w:color="000000"/>
              <w:left w:val="single" w:sz="4" w:space="0" w:color="000000"/>
              <w:bottom w:val="single" w:sz="4" w:space="0" w:color="000000"/>
              <w:right w:val="single" w:sz="4" w:space="0" w:color="000000"/>
            </w:tcBorders>
          </w:tcPr>
          <w:p w14:paraId="457EF3FF" w14:textId="77777777" w:rsidR="00396C23" w:rsidRPr="001A157C" w:rsidRDefault="00396C23">
            <w:pPr>
              <w:numPr>
                <w:ilvl w:val="0"/>
                <w:numId w:val="2"/>
              </w:numPr>
              <w:tabs>
                <w:tab w:val="left" w:pos="89"/>
              </w:tabs>
              <w:snapToGrid w:val="0"/>
              <w:spacing w:after="0" w:line="240" w:lineRule="auto"/>
              <w:contextualSpacing/>
              <w:rPr>
                <w:rFonts w:ascii="Times New Roman" w:eastAsia="Times New Roman" w:hAnsi="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32635CF2" w14:textId="77777777" w:rsidR="00396C23" w:rsidRPr="001A157C" w:rsidRDefault="00396C23">
            <w:pPr>
              <w:autoSpaceDE w:val="0"/>
              <w:spacing w:after="0" w:line="240" w:lineRule="auto"/>
              <w:ind w:firstLine="540"/>
              <w:jc w:val="both"/>
              <w:rPr>
                <w:rFonts w:ascii="Times New Roman" w:hAnsi="Times New Roman"/>
                <w:sz w:val="24"/>
                <w:szCs w:val="24"/>
                <w:lang w:eastAsia="ru-RU"/>
              </w:rPr>
            </w:pPr>
            <w:r w:rsidRPr="001A157C">
              <w:rPr>
                <w:rFonts w:ascii="Times New Roman" w:hAnsi="Times New Roman"/>
                <w:sz w:val="24"/>
                <w:szCs w:val="24"/>
                <w:lang w:eastAsia="ru-RU"/>
              </w:rPr>
              <w:t>Использование в агитационном материале высказываний физического лица о кандидате, об избирательном объединении допускается только с письменного согласия данного физического лица. Представление документа, подтверждающего такое согласие, в комиссию, кроме следующих случаев:</w:t>
            </w:r>
          </w:p>
          <w:p w14:paraId="28F18B8E" w14:textId="77777777" w:rsidR="00396C23" w:rsidRPr="001A157C" w:rsidRDefault="00396C23">
            <w:pPr>
              <w:autoSpaceDE w:val="0"/>
              <w:spacing w:after="0" w:line="240" w:lineRule="auto"/>
              <w:ind w:firstLine="540"/>
              <w:jc w:val="both"/>
              <w:rPr>
                <w:rFonts w:ascii="Times New Roman" w:hAnsi="Times New Roman"/>
                <w:sz w:val="24"/>
                <w:szCs w:val="24"/>
                <w:lang w:eastAsia="ru-RU"/>
              </w:rPr>
            </w:pPr>
            <w:r w:rsidRPr="001A157C">
              <w:rPr>
                <w:rFonts w:ascii="Times New Roman" w:hAnsi="Times New Roman"/>
                <w:sz w:val="24"/>
                <w:szCs w:val="24"/>
                <w:lang w:eastAsia="ru-RU"/>
              </w:rPr>
              <w:t>– использования обнародованных высказываний о кандидатах, об избирательных объединениях с указанием даты (периода времени) обнародования таких высказываний и наименования средства массовой информации, в котором они были обнародованы;</w:t>
            </w:r>
          </w:p>
          <w:p w14:paraId="55837FAE" w14:textId="77777777" w:rsidR="00396C23" w:rsidRPr="001A157C" w:rsidRDefault="00396C23">
            <w:pPr>
              <w:autoSpaceDE w:val="0"/>
              <w:spacing w:after="0" w:line="240" w:lineRule="auto"/>
              <w:ind w:firstLine="540"/>
              <w:jc w:val="both"/>
              <w:rPr>
                <w:rFonts w:ascii="Times New Roman" w:hAnsi="Times New Roman"/>
                <w:sz w:val="24"/>
                <w:szCs w:val="24"/>
                <w:lang w:eastAsia="ru-RU"/>
              </w:rPr>
            </w:pPr>
            <w:r w:rsidRPr="001A157C">
              <w:rPr>
                <w:rFonts w:ascii="Times New Roman" w:hAnsi="Times New Roman"/>
                <w:sz w:val="24"/>
                <w:szCs w:val="24"/>
                <w:lang w:eastAsia="ru-RU"/>
              </w:rPr>
              <w:t>– цитирования высказываний об избирательном объединении, о кандидате, обнародованных на соответствующих выборах иными избирательными объединениями, кандидатами в своих агитационных материалах, изготовленных и распространенных в соответствии с законом.</w:t>
            </w:r>
          </w:p>
          <w:p w14:paraId="30C61FC9" w14:textId="77777777" w:rsidR="00396C23" w:rsidRPr="001A157C" w:rsidRDefault="00396C23">
            <w:pPr>
              <w:autoSpaceDE w:val="0"/>
              <w:spacing w:after="0" w:line="240" w:lineRule="auto"/>
              <w:jc w:val="both"/>
              <w:rPr>
                <w:rFonts w:ascii="Times New Roman" w:hAnsi="Times New Roman"/>
              </w:rPr>
            </w:pPr>
            <w:r w:rsidRPr="001A157C">
              <w:rPr>
                <w:rFonts w:ascii="Times New Roman" w:hAnsi="Times New Roman"/>
                <w:sz w:val="24"/>
                <w:szCs w:val="24"/>
                <w:lang w:eastAsia="ru-RU"/>
              </w:rPr>
              <w:t xml:space="preserve">(п. 9 ст. 48 Федерального закона от 12.06.2002 </w:t>
            </w:r>
            <w:r w:rsidRPr="001A157C">
              <w:rPr>
                <w:rFonts w:ascii="Times New Roman" w:hAnsi="Times New Roman"/>
                <w:sz w:val="24"/>
                <w:szCs w:val="24"/>
                <w:lang w:eastAsia="ru-RU"/>
              </w:rPr>
              <w:br/>
              <w:t>№ 67-ФЗ)</w:t>
            </w:r>
          </w:p>
        </w:tc>
        <w:tc>
          <w:tcPr>
            <w:tcW w:w="3544" w:type="dxa"/>
            <w:tcBorders>
              <w:top w:val="single" w:sz="4" w:space="0" w:color="000000"/>
              <w:left w:val="single" w:sz="4" w:space="0" w:color="000000"/>
              <w:bottom w:val="single" w:sz="4" w:space="0" w:color="000000"/>
              <w:right w:val="single" w:sz="4" w:space="0" w:color="000000"/>
            </w:tcBorders>
          </w:tcPr>
          <w:p w14:paraId="3BBE393D" w14:textId="77777777" w:rsidR="00396C23" w:rsidRPr="001A157C" w:rsidRDefault="00396C23">
            <w:pPr>
              <w:snapToGrid w:val="0"/>
              <w:spacing w:after="0" w:line="240" w:lineRule="auto"/>
              <w:jc w:val="center"/>
              <w:rPr>
                <w:rFonts w:ascii="Times New Roman" w:eastAsia="Times New Roman" w:hAnsi="Times New Roman"/>
                <w:color w:val="000000"/>
                <w:sz w:val="24"/>
                <w:szCs w:val="24"/>
                <w:lang w:eastAsia="ru-RU"/>
              </w:rPr>
            </w:pPr>
          </w:p>
        </w:tc>
      </w:tr>
      <w:tr w:rsidR="00E9487C" w:rsidRPr="001A157C" w14:paraId="21F89EDD" w14:textId="77777777">
        <w:trPr>
          <w:jc w:val="center"/>
        </w:trPr>
        <w:tc>
          <w:tcPr>
            <w:tcW w:w="644" w:type="dxa"/>
            <w:tcBorders>
              <w:top w:val="single" w:sz="4" w:space="0" w:color="000000"/>
              <w:left w:val="single" w:sz="4" w:space="0" w:color="000000"/>
              <w:bottom w:val="single" w:sz="4" w:space="0" w:color="000000"/>
              <w:right w:val="single" w:sz="4" w:space="0" w:color="000000"/>
            </w:tcBorders>
          </w:tcPr>
          <w:p w14:paraId="11E67E70" w14:textId="77777777" w:rsidR="00396C23" w:rsidRPr="001A157C" w:rsidRDefault="00396C23">
            <w:pPr>
              <w:numPr>
                <w:ilvl w:val="0"/>
                <w:numId w:val="2"/>
              </w:numPr>
              <w:tabs>
                <w:tab w:val="left" w:pos="89"/>
              </w:tabs>
              <w:snapToGrid w:val="0"/>
              <w:spacing w:after="0" w:line="240" w:lineRule="auto"/>
              <w:contextualSpacing/>
              <w:rPr>
                <w:rFonts w:ascii="Times New Roman" w:eastAsia="Times New Roman" w:hAnsi="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528D4FCD" w14:textId="77777777" w:rsidR="00396C23" w:rsidRPr="001A157C" w:rsidRDefault="00396C23">
            <w:pPr>
              <w:autoSpaceDE w:val="0"/>
              <w:spacing w:after="0" w:line="240" w:lineRule="auto"/>
              <w:ind w:firstLine="540"/>
              <w:jc w:val="both"/>
              <w:rPr>
                <w:rFonts w:ascii="Times New Roman" w:hAnsi="Times New Roman"/>
                <w:sz w:val="24"/>
                <w:szCs w:val="24"/>
                <w:lang w:eastAsia="ru-RU"/>
              </w:rPr>
            </w:pPr>
            <w:r w:rsidRPr="001A157C">
              <w:rPr>
                <w:rFonts w:ascii="Times New Roman" w:hAnsi="Times New Roman"/>
                <w:sz w:val="24"/>
                <w:szCs w:val="24"/>
                <w:lang w:eastAsia="ru-RU"/>
              </w:rPr>
              <w:t xml:space="preserve">Соблюдение порядка использования </w:t>
            </w:r>
            <w:r w:rsidRPr="001A157C">
              <w:rPr>
                <w:rFonts w:ascii="Times New Roman" w:hAnsi="Times New Roman"/>
                <w:sz w:val="24"/>
                <w:szCs w:val="24"/>
                <w:lang w:eastAsia="ru-RU"/>
              </w:rPr>
              <w:br/>
              <w:t>в агитационном материале изображений физического лица.</w:t>
            </w:r>
          </w:p>
          <w:p w14:paraId="123B3F65" w14:textId="77777777" w:rsidR="00396C23" w:rsidRPr="001A157C" w:rsidRDefault="00396C23">
            <w:pPr>
              <w:autoSpaceDE w:val="0"/>
              <w:spacing w:after="0" w:line="240" w:lineRule="auto"/>
              <w:ind w:firstLine="540"/>
              <w:jc w:val="both"/>
              <w:rPr>
                <w:rFonts w:ascii="Times New Roman" w:hAnsi="Times New Roman"/>
                <w:sz w:val="24"/>
                <w:szCs w:val="24"/>
                <w:lang w:eastAsia="ru-RU"/>
              </w:rPr>
            </w:pPr>
            <w:r w:rsidRPr="001A157C">
              <w:rPr>
                <w:rFonts w:ascii="Times New Roman" w:hAnsi="Times New Roman"/>
                <w:sz w:val="24"/>
                <w:szCs w:val="24"/>
                <w:lang w:eastAsia="ru-RU"/>
              </w:rPr>
              <w:t>Запрещается использовать изображения лиц, не достигших на день голосования возраста 18 лет.</w:t>
            </w:r>
          </w:p>
          <w:p w14:paraId="05FBC9F4" w14:textId="77777777" w:rsidR="00396C23" w:rsidRPr="001A157C" w:rsidRDefault="00396C23">
            <w:pPr>
              <w:autoSpaceDE w:val="0"/>
              <w:spacing w:after="0" w:line="240" w:lineRule="auto"/>
              <w:ind w:firstLine="540"/>
              <w:jc w:val="both"/>
              <w:rPr>
                <w:rFonts w:ascii="Times New Roman" w:hAnsi="Times New Roman"/>
                <w:sz w:val="24"/>
                <w:szCs w:val="24"/>
                <w:lang w:eastAsia="ru-RU"/>
              </w:rPr>
            </w:pPr>
            <w:r w:rsidRPr="001A157C">
              <w:rPr>
                <w:rFonts w:ascii="Times New Roman" w:hAnsi="Times New Roman"/>
                <w:sz w:val="24"/>
                <w:szCs w:val="24"/>
                <w:lang w:eastAsia="ru-RU"/>
              </w:rPr>
              <w:t>Кандидат вправе использовать только свои изображения, в том числе среди неопределенного круга лиц.</w:t>
            </w:r>
          </w:p>
          <w:p w14:paraId="277F5B53" w14:textId="77777777" w:rsidR="00396C23" w:rsidRPr="001A157C" w:rsidRDefault="00396C23">
            <w:pPr>
              <w:autoSpaceDE w:val="0"/>
              <w:spacing w:after="0" w:line="240" w:lineRule="auto"/>
              <w:jc w:val="both"/>
              <w:rPr>
                <w:rFonts w:ascii="Times New Roman" w:hAnsi="Times New Roman"/>
              </w:rPr>
            </w:pPr>
            <w:r w:rsidRPr="001A157C">
              <w:rPr>
                <w:rFonts w:ascii="Times New Roman" w:hAnsi="Times New Roman"/>
                <w:sz w:val="24"/>
                <w:szCs w:val="24"/>
                <w:lang w:eastAsia="ru-RU"/>
              </w:rPr>
              <w:t>(п. 6, 9</w:t>
            </w:r>
            <w:r w:rsidRPr="001A157C">
              <w:rPr>
                <w:rFonts w:ascii="Times New Roman" w:hAnsi="Times New Roman"/>
                <w:sz w:val="24"/>
                <w:szCs w:val="24"/>
                <w:vertAlign w:val="superscript"/>
                <w:lang w:eastAsia="ru-RU"/>
              </w:rPr>
              <w:t>1</w:t>
            </w:r>
            <w:r w:rsidRPr="001A157C">
              <w:rPr>
                <w:rFonts w:ascii="Times New Roman" w:hAnsi="Times New Roman"/>
                <w:sz w:val="24"/>
                <w:szCs w:val="24"/>
                <w:lang w:eastAsia="ru-RU"/>
              </w:rPr>
              <w:t xml:space="preserve"> ст. 48 Федерального закона от 12.06.2002 № 67-ФЗ)</w:t>
            </w:r>
          </w:p>
        </w:tc>
        <w:tc>
          <w:tcPr>
            <w:tcW w:w="3544" w:type="dxa"/>
            <w:tcBorders>
              <w:top w:val="single" w:sz="4" w:space="0" w:color="000000"/>
              <w:left w:val="single" w:sz="4" w:space="0" w:color="000000"/>
              <w:bottom w:val="single" w:sz="4" w:space="0" w:color="000000"/>
              <w:right w:val="single" w:sz="4" w:space="0" w:color="000000"/>
            </w:tcBorders>
          </w:tcPr>
          <w:p w14:paraId="5BDF5625" w14:textId="77777777" w:rsidR="00396C23" w:rsidRPr="001A157C" w:rsidRDefault="00396C23">
            <w:pPr>
              <w:snapToGrid w:val="0"/>
              <w:spacing w:after="0" w:line="240" w:lineRule="auto"/>
              <w:jc w:val="center"/>
              <w:rPr>
                <w:rFonts w:ascii="Times New Roman" w:eastAsia="Times New Roman" w:hAnsi="Times New Roman"/>
                <w:color w:val="000000"/>
                <w:sz w:val="24"/>
                <w:szCs w:val="24"/>
                <w:lang w:eastAsia="ru-RU"/>
              </w:rPr>
            </w:pPr>
          </w:p>
        </w:tc>
      </w:tr>
      <w:tr w:rsidR="00E9487C" w:rsidRPr="001A157C" w14:paraId="5865312A" w14:textId="77777777">
        <w:trPr>
          <w:jc w:val="center"/>
        </w:trPr>
        <w:tc>
          <w:tcPr>
            <w:tcW w:w="644" w:type="dxa"/>
            <w:tcBorders>
              <w:top w:val="single" w:sz="4" w:space="0" w:color="000000"/>
              <w:left w:val="single" w:sz="4" w:space="0" w:color="000000"/>
              <w:bottom w:val="single" w:sz="4" w:space="0" w:color="000000"/>
              <w:right w:val="single" w:sz="4" w:space="0" w:color="000000"/>
            </w:tcBorders>
          </w:tcPr>
          <w:p w14:paraId="59F33A75" w14:textId="77777777" w:rsidR="00396C23" w:rsidRPr="001A157C" w:rsidRDefault="00396C23">
            <w:pPr>
              <w:numPr>
                <w:ilvl w:val="0"/>
                <w:numId w:val="2"/>
              </w:numPr>
              <w:tabs>
                <w:tab w:val="left" w:pos="89"/>
              </w:tabs>
              <w:snapToGrid w:val="0"/>
              <w:spacing w:after="0" w:line="240" w:lineRule="auto"/>
              <w:contextualSpacing/>
              <w:rPr>
                <w:rFonts w:ascii="Times New Roman" w:eastAsia="Times New Roman" w:hAnsi="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631680DB" w14:textId="77777777" w:rsidR="00396C23" w:rsidRPr="001A157C" w:rsidRDefault="00396C23">
            <w:pPr>
              <w:autoSpaceDE w:val="0"/>
              <w:spacing w:after="0" w:line="240" w:lineRule="auto"/>
              <w:ind w:firstLine="540"/>
              <w:jc w:val="both"/>
              <w:rPr>
                <w:rFonts w:ascii="Times New Roman" w:hAnsi="Times New Roman"/>
                <w:sz w:val="24"/>
                <w:szCs w:val="24"/>
                <w:lang w:eastAsia="ru-RU"/>
              </w:rPr>
            </w:pPr>
            <w:r w:rsidRPr="001A157C">
              <w:rPr>
                <w:rFonts w:ascii="Times New Roman" w:hAnsi="Times New Roman"/>
                <w:sz w:val="24"/>
                <w:szCs w:val="24"/>
                <w:lang w:eastAsia="ru-RU"/>
              </w:rPr>
              <w:t>Отсутствие в агитационном материале предвыборной агитации с использованием преимуществ своего должностного, служебного положения и (или) при исполнении своих должностных или служебных обязанностей лицами, замещающими государственные или выборные муниципальные должности, государственными и муниципальными служащими, лицами, являющимся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w:t>
            </w:r>
          </w:p>
          <w:p w14:paraId="715A300A" w14:textId="77777777" w:rsidR="00396C23" w:rsidRPr="001A157C" w:rsidRDefault="00396C23">
            <w:pPr>
              <w:autoSpaceDE w:val="0"/>
              <w:spacing w:after="0" w:line="240" w:lineRule="auto"/>
              <w:ind w:firstLine="540"/>
              <w:jc w:val="both"/>
              <w:rPr>
                <w:rFonts w:ascii="Times New Roman" w:hAnsi="Times New Roman"/>
                <w:sz w:val="24"/>
                <w:szCs w:val="24"/>
                <w:lang w:eastAsia="ru-RU"/>
              </w:rPr>
            </w:pPr>
            <w:r w:rsidRPr="001A157C">
              <w:rPr>
                <w:rFonts w:ascii="Times New Roman" w:hAnsi="Times New Roman"/>
                <w:sz w:val="24"/>
                <w:szCs w:val="24"/>
                <w:lang w:eastAsia="ru-RU"/>
              </w:rPr>
              <w:t>Указание в агитационном материале должности такого лица не является нарушением настоящего запрета.</w:t>
            </w:r>
          </w:p>
          <w:p w14:paraId="2BF1F1B6" w14:textId="77777777" w:rsidR="00396C23" w:rsidRPr="001A157C" w:rsidRDefault="00396C23">
            <w:pPr>
              <w:autoSpaceDE w:val="0"/>
              <w:spacing w:after="0" w:line="240" w:lineRule="auto"/>
              <w:jc w:val="both"/>
              <w:rPr>
                <w:rFonts w:ascii="Times New Roman" w:hAnsi="Times New Roman"/>
              </w:rPr>
            </w:pPr>
            <w:r w:rsidRPr="001A157C">
              <w:rPr>
                <w:rFonts w:ascii="Times New Roman" w:hAnsi="Times New Roman"/>
                <w:sz w:val="24"/>
                <w:szCs w:val="24"/>
                <w:lang w:eastAsia="ru-RU"/>
              </w:rPr>
              <w:t xml:space="preserve">(пп. «б» п. 7 ст. 48 Федерального закона </w:t>
            </w:r>
            <w:r w:rsidRPr="001A157C">
              <w:rPr>
                <w:rFonts w:ascii="Times New Roman" w:hAnsi="Times New Roman"/>
                <w:sz w:val="24"/>
                <w:szCs w:val="24"/>
                <w:lang w:eastAsia="ru-RU"/>
              </w:rPr>
              <w:br/>
              <w:t>от 12.06.2012 № 67-ФЗ)</w:t>
            </w:r>
          </w:p>
        </w:tc>
        <w:tc>
          <w:tcPr>
            <w:tcW w:w="3544" w:type="dxa"/>
            <w:tcBorders>
              <w:top w:val="single" w:sz="4" w:space="0" w:color="000000"/>
              <w:left w:val="single" w:sz="4" w:space="0" w:color="000000"/>
              <w:bottom w:val="single" w:sz="4" w:space="0" w:color="000000"/>
              <w:right w:val="single" w:sz="4" w:space="0" w:color="000000"/>
            </w:tcBorders>
          </w:tcPr>
          <w:p w14:paraId="7BD2932D" w14:textId="77777777" w:rsidR="00396C23" w:rsidRPr="001A157C" w:rsidRDefault="00396C23">
            <w:pPr>
              <w:snapToGrid w:val="0"/>
              <w:spacing w:after="0" w:line="240" w:lineRule="auto"/>
              <w:jc w:val="center"/>
              <w:rPr>
                <w:rFonts w:ascii="Times New Roman" w:eastAsia="Times New Roman" w:hAnsi="Times New Roman"/>
                <w:color w:val="000000"/>
                <w:sz w:val="24"/>
                <w:szCs w:val="24"/>
                <w:lang w:eastAsia="ru-RU"/>
              </w:rPr>
            </w:pPr>
          </w:p>
        </w:tc>
      </w:tr>
      <w:tr w:rsidR="00E9487C" w:rsidRPr="001A157C" w14:paraId="309855A6" w14:textId="77777777">
        <w:trPr>
          <w:jc w:val="center"/>
        </w:trPr>
        <w:tc>
          <w:tcPr>
            <w:tcW w:w="644" w:type="dxa"/>
            <w:tcBorders>
              <w:top w:val="single" w:sz="4" w:space="0" w:color="000000"/>
              <w:left w:val="single" w:sz="4" w:space="0" w:color="000000"/>
              <w:bottom w:val="single" w:sz="4" w:space="0" w:color="000000"/>
              <w:right w:val="single" w:sz="4" w:space="0" w:color="000000"/>
            </w:tcBorders>
          </w:tcPr>
          <w:p w14:paraId="3D1BF000" w14:textId="77777777" w:rsidR="00396C23" w:rsidRPr="001A157C" w:rsidRDefault="00396C23">
            <w:pPr>
              <w:numPr>
                <w:ilvl w:val="0"/>
                <w:numId w:val="2"/>
              </w:numPr>
              <w:tabs>
                <w:tab w:val="left" w:pos="89"/>
              </w:tabs>
              <w:snapToGrid w:val="0"/>
              <w:spacing w:after="0" w:line="240" w:lineRule="auto"/>
              <w:contextualSpacing/>
              <w:rPr>
                <w:rFonts w:ascii="Times New Roman" w:eastAsia="Times New Roman" w:hAnsi="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73D2FE5F" w14:textId="77777777" w:rsidR="00396C23" w:rsidRPr="001A157C" w:rsidRDefault="00396C23">
            <w:pPr>
              <w:autoSpaceDE w:val="0"/>
              <w:spacing w:after="0" w:line="240" w:lineRule="auto"/>
              <w:ind w:firstLine="585"/>
              <w:jc w:val="both"/>
              <w:rPr>
                <w:rFonts w:ascii="Times New Roman" w:hAnsi="Times New Roman"/>
                <w:sz w:val="24"/>
                <w:szCs w:val="24"/>
                <w:lang w:eastAsia="ru-RU"/>
              </w:rPr>
            </w:pPr>
            <w:r w:rsidRPr="001A157C">
              <w:rPr>
                <w:rFonts w:ascii="Times New Roman" w:hAnsi="Times New Roman"/>
                <w:sz w:val="24"/>
                <w:szCs w:val="24"/>
                <w:lang w:eastAsia="ru-RU"/>
              </w:rPr>
              <w:t>Отсутствие в агитационном материале</w:t>
            </w:r>
            <w:r w:rsidRPr="001A157C">
              <w:rPr>
                <w:rFonts w:ascii="Times New Roman" w:hAnsi="Times New Roman"/>
                <w:sz w:val="24"/>
                <w:szCs w:val="24"/>
              </w:rPr>
              <w:t xml:space="preserve"> </w:t>
            </w:r>
            <w:r w:rsidRPr="001A157C">
              <w:rPr>
                <w:rFonts w:ascii="Times New Roman" w:hAnsi="Times New Roman"/>
                <w:sz w:val="24"/>
                <w:szCs w:val="24"/>
                <w:lang w:eastAsia="ru-RU"/>
              </w:rPr>
              <w:t xml:space="preserve">предвыборной агитации за других кандидатов. </w:t>
            </w:r>
          </w:p>
          <w:p w14:paraId="00758292" w14:textId="77777777" w:rsidR="00396C23" w:rsidRPr="001A157C" w:rsidRDefault="00396C23">
            <w:pPr>
              <w:autoSpaceDE w:val="0"/>
              <w:spacing w:after="0" w:line="240" w:lineRule="auto"/>
              <w:jc w:val="both"/>
              <w:rPr>
                <w:rFonts w:ascii="Times New Roman" w:hAnsi="Times New Roman"/>
              </w:rPr>
            </w:pPr>
            <w:r w:rsidRPr="001A157C">
              <w:rPr>
                <w:rFonts w:ascii="Times New Roman" w:hAnsi="Times New Roman"/>
                <w:sz w:val="24"/>
                <w:szCs w:val="24"/>
                <w:lang w:eastAsia="ru-RU"/>
              </w:rPr>
              <w:t xml:space="preserve"> (п. 5 ст. 48 Федерального закона от 12.06.2012 </w:t>
            </w:r>
            <w:r w:rsidRPr="001A157C">
              <w:rPr>
                <w:rFonts w:ascii="Times New Roman" w:hAnsi="Times New Roman"/>
                <w:sz w:val="24"/>
                <w:szCs w:val="24"/>
                <w:lang w:eastAsia="ru-RU"/>
              </w:rPr>
              <w:br/>
              <w:t>№ 67-ФЗ)</w:t>
            </w:r>
          </w:p>
        </w:tc>
        <w:tc>
          <w:tcPr>
            <w:tcW w:w="3544" w:type="dxa"/>
            <w:tcBorders>
              <w:top w:val="single" w:sz="4" w:space="0" w:color="000000"/>
              <w:left w:val="single" w:sz="4" w:space="0" w:color="000000"/>
              <w:bottom w:val="single" w:sz="4" w:space="0" w:color="000000"/>
              <w:right w:val="single" w:sz="4" w:space="0" w:color="000000"/>
            </w:tcBorders>
          </w:tcPr>
          <w:p w14:paraId="371EB87D" w14:textId="77777777" w:rsidR="00396C23" w:rsidRPr="001A157C" w:rsidRDefault="00396C23">
            <w:pPr>
              <w:snapToGrid w:val="0"/>
              <w:spacing w:after="0" w:line="240" w:lineRule="auto"/>
              <w:jc w:val="center"/>
              <w:rPr>
                <w:rFonts w:ascii="Times New Roman" w:eastAsia="Times New Roman" w:hAnsi="Times New Roman"/>
                <w:color w:val="000000"/>
                <w:sz w:val="24"/>
                <w:szCs w:val="24"/>
                <w:lang w:eastAsia="ru-RU"/>
              </w:rPr>
            </w:pPr>
          </w:p>
        </w:tc>
      </w:tr>
      <w:tr w:rsidR="00E9487C" w:rsidRPr="001A157C" w14:paraId="37651098" w14:textId="77777777">
        <w:trPr>
          <w:jc w:val="center"/>
        </w:trPr>
        <w:tc>
          <w:tcPr>
            <w:tcW w:w="644" w:type="dxa"/>
            <w:tcBorders>
              <w:top w:val="single" w:sz="4" w:space="0" w:color="000000"/>
              <w:left w:val="single" w:sz="4" w:space="0" w:color="000000"/>
              <w:bottom w:val="single" w:sz="4" w:space="0" w:color="000000"/>
              <w:right w:val="single" w:sz="4" w:space="0" w:color="000000"/>
            </w:tcBorders>
          </w:tcPr>
          <w:p w14:paraId="5F1A961F" w14:textId="77777777" w:rsidR="00396C23" w:rsidRPr="001A157C" w:rsidRDefault="00396C23">
            <w:pPr>
              <w:numPr>
                <w:ilvl w:val="0"/>
                <w:numId w:val="2"/>
              </w:numPr>
              <w:tabs>
                <w:tab w:val="left" w:pos="89"/>
              </w:tabs>
              <w:snapToGrid w:val="0"/>
              <w:spacing w:after="0" w:line="240" w:lineRule="auto"/>
              <w:contextualSpacing/>
              <w:rPr>
                <w:rFonts w:ascii="Times New Roman" w:eastAsia="Times New Roman" w:hAnsi="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19FE14C8" w14:textId="77777777" w:rsidR="00396C23" w:rsidRPr="001A157C" w:rsidRDefault="00396C23">
            <w:pPr>
              <w:autoSpaceDE w:val="0"/>
              <w:spacing w:after="0" w:line="240" w:lineRule="auto"/>
              <w:ind w:firstLine="540"/>
              <w:jc w:val="both"/>
              <w:rPr>
                <w:rFonts w:ascii="Times New Roman" w:hAnsi="Times New Roman"/>
                <w:sz w:val="24"/>
                <w:szCs w:val="24"/>
                <w:lang w:eastAsia="ru-RU"/>
              </w:rPr>
            </w:pPr>
            <w:r w:rsidRPr="001A157C">
              <w:rPr>
                <w:rFonts w:ascii="Times New Roman" w:hAnsi="Times New Roman"/>
                <w:sz w:val="24"/>
                <w:szCs w:val="24"/>
                <w:lang w:eastAsia="ru-RU"/>
              </w:rPr>
              <w:t xml:space="preserve">Отсутствие в агитационном материале призывов к совершению деяний, определяемых в </w:t>
            </w:r>
            <w:hyperlink r:id="rId18" w:history="1">
              <w:r w:rsidRPr="001A157C">
                <w:rPr>
                  <w:rStyle w:val="a8"/>
                  <w:rFonts w:ascii="Times New Roman" w:hAnsi="Times New Roman"/>
                  <w:sz w:val="24"/>
                  <w:szCs w:val="24"/>
                  <w:lang w:eastAsia="ru-RU"/>
                </w:rPr>
                <w:t>ст. 1</w:t>
              </w:r>
            </w:hyperlink>
            <w:r w:rsidRPr="001A157C">
              <w:rPr>
                <w:rFonts w:ascii="Times New Roman" w:hAnsi="Times New Roman"/>
                <w:sz w:val="24"/>
                <w:szCs w:val="24"/>
                <w:lang w:eastAsia="ru-RU"/>
              </w:rPr>
              <w:t xml:space="preserve"> Федерального закона от 25.07.2002 № 114-ФЗ «О противодействии экстремистской деятельности» как экстремистская деятельность, либо иного побуждения к таким деяниям, а также обоснования или оправдания экстремизма.</w:t>
            </w:r>
          </w:p>
          <w:p w14:paraId="436FF740" w14:textId="77777777" w:rsidR="00396C23" w:rsidRPr="001A157C" w:rsidRDefault="00396C23">
            <w:pPr>
              <w:autoSpaceDE w:val="0"/>
              <w:spacing w:after="0" w:line="240" w:lineRule="auto"/>
              <w:ind w:firstLine="540"/>
              <w:jc w:val="both"/>
              <w:rPr>
                <w:rFonts w:ascii="Times New Roman" w:hAnsi="Times New Roman"/>
                <w:sz w:val="24"/>
                <w:szCs w:val="24"/>
                <w:lang w:eastAsia="ru-RU"/>
              </w:rPr>
            </w:pPr>
            <w:r w:rsidRPr="001A157C">
              <w:rPr>
                <w:rFonts w:ascii="Times New Roman" w:hAnsi="Times New Roman"/>
                <w:sz w:val="24"/>
                <w:szCs w:val="24"/>
                <w:lang w:eastAsia="ru-RU"/>
              </w:rPr>
              <w:t>Отсутствие в агитационном материале предвыборной агитации, возбуждающей социальную, расовую, национальную или религиозную рознь, унижающей национальное достоинство, пропагандирующую исключительность, превосходство либо неполноценность граждан по признаку их отношения к религии, социальной, расовой, национальной, религиозной или языковой принадлежности, а также агитации, при проведении которой осуществляются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их смешения.</w:t>
            </w:r>
            <w:r w:rsidRPr="001A157C">
              <w:rPr>
                <w:rFonts w:ascii="Times New Roman" w:hAnsi="Times New Roman"/>
                <w:sz w:val="24"/>
                <w:szCs w:val="24"/>
              </w:rPr>
              <w:t xml:space="preserve"> </w:t>
            </w:r>
          </w:p>
          <w:p w14:paraId="396D2DBD" w14:textId="77777777" w:rsidR="00396C23" w:rsidRPr="001A157C" w:rsidRDefault="00396C23">
            <w:pPr>
              <w:autoSpaceDE w:val="0"/>
              <w:spacing w:after="0" w:line="240" w:lineRule="auto"/>
              <w:ind w:firstLine="540"/>
              <w:jc w:val="both"/>
              <w:rPr>
                <w:rFonts w:ascii="Times New Roman" w:hAnsi="Times New Roman"/>
                <w:sz w:val="24"/>
                <w:szCs w:val="24"/>
                <w:lang w:eastAsia="ru-RU"/>
              </w:rPr>
            </w:pPr>
            <w:r w:rsidRPr="001A157C">
              <w:rPr>
                <w:rFonts w:ascii="Times New Roman" w:hAnsi="Times New Roman"/>
                <w:sz w:val="24"/>
                <w:szCs w:val="24"/>
                <w:lang w:eastAsia="ru-RU"/>
              </w:rPr>
              <w:t xml:space="preserve">Не может рассматриваться как разжигание социальной розни агитация, направленная на защиту идей социальной справедливости. </w:t>
            </w:r>
          </w:p>
          <w:p w14:paraId="2C807D2F" w14:textId="77777777" w:rsidR="00396C23" w:rsidRPr="001A157C" w:rsidRDefault="00396C23">
            <w:pPr>
              <w:autoSpaceDE w:val="0"/>
              <w:spacing w:after="0" w:line="240" w:lineRule="auto"/>
              <w:ind w:firstLine="540"/>
              <w:jc w:val="both"/>
              <w:rPr>
                <w:rFonts w:ascii="Times New Roman" w:hAnsi="Times New Roman"/>
                <w:sz w:val="24"/>
                <w:szCs w:val="24"/>
                <w:lang w:eastAsia="ru-RU"/>
              </w:rPr>
            </w:pPr>
            <w:r w:rsidRPr="001A157C">
              <w:rPr>
                <w:rFonts w:ascii="Times New Roman" w:hAnsi="Times New Roman"/>
                <w:sz w:val="24"/>
                <w:szCs w:val="24"/>
                <w:lang w:eastAsia="ru-RU"/>
              </w:rPr>
              <w:t>Отсутствие в агитационном материале злоупотребления свободой массовой информации в иных формах (приведены в ст. 4 Закона РФ от 27.12.1991 № 2124-1 «О средствах массовой информации»).</w:t>
            </w:r>
          </w:p>
          <w:p w14:paraId="584F3F87" w14:textId="77777777" w:rsidR="00396C23" w:rsidRPr="001A157C" w:rsidRDefault="00396C23">
            <w:pPr>
              <w:autoSpaceDE w:val="0"/>
              <w:spacing w:after="0" w:line="240" w:lineRule="auto"/>
              <w:jc w:val="both"/>
              <w:rPr>
                <w:rFonts w:ascii="Times New Roman" w:hAnsi="Times New Roman"/>
              </w:rPr>
            </w:pPr>
            <w:r w:rsidRPr="001A157C">
              <w:rPr>
                <w:rFonts w:ascii="Times New Roman" w:hAnsi="Times New Roman"/>
                <w:sz w:val="24"/>
                <w:szCs w:val="24"/>
                <w:lang w:eastAsia="ru-RU"/>
              </w:rPr>
              <w:t>(п. 1, 1</w:t>
            </w:r>
            <w:r w:rsidRPr="001A157C">
              <w:rPr>
                <w:rFonts w:ascii="Times New Roman" w:hAnsi="Times New Roman"/>
                <w:sz w:val="24"/>
                <w:szCs w:val="24"/>
                <w:vertAlign w:val="superscript"/>
                <w:lang w:eastAsia="ru-RU"/>
              </w:rPr>
              <w:t>1</w:t>
            </w:r>
            <w:r w:rsidRPr="001A157C">
              <w:rPr>
                <w:rFonts w:ascii="Times New Roman" w:hAnsi="Times New Roman"/>
                <w:sz w:val="24"/>
                <w:szCs w:val="24"/>
                <w:lang w:eastAsia="ru-RU"/>
              </w:rPr>
              <w:t xml:space="preserve"> ст. 56 Федерального закона </w:t>
            </w:r>
            <w:r w:rsidRPr="001A157C">
              <w:rPr>
                <w:rFonts w:ascii="Times New Roman" w:hAnsi="Times New Roman"/>
                <w:sz w:val="24"/>
                <w:szCs w:val="24"/>
                <w:lang w:eastAsia="ru-RU"/>
              </w:rPr>
              <w:br/>
              <w:t xml:space="preserve">от 12.06.2002 № 67-ФЗ) </w:t>
            </w:r>
          </w:p>
        </w:tc>
        <w:tc>
          <w:tcPr>
            <w:tcW w:w="3544" w:type="dxa"/>
            <w:tcBorders>
              <w:top w:val="single" w:sz="4" w:space="0" w:color="000000"/>
              <w:left w:val="single" w:sz="4" w:space="0" w:color="000000"/>
              <w:bottom w:val="single" w:sz="4" w:space="0" w:color="000000"/>
              <w:right w:val="single" w:sz="4" w:space="0" w:color="000000"/>
            </w:tcBorders>
          </w:tcPr>
          <w:p w14:paraId="7344F482" w14:textId="77777777" w:rsidR="00396C23" w:rsidRPr="001A157C" w:rsidRDefault="00396C23">
            <w:pPr>
              <w:snapToGrid w:val="0"/>
              <w:spacing w:after="0" w:line="240" w:lineRule="auto"/>
              <w:jc w:val="center"/>
              <w:rPr>
                <w:rFonts w:ascii="Times New Roman" w:eastAsia="Times New Roman" w:hAnsi="Times New Roman"/>
                <w:color w:val="000000"/>
                <w:sz w:val="24"/>
                <w:szCs w:val="24"/>
                <w:lang w:eastAsia="ru-RU"/>
              </w:rPr>
            </w:pPr>
          </w:p>
        </w:tc>
      </w:tr>
      <w:tr w:rsidR="00E9487C" w:rsidRPr="001A157C" w14:paraId="3B5BEDBC" w14:textId="77777777">
        <w:trPr>
          <w:jc w:val="center"/>
        </w:trPr>
        <w:tc>
          <w:tcPr>
            <w:tcW w:w="644" w:type="dxa"/>
            <w:tcBorders>
              <w:top w:val="single" w:sz="4" w:space="0" w:color="000000"/>
              <w:left w:val="single" w:sz="4" w:space="0" w:color="000000"/>
              <w:bottom w:val="single" w:sz="4" w:space="0" w:color="000000"/>
              <w:right w:val="single" w:sz="4" w:space="0" w:color="000000"/>
            </w:tcBorders>
          </w:tcPr>
          <w:p w14:paraId="3B3A6A51" w14:textId="77777777" w:rsidR="00396C23" w:rsidRPr="001A157C" w:rsidRDefault="00396C23">
            <w:pPr>
              <w:numPr>
                <w:ilvl w:val="0"/>
                <w:numId w:val="2"/>
              </w:numPr>
              <w:tabs>
                <w:tab w:val="left" w:pos="89"/>
              </w:tabs>
              <w:snapToGrid w:val="0"/>
              <w:spacing w:after="0" w:line="240" w:lineRule="auto"/>
              <w:contextualSpacing/>
              <w:rPr>
                <w:rFonts w:ascii="Times New Roman" w:eastAsia="Times New Roman" w:hAnsi="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4B0D69C3" w14:textId="77777777" w:rsidR="00396C23" w:rsidRPr="001A157C" w:rsidRDefault="00396C23">
            <w:pPr>
              <w:autoSpaceDE w:val="0"/>
              <w:spacing w:after="0" w:line="240" w:lineRule="auto"/>
              <w:ind w:firstLine="540"/>
              <w:jc w:val="both"/>
              <w:rPr>
                <w:rFonts w:ascii="Times New Roman" w:hAnsi="Times New Roman"/>
                <w:sz w:val="24"/>
                <w:szCs w:val="24"/>
                <w:lang w:eastAsia="ru-RU"/>
              </w:rPr>
            </w:pPr>
            <w:r w:rsidRPr="001A157C">
              <w:rPr>
                <w:rFonts w:ascii="Times New Roman" w:hAnsi="Times New Roman"/>
                <w:sz w:val="24"/>
                <w:szCs w:val="24"/>
                <w:lang w:eastAsia="ru-RU"/>
              </w:rPr>
              <w:t xml:space="preserve">Отсутствие в агитационном материале нарушения </w:t>
            </w:r>
            <w:hyperlink r:id="rId19" w:history="1">
              <w:r w:rsidRPr="001A157C">
                <w:rPr>
                  <w:rStyle w:val="a8"/>
                  <w:rFonts w:ascii="Times New Roman" w:hAnsi="Times New Roman"/>
                  <w:sz w:val="24"/>
                  <w:szCs w:val="24"/>
                  <w:lang w:eastAsia="ru-RU"/>
                </w:rPr>
                <w:t>законодательства</w:t>
              </w:r>
            </w:hyperlink>
            <w:r w:rsidRPr="001A157C">
              <w:rPr>
                <w:rFonts w:ascii="Times New Roman" w:hAnsi="Times New Roman"/>
                <w:sz w:val="24"/>
                <w:szCs w:val="24"/>
                <w:lang w:eastAsia="ru-RU"/>
              </w:rPr>
              <w:t xml:space="preserve"> Российской Федерации об интеллектуальной собственности.</w:t>
            </w:r>
          </w:p>
          <w:p w14:paraId="5C9F2A7D" w14:textId="77777777" w:rsidR="00396C23" w:rsidRPr="001A157C" w:rsidRDefault="00396C23">
            <w:pPr>
              <w:autoSpaceDE w:val="0"/>
              <w:spacing w:after="0" w:line="240" w:lineRule="auto"/>
              <w:jc w:val="both"/>
              <w:rPr>
                <w:rFonts w:ascii="Times New Roman" w:hAnsi="Times New Roman"/>
              </w:rPr>
            </w:pPr>
            <w:r w:rsidRPr="001A157C">
              <w:rPr>
                <w:rFonts w:ascii="Times New Roman" w:hAnsi="Times New Roman"/>
                <w:sz w:val="24"/>
                <w:szCs w:val="24"/>
                <w:lang w:eastAsia="ru-RU"/>
              </w:rPr>
              <w:t>(п. 1</w:t>
            </w:r>
            <w:r w:rsidRPr="001A157C">
              <w:rPr>
                <w:rFonts w:ascii="Times New Roman" w:hAnsi="Times New Roman"/>
                <w:sz w:val="24"/>
                <w:szCs w:val="24"/>
                <w:vertAlign w:val="superscript"/>
                <w:lang w:eastAsia="ru-RU"/>
              </w:rPr>
              <w:t>1</w:t>
            </w:r>
            <w:r w:rsidRPr="001A157C">
              <w:rPr>
                <w:rFonts w:ascii="Times New Roman" w:hAnsi="Times New Roman"/>
                <w:sz w:val="24"/>
                <w:szCs w:val="24"/>
                <w:lang w:eastAsia="ru-RU"/>
              </w:rPr>
              <w:t xml:space="preserve"> ст. 56 Федерального закона от 12.06.2002 № 67-ФЗ)</w:t>
            </w:r>
          </w:p>
        </w:tc>
        <w:tc>
          <w:tcPr>
            <w:tcW w:w="3544" w:type="dxa"/>
            <w:tcBorders>
              <w:top w:val="single" w:sz="4" w:space="0" w:color="000000"/>
              <w:left w:val="single" w:sz="4" w:space="0" w:color="000000"/>
              <w:bottom w:val="single" w:sz="4" w:space="0" w:color="000000"/>
              <w:right w:val="single" w:sz="4" w:space="0" w:color="000000"/>
            </w:tcBorders>
          </w:tcPr>
          <w:p w14:paraId="612DF6A4" w14:textId="77777777" w:rsidR="00396C23" w:rsidRPr="001A157C" w:rsidRDefault="00396C23">
            <w:pPr>
              <w:snapToGrid w:val="0"/>
              <w:spacing w:after="0" w:line="240" w:lineRule="auto"/>
              <w:jc w:val="center"/>
              <w:rPr>
                <w:rFonts w:ascii="Times New Roman" w:eastAsia="Times New Roman" w:hAnsi="Times New Roman"/>
                <w:color w:val="000000"/>
                <w:sz w:val="24"/>
                <w:szCs w:val="24"/>
                <w:lang w:eastAsia="ru-RU"/>
              </w:rPr>
            </w:pPr>
          </w:p>
        </w:tc>
      </w:tr>
      <w:tr w:rsidR="00E9487C" w:rsidRPr="001A157C" w14:paraId="32C79C70" w14:textId="77777777">
        <w:trPr>
          <w:jc w:val="center"/>
        </w:trPr>
        <w:tc>
          <w:tcPr>
            <w:tcW w:w="644" w:type="dxa"/>
            <w:tcBorders>
              <w:top w:val="single" w:sz="4" w:space="0" w:color="000000"/>
              <w:left w:val="single" w:sz="4" w:space="0" w:color="000000"/>
              <w:bottom w:val="single" w:sz="4" w:space="0" w:color="000000"/>
              <w:right w:val="single" w:sz="4" w:space="0" w:color="000000"/>
            </w:tcBorders>
          </w:tcPr>
          <w:p w14:paraId="50BC1E50" w14:textId="77777777" w:rsidR="00396C23" w:rsidRPr="001A157C" w:rsidRDefault="00396C23">
            <w:pPr>
              <w:numPr>
                <w:ilvl w:val="0"/>
                <w:numId w:val="2"/>
              </w:numPr>
              <w:tabs>
                <w:tab w:val="left" w:pos="89"/>
              </w:tabs>
              <w:snapToGrid w:val="0"/>
              <w:spacing w:after="0" w:line="240" w:lineRule="auto"/>
              <w:contextualSpacing/>
              <w:rPr>
                <w:rFonts w:ascii="Times New Roman" w:eastAsia="Times New Roman" w:hAnsi="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5BE3B4CF" w14:textId="77777777" w:rsidR="00396C23" w:rsidRPr="001A157C" w:rsidRDefault="00396C23">
            <w:pPr>
              <w:autoSpaceDE w:val="0"/>
              <w:spacing w:after="0" w:line="240" w:lineRule="auto"/>
              <w:ind w:firstLine="540"/>
              <w:jc w:val="both"/>
              <w:rPr>
                <w:rFonts w:ascii="Times New Roman" w:hAnsi="Times New Roman"/>
                <w:sz w:val="24"/>
                <w:szCs w:val="24"/>
                <w:lang w:eastAsia="ru-RU"/>
              </w:rPr>
            </w:pPr>
            <w:r w:rsidRPr="001A157C">
              <w:rPr>
                <w:rFonts w:ascii="Times New Roman" w:hAnsi="Times New Roman"/>
                <w:sz w:val="24"/>
                <w:szCs w:val="24"/>
                <w:lang w:eastAsia="ru-RU"/>
              </w:rPr>
              <w:t>Отсутствие в агитационном материале использования информационных ресурсов, в том числе сайтов в сети «Интернет», доступ к которым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Федеральным законом от 27.07.2006 № 149-ФЗ «Об информации, информационных технологиях и о защите информации».</w:t>
            </w:r>
          </w:p>
          <w:p w14:paraId="499C498F" w14:textId="77777777" w:rsidR="00396C23" w:rsidRPr="001A157C" w:rsidRDefault="00396C23">
            <w:pPr>
              <w:autoSpaceDE w:val="0"/>
              <w:spacing w:after="0" w:line="240" w:lineRule="auto"/>
              <w:jc w:val="both"/>
              <w:rPr>
                <w:rFonts w:ascii="Times New Roman" w:hAnsi="Times New Roman"/>
                <w:sz w:val="24"/>
                <w:szCs w:val="24"/>
                <w:lang w:eastAsia="ru-RU"/>
              </w:rPr>
            </w:pPr>
            <w:r w:rsidRPr="001A157C">
              <w:rPr>
                <w:rFonts w:ascii="Times New Roman" w:hAnsi="Times New Roman"/>
                <w:sz w:val="24"/>
                <w:szCs w:val="24"/>
                <w:lang w:eastAsia="ru-RU"/>
              </w:rPr>
              <w:t>(п. 1</w:t>
            </w:r>
            <w:r w:rsidRPr="001A157C">
              <w:rPr>
                <w:rFonts w:ascii="Times New Roman" w:hAnsi="Times New Roman"/>
                <w:sz w:val="24"/>
                <w:szCs w:val="24"/>
                <w:vertAlign w:val="superscript"/>
                <w:lang w:eastAsia="ru-RU"/>
              </w:rPr>
              <w:t>2</w:t>
            </w:r>
            <w:r w:rsidRPr="001A157C">
              <w:rPr>
                <w:rFonts w:ascii="Times New Roman" w:hAnsi="Times New Roman"/>
                <w:sz w:val="24"/>
                <w:szCs w:val="24"/>
                <w:lang w:eastAsia="ru-RU"/>
              </w:rPr>
              <w:t xml:space="preserve"> ст. 56 Федерального закона </w:t>
            </w:r>
            <w:r w:rsidRPr="001A157C">
              <w:rPr>
                <w:rFonts w:ascii="Times New Roman" w:hAnsi="Times New Roman"/>
                <w:sz w:val="24"/>
                <w:szCs w:val="24"/>
                <w:lang w:eastAsia="ru-RU"/>
              </w:rPr>
              <w:br/>
              <w:t>от 12.06.2002 № 67-ФЗ)</w:t>
            </w:r>
          </w:p>
          <w:p w14:paraId="0BBEBD0F" w14:textId="77777777" w:rsidR="00396C23" w:rsidRPr="001A157C" w:rsidRDefault="00396C23">
            <w:pPr>
              <w:autoSpaceDE w:val="0"/>
              <w:spacing w:after="0" w:line="240" w:lineRule="auto"/>
              <w:jc w:val="both"/>
              <w:rPr>
                <w:rFonts w:ascii="Times New Roman" w:hAnsi="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Pr>
          <w:p w14:paraId="2F678E37" w14:textId="77777777" w:rsidR="00396C23" w:rsidRPr="001A157C" w:rsidRDefault="00396C23">
            <w:pPr>
              <w:snapToGrid w:val="0"/>
              <w:spacing w:after="0" w:line="240" w:lineRule="auto"/>
              <w:jc w:val="center"/>
              <w:rPr>
                <w:rFonts w:ascii="Times New Roman" w:eastAsia="Times New Roman" w:hAnsi="Times New Roman"/>
                <w:color w:val="000000"/>
                <w:sz w:val="24"/>
                <w:szCs w:val="24"/>
                <w:lang w:eastAsia="ru-RU"/>
              </w:rPr>
            </w:pPr>
          </w:p>
        </w:tc>
      </w:tr>
      <w:tr w:rsidR="00E9487C" w:rsidRPr="001A157C" w14:paraId="0AF9C775" w14:textId="77777777">
        <w:trPr>
          <w:jc w:val="center"/>
        </w:trPr>
        <w:tc>
          <w:tcPr>
            <w:tcW w:w="644" w:type="dxa"/>
            <w:tcBorders>
              <w:top w:val="single" w:sz="4" w:space="0" w:color="000000"/>
              <w:left w:val="single" w:sz="4" w:space="0" w:color="000000"/>
              <w:bottom w:val="single" w:sz="4" w:space="0" w:color="000000"/>
              <w:right w:val="single" w:sz="4" w:space="0" w:color="000000"/>
            </w:tcBorders>
          </w:tcPr>
          <w:p w14:paraId="2EC940F7" w14:textId="77777777" w:rsidR="00396C23" w:rsidRPr="001A157C" w:rsidRDefault="00396C23">
            <w:pPr>
              <w:numPr>
                <w:ilvl w:val="0"/>
                <w:numId w:val="2"/>
              </w:numPr>
              <w:tabs>
                <w:tab w:val="left" w:pos="89"/>
              </w:tabs>
              <w:snapToGrid w:val="0"/>
              <w:spacing w:after="0" w:line="240" w:lineRule="auto"/>
              <w:contextualSpacing/>
              <w:rPr>
                <w:rFonts w:ascii="Times New Roman" w:eastAsia="Times New Roman" w:hAnsi="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79CE1A1F" w14:textId="77777777" w:rsidR="00396C23" w:rsidRPr="001A157C" w:rsidRDefault="00396C23">
            <w:pPr>
              <w:autoSpaceDE w:val="0"/>
              <w:spacing w:after="0" w:line="240" w:lineRule="auto"/>
              <w:ind w:firstLine="585"/>
              <w:jc w:val="both"/>
              <w:rPr>
                <w:rFonts w:ascii="Times New Roman" w:hAnsi="Times New Roman"/>
                <w:sz w:val="24"/>
                <w:szCs w:val="24"/>
                <w:lang w:eastAsia="ru-RU"/>
              </w:rPr>
            </w:pPr>
            <w:r w:rsidRPr="001A157C">
              <w:rPr>
                <w:rFonts w:ascii="Times New Roman" w:hAnsi="Times New Roman"/>
                <w:sz w:val="24"/>
                <w:szCs w:val="24"/>
                <w:lang w:eastAsia="ru-RU"/>
              </w:rPr>
              <w:t>Отсутствие в агитационном материале признаков подкупа избирателей:</w:t>
            </w:r>
          </w:p>
          <w:p w14:paraId="72CD01A8" w14:textId="77777777" w:rsidR="00396C23" w:rsidRPr="001A157C" w:rsidRDefault="00396C23">
            <w:pPr>
              <w:autoSpaceDE w:val="0"/>
              <w:spacing w:after="0" w:line="240" w:lineRule="auto"/>
              <w:ind w:firstLine="585"/>
              <w:jc w:val="both"/>
              <w:rPr>
                <w:rFonts w:ascii="Times New Roman" w:hAnsi="Times New Roman"/>
                <w:sz w:val="24"/>
                <w:szCs w:val="24"/>
                <w:lang w:eastAsia="ru-RU"/>
              </w:rPr>
            </w:pPr>
            <w:r w:rsidRPr="001A157C">
              <w:rPr>
                <w:rFonts w:ascii="Times New Roman" w:hAnsi="Times New Roman"/>
                <w:sz w:val="24"/>
                <w:szCs w:val="24"/>
                <w:lang w:eastAsia="ru-RU"/>
              </w:rPr>
              <w:t>– вручение им денежных средств, подарков и иных материальных ценностей, кроме как за выполнение организационной работы (за сбор подписей избирателей агитационную работу);</w:t>
            </w:r>
          </w:p>
          <w:p w14:paraId="3DC58789" w14:textId="77777777" w:rsidR="00396C23" w:rsidRPr="001A157C" w:rsidRDefault="00396C23">
            <w:pPr>
              <w:autoSpaceDE w:val="0"/>
              <w:spacing w:after="0" w:line="240" w:lineRule="auto"/>
              <w:ind w:firstLine="585"/>
              <w:jc w:val="both"/>
              <w:rPr>
                <w:rFonts w:ascii="Times New Roman" w:hAnsi="Times New Roman"/>
                <w:sz w:val="24"/>
                <w:szCs w:val="24"/>
                <w:lang w:eastAsia="ru-RU"/>
              </w:rPr>
            </w:pPr>
            <w:r w:rsidRPr="001A157C">
              <w:rPr>
                <w:rFonts w:ascii="Times New Roman" w:hAnsi="Times New Roman"/>
                <w:sz w:val="24"/>
                <w:szCs w:val="24"/>
                <w:lang w:eastAsia="ru-RU"/>
              </w:rPr>
              <w:t>– обещания произвести вознаграждение избирателей, выполнявших организационную работу, в зависимости от итогов голосования;</w:t>
            </w:r>
          </w:p>
          <w:p w14:paraId="5DED7633" w14:textId="77777777" w:rsidR="00396C23" w:rsidRPr="001A157C" w:rsidRDefault="00396C23">
            <w:pPr>
              <w:spacing w:after="0" w:line="240" w:lineRule="auto"/>
              <w:ind w:firstLine="540"/>
              <w:jc w:val="both"/>
              <w:rPr>
                <w:rFonts w:ascii="Times New Roman" w:hAnsi="Times New Roman"/>
                <w:sz w:val="24"/>
                <w:szCs w:val="24"/>
                <w:lang w:eastAsia="ru-RU"/>
              </w:rPr>
            </w:pPr>
            <w:r w:rsidRPr="001A157C">
              <w:rPr>
                <w:rFonts w:ascii="Times New Roman" w:hAnsi="Times New Roman"/>
                <w:sz w:val="24"/>
                <w:szCs w:val="24"/>
                <w:lang w:eastAsia="ru-RU"/>
              </w:rPr>
              <w:t>–</w:t>
            </w:r>
            <w:r w:rsidRPr="001A157C">
              <w:rPr>
                <w:rFonts w:ascii="Times New Roman" w:hAnsi="Times New Roman"/>
                <w:sz w:val="24"/>
                <w:szCs w:val="24"/>
              </w:rPr>
              <w:t> </w:t>
            </w:r>
            <w:r w:rsidRPr="001A157C">
              <w:rPr>
                <w:rFonts w:ascii="Times New Roman" w:eastAsia="Times New Roman" w:hAnsi="Times New Roman"/>
                <w:sz w:val="24"/>
                <w:szCs w:val="24"/>
                <w:lang w:eastAsia="ru-RU"/>
              </w:rPr>
              <w:t>проведение льготной распродажи товаров, бесплатного распространения любых товаров, за исключением агитационных материалов, которые специально изготовлены для избирательной кампании и стоимость которых не превышает 2 процентов величины прожиточного минимума в целом по Российской Федерации на душу населения за единицу продукции</w:t>
            </w:r>
            <w:r w:rsidRPr="001A157C">
              <w:rPr>
                <w:rFonts w:ascii="Times New Roman" w:hAnsi="Times New Roman"/>
                <w:sz w:val="24"/>
                <w:szCs w:val="24"/>
                <w:lang w:eastAsia="ru-RU"/>
              </w:rPr>
              <w:t>;</w:t>
            </w:r>
          </w:p>
          <w:p w14:paraId="79DC5DC9" w14:textId="77777777" w:rsidR="00396C23" w:rsidRPr="001A157C" w:rsidRDefault="00396C23">
            <w:pPr>
              <w:spacing w:after="0" w:line="240" w:lineRule="auto"/>
              <w:ind w:firstLine="540"/>
              <w:jc w:val="both"/>
              <w:rPr>
                <w:rFonts w:ascii="Times New Roman" w:hAnsi="Times New Roman"/>
                <w:sz w:val="24"/>
                <w:szCs w:val="24"/>
                <w:lang w:eastAsia="ru-RU"/>
              </w:rPr>
            </w:pPr>
            <w:r w:rsidRPr="001A157C">
              <w:rPr>
                <w:rFonts w:ascii="Times New Roman" w:hAnsi="Times New Roman"/>
                <w:sz w:val="24"/>
                <w:szCs w:val="24"/>
                <w:lang w:eastAsia="ru-RU"/>
              </w:rPr>
              <w:t>–</w:t>
            </w:r>
            <w:r w:rsidRPr="001A157C">
              <w:rPr>
                <w:rFonts w:ascii="Times New Roman" w:hAnsi="Times New Roman"/>
                <w:sz w:val="24"/>
                <w:szCs w:val="24"/>
              </w:rPr>
              <w:t> предоставление услуг безвозмездно или на льготных условиях;</w:t>
            </w:r>
          </w:p>
          <w:p w14:paraId="1606F15E" w14:textId="77777777" w:rsidR="00396C23" w:rsidRPr="001A157C" w:rsidRDefault="00396C23">
            <w:pPr>
              <w:autoSpaceDE w:val="0"/>
              <w:spacing w:after="0" w:line="240" w:lineRule="auto"/>
              <w:ind w:firstLine="585"/>
              <w:jc w:val="both"/>
              <w:rPr>
                <w:rFonts w:ascii="Times New Roman" w:hAnsi="Times New Roman"/>
                <w:sz w:val="24"/>
                <w:szCs w:val="24"/>
                <w:lang w:eastAsia="ru-RU"/>
              </w:rPr>
            </w:pPr>
            <w:r w:rsidRPr="001A157C">
              <w:rPr>
                <w:rFonts w:ascii="Times New Roman" w:hAnsi="Times New Roman"/>
                <w:sz w:val="24"/>
                <w:szCs w:val="24"/>
                <w:lang w:eastAsia="ru-RU"/>
              </w:rPr>
              <w:t>–</w:t>
            </w:r>
            <w:r w:rsidRPr="001A157C">
              <w:rPr>
                <w:rFonts w:ascii="Times New Roman" w:hAnsi="Times New Roman"/>
                <w:sz w:val="24"/>
                <w:szCs w:val="24"/>
              </w:rPr>
              <w:t> </w:t>
            </w:r>
            <w:r w:rsidRPr="001A157C">
              <w:rPr>
                <w:rFonts w:ascii="Times New Roman" w:hAnsi="Times New Roman"/>
                <w:sz w:val="24"/>
                <w:szCs w:val="24"/>
                <w:lang w:eastAsia="ru-RU"/>
              </w:rPr>
              <w:t>воздействие на избирателей посредством обещаний передачи им денежных средств, ценных бумаг и других материальных благ (в том числе по итогам голосования), оказания услуг иначе чем на основании принимаемых в соответствии с законодательством решений органов государственной власти, органов местного самоуправления.</w:t>
            </w:r>
          </w:p>
          <w:p w14:paraId="236654AE" w14:textId="77777777" w:rsidR="00396C23" w:rsidRPr="001A157C" w:rsidRDefault="00396C23">
            <w:pPr>
              <w:autoSpaceDE w:val="0"/>
              <w:spacing w:after="0" w:line="240" w:lineRule="auto"/>
              <w:ind w:firstLine="585"/>
              <w:jc w:val="both"/>
              <w:rPr>
                <w:rFonts w:ascii="Times New Roman" w:hAnsi="Times New Roman"/>
                <w:sz w:val="24"/>
                <w:szCs w:val="24"/>
                <w:lang w:eastAsia="ru-RU"/>
              </w:rPr>
            </w:pPr>
            <w:r w:rsidRPr="001A157C">
              <w:rPr>
                <w:rFonts w:ascii="Times New Roman" w:hAnsi="Times New Roman"/>
                <w:sz w:val="24"/>
                <w:szCs w:val="24"/>
                <w:lang w:eastAsia="ru-RU"/>
              </w:rPr>
              <w:t>Отсутствие в агитационном материале информации о проведении лотерей и других основанных на риске игр, в которых выигрыш призов или участие в розыгрыше призов зависит от итогов голосования, результатов выборов либо которые иным образом связаны с выборами.</w:t>
            </w:r>
          </w:p>
          <w:p w14:paraId="27CB4D29" w14:textId="77777777" w:rsidR="00396C23" w:rsidRPr="001A157C" w:rsidRDefault="00396C23">
            <w:pPr>
              <w:autoSpaceDE w:val="0"/>
              <w:spacing w:after="0" w:line="240" w:lineRule="auto"/>
              <w:jc w:val="both"/>
              <w:rPr>
                <w:rFonts w:ascii="Times New Roman" w:hAnsi="Times New Roman"/>
              </w:rPr>
            </w:pPr>
            <w:r w:rsidRPr="001A157C">
              <w:rPr>
                <w:rFonts w:ascii="Times New Roman" w:hAnsi="Times New Roman"/>
                <w:sz w:val="24"/>
                <w:szCs w:val="24"/>
                <w:lang w:eastAsia="ru-RU"/>
              </w:rPr>
              <w:t>(п. 2, 3 ст. 56 Федерального закона от 12.06.2002 № 67-ФЗ)</w:t>
            </w:r>
          </w:p>
        </w:tc>
        <w:tc>
          <w:tcPr>
            <w:tcW w:w="3544" w:type="dxa"/>
            <w:tcBorders>
              <w:top w:val="single" w:sz="4" w:space="0" w:color="000000"/>
              <w:left w:val="single" w:sz="4" w:space="0" w:color="000000"/>
              <w:bottom w:val="single" w:sz="4" w:space="0" w:color="000000"/>
              <w:right w:val="single" w:sz="4" w:space="0" w:color="000000"/>
            </w:tcBorders>
          </w:tcPr>
          <w:p w14:paraId="3D5BEF58" w14:textId="77777777" w:rsidR="00396C23" w:rsidRPr="001A157C" w:rsidRDefault="00396C23">
            <w:pPr>
              <w:snapToGrid w:val="0"/>
              <w:spacing w:after="0" w:line="240" w:lineRule="auto"/>
              <w:jc w:val="center"/>
              <w:rPr>
                <w:rFonts w:ascii="Times New Roman" w:eastAsia="Times New Roman" w:hAnsi="Times New Roman"/>
                <w:color w:val="000000"/>
                <w:sz w:val="24"/>
                <w:szCs w:val="24"/>
                <w:lang w:eastAsia="ru-RU"/>
              </w:rPr>
            </w:pPr>
          </w:p>
        </w:tc>
      </w:tr>
      <w:tr w:rsidR="00E9487C" w:rsidRPr="001A157C" w14:paraId="55594654" w14:textId="77777777">
        <w:trPr>
          <w:jc w:val="center"/>
        </w:trPr>
        <w:tc>
          <w:tcPr>
            <w:tcW w:w="644" w:type="dxa"/>
            <w:tcBorders>
              <w:top w:val="single" w:sz="4" w:space="0" w:color="000000"/>
              <w:left w:val="single" w:sz="4" w:space="0" w:color="000000"/>
              <w:bottom w:val="single" w:sz="4" w:space="0" w:color="000000"/>
              <w:right w:val="single" w:sz="4" w:space="0" w:color="000000"/>
            </w:tcBorders>
          </w:tcPr>
          <w:p w14:paraId="2B6587BB" w14:textId="77777777" w:rsidR="00396C23" w:rsidRPr="001A157C" w:rsidRDefault="00396C23">
            <w:pPr>
              <w:numPr>
                <w:ilvl w:val="0"/>
                <w:numId w:val="2"/>
              </w:numPr>
              <w:tabs>
                <w:tab w:val="left" w:pos="89"/>
              </w:tabs>
              <w:snapToGrid w:val="0"/>
              <w:spacing w:after="0" w:line="240" w:lineRule="auto"/>
              <w:contextualSpacing/>
              <w:rPr>
                <w:rFonts w:ascii="Times New Roman" w:eastAsia="Times New Roman" w:hAnsi="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7114DB8F" w14:textId="77777777" w:rsidR="00396C23" w:rsidRPr="001A157C" w:rsidRDefault="00396C23">
            <w:pPr>
              <w:autoSpaceDE w:val="0"/>
              <w:spacing w:after="0" w:line="240" w:lineRule="auto"/>
              <w:ind w:firstLine="585"/>
              <w:jc w:val="both"/>
              <w:rPr>
                <w:rFonts w:ascii="Times New Roman" w:hAnsi="Times New Roman"/>
                <w:sz w:val="24"/>
                <w:szCs w:val="24"/>
                <w:lang w:eastAsia="ru-RU"/>
              </w:rPr>
            </w:pPr>
            <w:r w:rsidRPr="001A157C">
              <w:rPr>
                <w:rFonts w:ascii="Times New Roman" w:hAnsi="Times New Roman"/>
                <w:sz w:val="24"/>
                <w:szCs w:val="24"/>
                <w:lang w:eastAsia="ru-RU"/>
              </w:rPr>
              <w:t>Отсутствие в агитационном материале просьб, поручений и иных обращений в целях благотворительной деятельности, об оказании материальной, финансовой помощи или услуг избирателям.</w:t>
            </w:r>
          </w:p>
          <w:p w14:paraId="4837F9DB" w14:textId="77777777" w:rsidR="00396C23" w:rsidRPr="001A157C" w:rsidRDefault="00396C23">
            <w:pPr>
              <w:autoSpaceDE w:val="0"/>
              <w:spacing w:after="0" w:line="240" w:lineRule="auto"/>
              <w:jc w:val="both"/>
              <w:rPr>
                <w:rFonts w:ascii="Times New Roman" w:hAnsi="Times New Roman"/>
                <w:sz w:val="24"/>
                <w:szCs w:val="24"/>
                <w:lang w:eastAsia="ru-RU"/>
              </w:rPr>
            </w:pPr>
            <w:r w:rsidRPr="001A157C">
              <w:rPr>
                <w:rFonts w:ascii="Times New Roman" w:hAnsi="Times New Roman"/>
                <w:sz w:val="24"/>
                <w:szCs w:val="24"/>
                <w:lang w:eastAsia="ru-RU"/>
              </w:rPr>
              <w:t xml:space="preserve">(п. 5 ст. 56 Федерального закона от 12.06.2002 </w:t>
            </w:r>
            <w:r w:rsidRPr="001A157C">
              <w:rPr>
                <w:rFonts w:ascii="Times New Roman" w:hAnsi="Times New Roman"/>
                <w:sz w:val="24"/>
                <w:szCs w:val="24"/>
                <w:lang w:eastAsia="ru-RU"/>
              </w:rPr>
              <w:br/>
              <w:t>№ 67-ФЗ)</w:t>
            </w:r>
          </w:p>
          <w:p w14:paraId="2679189B" w14:textId="77777777" w:rsidR="00396C23" w:rsidRPr="001A157C" w:rsidRDefault="00396C23">
            <w:pPr>
              <w:autoSpaceDE w:val="0"/>
              <w:spacing w:after="0" w:line="240" w:lineRule="auto"/>
              <w:jc w:val="both"/>
              <w:rPr>
                <w:rFonts w:ascii="Times New Roman" w:hAnsi="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Pr>
          <w:p w14:paraId="0EB1C82E" w14:textId="77777777" w:rsidR="00396C23" w:rsidRPr="001A157C" w:rsidRDefault="00396C23">
            <w:pPr>
              <w:snapToGrid w:val="0"/>
              <w:spacing w:after="0" w:line="240" w:lineRule="auto"/>
              <w:jc w:val="center"/>
              <w:rPr>
                <w:rFonts w:ascii="Times New Roman" w:eastAsia="Times New Roman" w:hAnsi="Times New Roman"/>
                <w:color w:val="000000"/>
                <w:sz w:val="24"/>
                <w:szCs w:val="24"/>
                <w:lang w:eastAsia="ru-RU"/>
              </w:rPr>
            </w:pPr>
          </w:p>
        </w:tc>
      </w:tr>
      <w:tr w:rsidR="00E9487C" w:rsidRPr="001A157C" w14:paraId="0B49B98C" w14:textId="77777777">
        <w:trPr>
          <w:jc w:val="center"/>
        </w:trPr>
        <w:tc>
          <w:tcPr>
            <w:tcW w:w="644" w:type="dxa"/>
            <w:tcBorders>
              <w:top w:val="single" w:sz="4" w:space="0" w:color="000000"/>
              <w:left w:val="single" w:sz="4" w:space="0" w:color="000000"/>
              <w:bottom w:val="single" w:sz="4" w:space="0" w:color="000000"/>
              <w:right w:val="single" w:sz="4" w:space="0" w:color="000000"/>
            </w:tcBorders>
          </w:tcPr>
          <w:p w14:paraId="5CEBF881" w14:textId="77777777" w:rsidR="00396C23" w:rsidRPr="001A157C" w:rsidRDefault="00396C23">
            <w:pPr>
              <w:numPr>
                <w:ilvl w:val="0"/>
                <w:numId w:val="2"/>
              </w:numPr>
              <w:tabs>
                <w:tab w:val="left" w:pos="89"/>
              </w:tabs>
              <w:snapToGrid w:val="0"/>
              <w:spacing w:after="0" w:line="240" w:lineRule="auto"/>
              <w:contextualSpacing/>
              <w:rPr>
                <w:rFonts w:ascii="Times New Roman" w:eastAsia="Times New Roman" w:hAnsi="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63A94D98" w14:textId="77777777" w:rsidR="00396C23" w:rsidRPr="001A157C" w:rsidRDefault="00396C23">
            <w:pPr>
              <w:autoSpaceDE w:val="0"/>
              <w:spacing w:after="0" w:line="240" w:lineRule="auto"/>
              <w:ind w:firstLine="585"/>
              <w:jc w:val="both"/>
              <w:rPr>
                <w:rFonts w:ascii="Times New Roman" w:hAnsi="Times New Roman"/>
                <w:sz w:val="24"/>
                <w:szCs w:val="24"/>
                <w:lang w:eastAsia="ru-RU"/>
              </w:rPr>
            </w:pPr>
            <w:r w:rsidRPr="001A157C">
              <w:rPr>
                <w:rFonts w:ascii="Times New Roman" w:hAnsi="Times New Roman"/>
                <w:sz w:val="24"/>
                <w:szCs w:val="24"/>
                <w:lang w:eastAsia="ru-RU"/>
              </w:rPr>
              <w:t>Отсутствие в агитационном материале коммерческой рекламы.</w:t>
            </w:r>
          </w:p>
          <w:p w14:paraId="7112AD29" w14:textId="77777777" w:rsidR="00396C23" w:rsidRPr="001A157C" w:rsidRDefault="00396C23">
            <w:pPr>
              <w:autoSpaceDE w:val="0"/>
              <w:spacing w:after="0" w:line="240" w:lineRule="auto"/>
              <w:jc w:val="both"/>
              <w:rPr>
                <w:rFonts w:ascii="Times New Roman" w:hAnsi="Times New Roman"/>
                <w:sz w:val="24"/>
                <w:szCs w:val="24"/>
                <w:lang w:eastAsia="ru-RU"/>
              </w:rPr>
            </w:pPr>
            <w:r w:rsidRPr="001A157C">
              <w:rPr>
                <w:rFonts w:ascii="Times New Roman" w:hAnsi="Times New Roman"/>
                <w:sz w:val="24"/>
                <w:szCs w:val="24"/>
                <w:lang w:eastAsia="ru-RU"/>
              </w:rPr>
              <w:t>(п. 5</w:t>
            </w:r>
            <w:r w:rsidRPr="001A157C">
              <w:rPr>
                <w:rFonts w:ascii="Times New Roman" w:hAnsi="Times New Roman"/>
                <w:sz w:val="24"/>
                <w:szCs w:val="24"/>
                <w:vertAlign w:val="superscript"/>
                <w:lang w:eastAsia="ru-RU"/>
              </w:rPr>
              <w:t>1</w:t>
            </w:r>
            <w:r w:rsidRPr="001A157C">
              <w:rPr>
                <w:rFonts w:ascii="Times New Roman" w:hAnsi="Times New Roman"/>
                <w:sz w:val="24"/>
                <w:szCs w:val="24"/>
                <w:lang w:eastAsia="ru-RU"/>
              </w:rPr>
              <w:t xml:space="preserve"> ст. 56 Федерального закона от 12.06.2002 </w:t>
            </w:r>
          </w:p>
          <w:p w14:paraId="748A0224" w14:textId="77777777" w:rsidR="00396C23" w:rsidRPr="001A157C" w:rsidRDefault="00396C23">
            <w:pPr>
              <w:autoSpaceDE w:val="0"/>
              <w:spacing w:after="0" w:line="240" w:lineRule="auto"/>
              <w:jc w:val="both"/>
              <w:rPr>
                <w:rFonts w:ascii="Times New Roman" w:hAnsi="Times New Roman"/>
              </w:rPr>
            </w:pPr>
            <w:r w:rsidRPr="001A157C">
              <w:rPr>
                <w:rFonts w:ascii="Times New Roman" w:hAnsi="Times New Roman"/>
                <w:sz w:val="24"/>
                <w:szCs w:val="24"/>
                <w:lang w:eastAsia="ru-RU"/>
              </w:rPr>
              <w:t>№ 67-ФЗ)</w:t>
            </w:r>
          </w:p>
        </w:tc>
        <w:tc>
          <w:tcPr>
            <w:tcW w:w="3544" w:type="dxa"/>
            <w:tcBorders>
              <w:top w:val="single" w:sz="4" w:space="0" w:color="000000"/>
              <w:left w:val="single" w:sz="4" w:space="0" w:color="000000"/>
              <w:bottom w:val="single" w:sz="4" w:space="0" w:color="000000"/>
              <w:right w:val="single" w:sz="4" w:space="0" w:color="000000"/>
            </w:tcBorders>
          </w:tcPr>
          <w:p w14:paraId="6D810FD8" w14:textId="77777777" w:rsidR="00396C23" w:rsidRPr="001A157C" w:rsidRDefault="00396C23">
            <w:pPr>
              <w:snapToGrid w:val="0"/>
              <w:spacing w:after="0" w:line="240" w:lineRule="auto"/>
              <w:jc w:val="center"/>
              <w:rPr>
                <w:rFonts w:ascii="Times New Roman" w:eastAsia="Times New Roman" w:hAnsi="Times New Roman"/>
                <w:color w:val="000000"/>
                <w:sz w:val="24"/>
                <w:szCs w:val="24"/>
                <w:lang w:eastAsia="ru-RU"/>
              </w:rPr>
            </w:pPr>
          </w:p>
        </w:tc>
      </w:tr>
      <w:tr w:rsidR="00E9487C" w:rsidRPr="001A157C" w14:paraId="63721B81" w14:textId="77777777">
        <w:trPr>
          <w:jc w:val="center"/>
        </w:trPr>
        <w:tc>
          <w:tcPr>
            <w:tcW w:w="644" w:type="dxa"/>
            <w:tcBorders>
              <w:top w:val="single" w:sz="4" w:space="0" w:color="000000"/>
              <w:left w:val="single" w:sz="4" w:space="0" w:color="000000"/>
              <w:bottom w:val="single" w:sz="4" w:space="0" w:color="000000"/>
              <w:right w:val="single" w:sz="4" w:space="0" w:color="000000"/>
            </w:tcBorders>
          </w:tcPr>
          <w:p w14:paraId="265FEEE0" w14:textId="77777777" w:rsidR="00396C23" w:rsidRPr="001A157C" w:rsidRDefault="00396C23">
            <w:pPr>
              <w:numPr>
                <w:ilvl w:val="0"/>
                <w:numId w:val="2"/>
              </w:numPr>
              <w:tabs>
                <w:tab w:val="left" w:pos="89"/>
              </w:tabs>
              <w:snapToGrid w:val="0"/>
              <w:spacing w:after="0" w:line="240" w:lineRule="auto"/>
              <w:contextualSpacing/>
              <w:rPr>
                <w:rFonts w:ascii="Times New Roman" w:eastAsia="Times New Roman" w:hAnsi="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495BD7FF" w14:textId="77777777" w:rsidR="00396C23" w:rsidRPr="001A157C" w:rsidRDefault="00396C23">
            <w:pPr>
              <w:autoSpaceDE w:val="0"/>
              <w:spacing w:after="0" w:line="240" w:lineRule="auto"/>
              <w:ind w:firstLine="540"/>
              <w:jc w:val="both"/>
              <w:rPr>
                <w:rFonts w:ascii="Times New Roman" w:hAnsi="Times New Roman"/>
              </w:rPr>
            </w:pPr>
            <w:r w:rsidRPr="001A157C">
              <w:rPr>
                <w:rFonts w:ascii="Times New Roman" w:hAnsi="Times New Roman"/>
                <w:sz w:val="24"/>
                <w:szCs w:val="24"/>
                <w:lang w:eastAsia="ru-RU"/>
              </w:rPr>
              <w:t>Отсутствие иных нарушений избирательного законодательства.</w:t>
            </w:r>
          </w:p>
        </w:tc>
        <w:tc>
          <w:tcPr>
            <w:tcW w:w="3544" w:type="dxa"/>
            <w:tcBorders>
              <w:top w:val="single" w:sz="4" w:space="0" w:color="000000"/>
              <w:left w:val="single" w:sz="4" w:space="0" w:color="000000"/>
              <w:bottom w:val="single" w:sz="4" w:space="0" w:color="000000"/>
              <w:right w:val="single" w:sz="4" w:space="0" w:color="000000"/>
            </w:tcBorders>
          </w:tcPr>
          <w:p w14:paraId="637A3C8F" w14:textId="77777777" w:rsidR="00396C23" w:rsidRPr="001A157C" w:rsidRDefault="00396C23">
            <w:pPr>
              <w:snapToGrid w:val="0"/>
              <w:spacing w:after="0" w:line="240" w:lineRule="auto"/>
              <w:jc w:val="center"/>
              <w:rPr>
                <w:rFonts w:ascii="Times New Roman" w:eastAsia="Times New Roman" w:hAnsi="Times New Roman"/>
                <w:color w:val="000000"/>
                <w:sz w:val="24"/>
                <w:szCs w:val="24"/>
                <w:lang w:eastAsia="ru-RU"/>
              </w:rPr>
            </w:pPr>
          </w:p>
        </w:tc>
      </w:tr>
    </w:tbl>
    <w:p w14:paraId="2B9610BC" w14:textId="77777777" w:rsidR="00396C23" w:rsidRPr="001A157C" w:rsidRDefault="00396C23">
      <w:pPr>
        <w:spacing w:after="0" w:line="240" w:lineRule="auto"/>
        <w:jc w:val="both"/>
        <w:rPr>
          <w:rFonts w:ascii="Times New Roman" w:hAnsi="Times New Roman"/>
          <w:sz w:val="28"/>
          <w:szCs w:val="28"/>
        </w:rPr>
      </w:pPr>
    </w:p>
    <w:p w14:paraId="370CD337" w14:textId="77777777" w:rsidR="00396C23" w:rsidRPr="001A157C" w:rsidRDefault="00396C23">
      <w:pPr>
        <w:spacing w:after="0" w:line="240" w:lineRule="auto"/>
        <w:jc w:val="both"/>
        <w:rPr>
          <w:rFonts w:ascii="Times New Roman" w:hAnsi="Times New Roman"/>
          <w:i/>
          <w:sz w:val="28"/>
          <w:szCs w:val="28"/>
        </w:rPr>
      </w:pPr>
      <w:r w:rsidRPr="001A157C">
        <w:rPr>
          <w:rFonts w:ascii="Times New Roman" w:hAnsi="Times New Roman"/>
          <w:sz w:val="28"/>
          <w:szCs w:val="28"/>
        </w:rPr>
        <w:t>пришел к выводу, что указанный материал не соответствует требованиям избирательного законодательства.</w:t>
      </w:r>
    </w:p>
    <w:p w14:paraId="020FB36F" w14:textId="77777777" w:rsidR="00396C23" w:rsidRPr="001A157C" w:rsidRDefault="00396C23">
      <w:pPr>
        <w:spacing w:after="0" w:line="240" w:lineRule="auto"/>
        <w:ind w:firstLine="709"/>
        <w:jc w:val="both"/>
        <w:rPr>
          <w:rFonts w:ascii="Times New Roman" w:hAnsi="Times New Roman"/>
          <w:i/>
          <w:sz w:val="28"/>
          <w:szCs w:val="28"/>
        </w:rPr>
      </w:pPr>
      <w:r w:rsidRPr="001A157C">
        <w:rPr>
          <w:rFonts w:ascii="Times New Roman" w:hAnsi="Times New Roman"/>
          <w:i/>
          <w:sz w:val="28"/>
          <w:szCs w:val="28"/>
        </w:rPr>
        <w:t>В случае признания предвыборного агитационного материала несоответствующим избирательному законодательству возможны следующие рекомендации Руководителю Рабочей группы:</w:t>
      </w:r>
    </w:p>
    <w:p w14:paraId="2F63639F" w14:textId="77777777" w:rsidR="00396C23" w:rsidRPr="001A157C" w:rsidRDefault="00396C23">
      <w:pPr>
        <w:spacing w:after="0" w:line="240" w:lineRule="auto"/>
        <w:ind w:firstLine="709"/>
        <w:jc w:val="both"/>
        <w:rPr>
          <w:rFonts w:ascii="Times New Roman" w:hAnsi="Times New Roman"/>
          <w:i/>
          <w:sz w:val="16"/>
          <w:szCs w:val="16"/>
        </w:rPr>
      </w:pPr>
      <w:r w:rsidRPr="001A157C">
        <w:rPr>
          <w:rFonts w:ascii="Times New Roman" w:hAnsi="Times New Roman"/>
          <w:i/>
          <w:sz w:val="28"/>
          <w:szCs w:val="28"/>
        </w:rPr>
        <w:t>Вариант № 1: Предлагаю незамедлительно направить __________________________________________________________________</w:t>
      </w:r>
    </w:p>
    <w:p w14:paraId="12F18A62" w14:textId="77777777" w:rsidR="00396C23" w:rsidRPr="001A157C" w:rsidRDefault="00396C23">
      <w:pPr>
        <w:spacing w:after="0" w:line="240" w:lineRule="auto"/>
        <w:ind w:left="3545" w:firstLine="709"/>
        <w:jc w:val="both"/>
        <w:rPr>
          <w:rFonts w:ascii="Times New Roman" w:hAnsi="Times New Roman"/>
          <w:i/>
          <w:sz w:val="28"/>
          <w:szCs w:val="28"/>
        </w:rPr>
      </w:pPr>
      <w:r w:rsidRPr="001A157C">
        <w:rPr>
          <w:rFonts w:ascii="Times New Roman" w:hAnsi="Times New Roman"/>
          <w:i/>
          <w:sz w:val="16"/>
          <w:szCs w:val="16"/>
        </w:rPr>
        <w:t xml:space="preserve">(Ф.И.О. кандидата) </w:t>
      </w:r>
    </w:p>
    <w:p w14:paraId="57567DE2" w14:textId="77777777" w:rsidR="00396C23" w:rsidRPr="001A157C" w:rsidRDefault="00396C23">
      <w:pPr>
        <w:spacing w:after="0" w:line="240" w:lineRule="auto"/>
        <w:jc w:val="both"/>
        <w:rPr>
          <w:rFonts w:ascii="Times New Roman" w:hAnsi="Times New Roman"/>
          <w:i/>
          <w:sz w:val="28"/>
          <w:szCs w:val="28"/>
        </w:rPr>
      </w:pPr>
      <w:r w:rsidRPr="001A157C">
        <w:rPr>
          <w:rFonts w:ascii="Times New Roman" w:hAnsi="Times New Roman"/>
          <w:i/>
          <w:sz w:val="28"/>
          <w:szCs w:val="28"/>
        </w:rPr>
        <w:t>письменное уведомление о выявленных нарушениях и недопустимости распространения предвыборного агитационного материала, изготовленного с нарушением требований избирательного законодательства.</w:t>
      </w:r>
    </w:p>
    <w:p w14:paraId="2C282E5B" w14:textId="77777777" w:rsidR="00396C23" w:rsidRPr="001A157C" w:rsidRDefault="00396C23">
      <w:pPr>
        <w:spacing w:after="0" w:line="240" w:lineRule="auto"/>
        <w:ind w:firstLine="709"/>
        <w:jc w:val="both"/>
        <w:rPr>
          <w:rFonts w:ascii="Times New Roman" w:hAnsi="Times New Roman"/>
          <w:i/>
          <w:sz w:val="16"/>
          <w:szCs w:val="16"/>
        </w:rPr>
      </w:pPr>
      <w:r w:rsidRPr="001A157C">
        <w:rPr>
          <w:rFonts w:ascii="Times New Roman" w:hAnsi="Times New Roman"/>
          <w:i/>
          <w:sz w:val="28"/>
          <w:szCs w:val="28"/>
        </w:rPr>
        <w:t>Вариант № 2: Предлагаю рассмотреть на заседании Рабочей группы вопрос о выявленных нарушениях избирательного законодательства при изготовлении и распространении предвыборного агитационного материала, представленного __________________________________________________________________</w:t>
      </w:r>
    </w:p>
    <w:p w14:paraId="1C871813" w14:textId="77777777" w:rsidR="00396C23" w:rsidRPr="001A157C" w:rsidRDefault="00396C23">
      <w:pPr>
        <w:spacing w:after="0" w:line="240" w:lineRule="auto"/>
        <w:ind w:left="3545" w:firstLine="709"/>
        <w:jc w:val="both"/>
        <w:rPr>
          <w:rFonts w:ascii="Times New Roman" w:hAnsi="Times New Roman"/>
          <w:i/>
          <w:sz w:val="28"/>
          <w:szCs w:val="28"/>
          <w:vertAlign w:val="superscript"/>
        </w:rPr>
      </w:pPr>
      <w:r w:rsidRPr="001A157C">
        <w:rPr>
          <w:rFonts w:ascii="Times New Roman" w:hAnsi="Times New Roman"/>
          <w:i/>
          <w:sz w:val="16"/>
          <w:szCs w:val="16"/>
        </w:rPr>
        <w:t xml:space="preserve">(Ф.И.О. кандидата) </w:t>
      </w:r>
    </w:p>
    <w:p w14:paraId="05B36187" w14:textId="77777777" w:rsidR="00396C23" w:rsidRPr="001A157C" w:rsidRDefault="00396C23">
      <w:pPr>
        <w:spacing w:after="0" w:line="240" w:lineRule="auto"/>
        <w:ind w:firstLine="709"/>
        <w:jc w:val="both"/>
        <w:rPr>
          <w:rFonts w:ascii="Times New Roman" w:hAnsi="Times New Roman"/>
          <w:i/>
          <w:sz w:val="28"/>
          <w:szCs w:val="28"/>
          <w:vertAlign w:val="superscript"/>
        </w:rPr>
      </w:pPr>
    </w:p>
    <w:p w14:paraId="4DB13C9A" w14:textId="77777777" w:rsidR="00396C23" w:rsidRPr="001A157C" w:rsidRDefault="00396C23">
      <w:pPr>
        <w:spacing w:after="0" w:line="240" w:lineRule="auto"/>
        <w:jc w:val="both"/>
        <w:rPr>
          <w:rFonts w:ascii="Times New Roman" w:hAnsi="Times New Roman"/>
          <w:i/>
          <w:sz w:val="28"/>
          <w:szCs w:val="28"/>
          <w:vertAlign w:val="superscript"/>
        </w:rPr>
      </w:pPr>
    </w:p>
    <w:tbl>
      <w:tblPr>
        <w:tblW w:w="0" w:type="auto"/>
        <w:tblLayout w:type="fixed"/>
        <w:tblLook w:val="0000" w:firstRow="0" w:lastRow="0" w:firstColumn="0" w:lastColumn="0" w:noHBand="0" w:noVBand="0"/>
      </w:tblPr>
      <w:tblGrid>
        <w:gridCol w:w="3085"/>
        <w:gridCol w:w="850"/>
        <w:gridCol w:w="1914"/>
        <w:gridCol w:w="850"/>
        <w:gridCol w:w="2907"/>
      </w:tblGrid>
      <w:tr w:rsidR="00E9487C" w:rsidRPr="001A157C" w14:paraId="6C107B73" w14:textId="77777777">
        <w:tc>
          <w:tcPr>
            <w:tcW w:w="3085" w:type="dxa"/>
            <w:tcBorders>
              <w:bottom w:val="single" w:sz="4" w:space="0" w:color="000000"/>
            </w:tcBorders>
          </w:tcPr>
          <w:p w14:paraId="236EC181" w14:textId="77777777" w:rsidR="00396C23" w:rsidRPr="001A157C" w:rsidRDefault="00396C23">
            <w:pPr>
              <w:snapToGrid w:val="0"/>
              <w:spacing w:after="0" w:line="240" w:lineRule="auto"/>
              <w:jc w:val="both"/>
              <w:rPr>
                <w:rFonts w:ascii="Times New Roman" w:hAnsi="Times New Roman"/>
                <w:sz w:val="28"/>
                <w:szCs w:val="28"/>
              </w:rPr>
            </w:pPr>
          </w:p>
        </w:tc>
        <w:tc>
          <w:tcPr>
            <w:tcW w:w="850" w:type="dxa"/>
          </w:tcPr>
          <w:p w14:paraId="6B02385E" w14:textId="77777777" w:rsidR="00396C23" w:rsidRPr="001A157C" w:rsidRDefault="00396C23">
            <w:pPr>
              <w:snapToGrid w:val="0"/>
              <w:spacing w:after="0" w:line="240" w:lineRule="auto"/>
              <w:jc w:val="both"/>
              <w:rPr>
                <w:rFonts w:ascii="Times New Roman" w:hAnsi="Times New Roman"/>
                <w:sz w:val="28"/>
                <w:szCs w:val="28"/>
              </w:rPr>
            </w:pPr>
          </w:p>
        </w:tc>
        <w:tc>
          <w:tcPr>
            <w:tcW w:w="1914" w:type="dxa"/>
            <w:tcBorders>
              <w:bottom w:val="single" w:sz="4" w:space="0" w:color="000000"/>
            </w:tcBorders>
          </w:tcPr>
          <w:p w14:paraId="4F396B6E" w14:textId="77777777" w:rsidR="00396C23" w:rsidRPr="001A157C" w:rsidRDefault="00396C23">
            <w:pPr>
              <w:snapToGrid w:val="0"/>
              <w:spacing w:after="0" w:line="240" w:lineRule="auto"/>
              <w:jc w:val="both"/>
              <w:rPr>
                <w:rFonts w:ascii="Times New Roman" w:hAnsi="Times New Roman"/>
                <w:sz w:val="28"/>
                <w:szCs w:val="28"/>
              </w:rPr>
            </w:pPr>
          </w:p>
        </w:tc>
        <w:tc>
          <w:tcPr>
            <w:tcW w:w="850" w:type="dxa"/>
          </w:tcPr>
          <w:p w14:paraId="68DB2969" w14:textId="77777777" w:rsidR="00396C23" w:rsidRPr="001A157C" w:rsidRDefault="00396C23">
            <w:pPr>
              <w:snapToGrid w:val="0"/>
              <w:spacing w:after="0" w:line="240" w:lineRule="auto"/>
              <w:jc w:val="both"/>
              <w:rPr>
                <w:rFonts w:ascii="Times New Roman" w:hAnsi="Times New Roman"/>
                <w:sz w:val="28"/>
                <w:szCs w:val="28"/>
              </w:rPr>
            </w:pPr>
          </w:p>
        </w:tc>
        <w:tc>
          <w:tcPr>
            <w:tcW w:w="2907" w:type="dxa"/>
            <w:tcBorders>
              <w:bottom w:val="single" w:sz="4" w:space="0" w:color="000000"/>
            </w:tcBorders>
          </w:tcPr>
          <w:p w14:paraId="3AD081CD" w14:textId="77777777" w:rsidR="00396C23" w:rsidRPr="001A157C" w:rsidRDefault="00396C23">
            <w:pPr>
              <w:snapToGrid w:val="0"/>
              <w:spacing w:after="0" w:line="240" w:lineRule="auto"/>
              <w:jc w:val="both"/>
              <w:rPr>
                <w:rFonts w:ascii="Times New Roman" w:hAnsi="Times New Roman"/>
                <w:sz w:val="28"/>
                <w:szCs w:val="28"/>
              </w:rPr>
            </w:pPr>
          </w:p>
        </w:tc>
      </w:tr>
      <w:tr w:rsidR="00E9487C" w:rsidRPr="001A157C" w14:paraId="0B908015" w14:textId="77777777">
        <w:tc>
          <w:tcPr>
            <w:tcW w:w="3085" w:type="dxa"/>
            <w:tcBorders>
              <w:top w:val="single" w:sz="4" w:space="0" w:color="000000"/>
            </w:tcBorders>
          </w:tcPr>
          <w:p w14:paraId="4F5CCCC8" w14:textId="77777777" w:rsidR="00396C23" w:rsidRPr="001A157C" w:rsidRDefault="00396C23">
            <w:pPr>
              <w:spacing w:after="0" w:line="240" w:lineRule="auto"/>
              <w:jc w:val="center"/>
              <w:rPr>
                <w:rFonts w:ascii="Times New Roman" w:hAnsi="Times New Roman"/>
              </w:rPr>
            </w:pPr>
            <w:r w:rsidRPr="001A157C">
              <w:rPr>
                <w:rFonts w:ascii="Times New Roman" w:hAnsi="Times New Roman"/>
                <w:sz w:val="28"/>
                <w:szCs w:val="28"/>
                <w:vertAlign w:val="superscript"/>
              </w:rPr>
              <w:t>(наименование должности)</w:t>
            </w:r>
          </w:p>
        </w:tc>
        <w:tc>
          <w:tcPr>
            <w:tcW w:w="850" w:type="dxa"/>
          </w:tcPr>
          <w:p w14:paraId="362904FA" w14:textId="77777777" w:rsidR="00396C23" w:rsidRPr="001A157C" w:rsidRDefault="00396C23">
            <w:pPr>
              <w:snapToGrid w:val="0"/>
              <w:spacing w:after="0" w:line="240" w:lineRule="auto"/>
              <w:jc w:val="center"/>
              <w:rPr>
                <w:rFonts w:ascii="Times New Roman" w:hAnsi="Times New Roman"/>
                <w:sz w:val="28"/>
                <w:szCs w:val="28"/>
                <w:vertAlign w:val="superscript"/>
              </w:rPr>
            </w:pPr>
          </w:p>
        </w:tc>
        <w:tc>
          <w:tcPr>
            <w:tcW w:w="1914" w:type="dxa"/>
            <w:tcBorders>
              <w:top w:val="single" w:sz="4" w:space="0" w:color="000000"/>
            </w:tcBorders>
          </w:tcPr>
          <w:p w14:paraId="5EB0A902" w14:textId="77777777" w:rsidR="00396C23" w:rsidRPr="001A157C" w:rsidRDefault="00396C23">
            <w:pPr>
              <w:spacing w:after="0" w:line="240" w:lineRule="auto"/>
              <w:jc w:val="center"/>
              <w:rPr>
                <w:rFonts w:ascii="Times New Roman" w:hAnsi="Times New Roman"/>
              </w:rPr>
            </w:pPr>
            <w:r w:rsidRPr="001A157C">
              <w:rPr>
                <w:rFonts w:ascii="Times New Roman" w:hAnsi="Times New Roman"/>
                <w:sz w:val="28"/>
                <w:szCs w:val="28"/>
                <w:vertAlign w:val="superscript"/>
              </w:rPr>
              <w:t>(подпись)</w:t>
            </w:r>
          </w:p>
        </w:tc>
        <w:tc>
          <w:tcPr>
            <w:tcW w:w="850" w:type="dxa"/>
          </w:tcPr>
          <w:p w14:paraId="3A50A8CA" w14:textId="77777777" w:rsidR="00396C23" w:rsidRPr="001A157C" w:rsidRDefault="00396C23">
            <w:pPr>
              <w:snapToGrid w:val="0"/>
              <w:spacing w:after="0" w:line="240" w:lineRule="auto"/>
              <w:jc w:val="center"/>
              <w:rPr>
                <w:rFonts w:ascii="Times New Roman" w:hAnsi="Times New Roman"/>
                <w:sz w:val="28"/>
                <w:szCs w:val="28"/>
                <w:vertAlign w:val="superscript"/>
              </w:rPr>
            </w:pPr>
          </w:p>
        </w:tc>
        <w:tc>
          <w:tcPr>
            <w:tcW w:w="2907" w:type="dxa"/>
            <w:tcBorders>
              <w:top w:val="single" w:sz="4" w:space="0" w:color="000000"/>
            </w:tcBorders>
          </w:tcPr>
          <w:p w14:paraId="436818E9" w14:textId="77777777" w:rsidR="00396C23" w:rsidRPr="001A157C" w:rsidRDefault="00396C23">
            <w:pPr>
              <w:spacing w:after="0" w:line="240" w:lineRule="auto"/>
              <w:jc w:val="center"/>
              <w:rPr>
                <w:rFonts w:ascii="Times New Roman" w:hAnsi="Times New Roman"/>
              </w:rPr>
            </w:pPr>
            <w:r w:rsidRPr="001A157C">
              <w:rPr>
                <w:rFonts w:ascii="Times New Roman" w:hAnsi="Times New Roman"/>
                <w:sz w:val="28"/>
                <w:szCs w:val="28"/>
                <w:vertAlign w:val="superscript"/>
              </w:rPr>
              <w:t>(Ф.И.О. (при наличии)</w:t>
            </w:r>
          </w:p>
        </w:tc>
      </w:tr>
    </w:tbl>
    <w:p w14:paraId="418E6C83" w14:textId="77777777" w:rsidR="00396C23" w:rsidRPr="001A157C" w:rsidRDefault="00396C23">
      <w:pPr>
        <w:spacing w:after="0" w:line="240" w:lineRule="auto"/>
        <w:jc w:val="both"/>
        <w:rPr>
          <w:rFonts w:ascii="Times New Roman" w:hAnsi="Times New Roman"/>
          <w:sz w:val="28"/>
          <w:szCs w:val="28"/>
        </w:rPr>
      </w:pPr>
    </w:p>
    <w:p w14:paraId="0FE5B0FD" w14:textId="77777777" w:rsidR="00396C23" w:rsidRPr="001A157C" w:rsidRDefault="00396C23">
      <w:pPr>
        <w:tabs>
          <w:tab w:val="left" w:pos="142"/>
        </w:tabs>
        <w:spacing w:after="0" w:line="240" w:lineRule="auto"/>
        <w:jc w:val="both"/>
        <w:rPr>
          <w:rFonts w:ascii="Times New Roman" w:eastAsia="Times New Roman" w:hAnsi="Times New Roman"/>
          <w:bCs/>
          <w:sz w:val="28"/>
          <w:szCs w:val="28"/>
          <w:lang w:eastAsia="ru-RU"/>
        </w:rPr>
      </w:pPr>
    </w:p>
    <w:p w14:paraId="79C393C0" w14:textId="77777777" w:rsidR="00396C23" w:rsidRPr="001A157C" w:rsidRDefault="00396C23">
      <w:pPr>
        <w:rPr>
          <w:rFonts w:ascii="Times New Roman" w:hAnsi="Times New Roman"/>
        </w:rPr>
        <w:sectPr w:rsidR="00396C23" w:rsidRPr="001A157C">
          <w:headerReference w:type="even" r:id="rId20"/>
          <w:headerReference w:type="default" r:id="rId21"/>
          <w:headerReference w:type="first" r:id="rId22"/>
          <w:footnotePr>
            <w:numRestart w:val="eachSect"/>
          </w:footnotePr>
          <w:pgSz w:w="11906" w:h="16838"/>
          <w:pgMar w:top="1134" w:right="850" w:bottom="1134" w:left="1701" w:header="708" w:footer="720" w:gutter="0"/>
          <w:pgNumType w:start="1"/>
          <w:cols w:space="720"/>
          <w:titlePg/>
          <w:docGrid w:linePitch="360"/>
        </w:sectPr>
      </w:pPr>
    </w:p>
    <w:p w14:paraId="5F0835A4" w14:textId="00F4C468" w:rsidR="00396C23" w:rsidRPr="001A157C" w:rsidRDefault="00396C23" w:rsidP="00346C74">
      <w:pPr>
        <w:spacing w:after="0" w:line="240" w:lineRule="auto"/>
        <w:ind w:left="4536"/>
        <w:jc w:val="both"/>
        <w:rPr>
          <w:rFonts w:ascii="Times New Roman" w:hAnsi="Times New Roman"/>
          <w:sz w:val="24"/>
          <w:szCs w:val="24"/>
        </w:rPr>
      </w:pPr>
      <w:r w:rsidRPr="001A157C">
        <w:rPr>
          <w:rFonts w:ascii="Times New Roman" w:hAnsi="Times New Roman"/>
          <w:b/>
          <w:bCs/>
          <w:sz w:val="24"/>
          <w:szCs w:val="24"/>
        </w:rPr>
        <w:t>Приложение № 7</w:t>
      </w:r>
      <w:r w:rsidRPr="001A157C">
        <w:rPr>
          <w:rFonts w:ascii="Times New Roman" w:hAnsi="Times New Roman"/>
          <w:sz w:val="24"/>
          <w:szCs w:val="24"/>
        </w:rPr>
        <w:t xml:space="preserve"> к Порядку </w:t>
      </w:r>
      <w:r w:rsidR="00346C74" w:rsidRPr="00346C74">
        <w:rPr>
          <w:rFonts w:ascii="Times New Roman" w:hAnsi="Times New Roman"/>
          <w:sz w:val="24"/>
          <w:szCs w:val="24"/>
        </w:rPr>
        <w:t>приема, учета, анализа, обработки и хранения в Территориальной избирательной комиссии Ворошиловского района города Ростова-на-Дону экземпляров (копий, фотографий) предвыборных агитационных материалов и представляемых одновременно с ними документов, материалов в период избирательной кампании по дополнительным выборам депутата Законодательного</w:t>
      </w:r>
      <w:r w:rsidR="00346C74">
        <w:rPr>
          <w:rFonts w:ascii="Times New Roman" w:hAnsi="Times New Roman"/>
          <w:sz w:val="24"/>
          <w:szCs w:val="24"/>
        </w:rPr>
        <w:br/>
      </w:r>
      <w:r w:rsidR="00346C74" w:rsidRPr="00346C74">
        <w:rPr>
          <w:rFonts w:ascii="Times New Roman" w:hAnsi="Times New Roman"/>
          <w:sz w:val="24"/>
          <w:szCs w:val="24"/>
        </w:rPr>
        <w:t>Собрания Ростовской области седьмого созыва по Ворошиловскому (западному) одномандатному избирательному округу № 30</w:t>
      </w:r>
    </w:p>
    <w:p w14:paraId="58FECF62" w14:textId="77777777" w:rsidR="00396C23" w:rsidRPr="001A157C" w:rsidRDefault="00396C23">
      <w:pPr>
        <w:spacing w:after="0" w:line="240" w:lineRule="auto"/>
        <w:ind w:left="5245"/>
        <w:jc w:val="both"/>
        <w:rPr>
          <w:rFonts w:ascii="Times New Roman" w:hAnsi="Times New Roman"/>
          <w:sz w:val="24"/>
          <w:szCs w:val="24"/>
        </w:rPr>
      </w:pPr>
    </w:p>
    <w:p w14:paraId="4266D7A4" w14:textId="77777777" w:rsidR="00396C23" w:rsidRPr="001A157C" w:rsidRDefault="00396C23">
      <w:pPr>
        <w:spacing w:after="0" w:line="360" w:lineRule="auto"/>
        <w:ind w:left="4536"/>
        <w:jc w:val="both"/>
        <w:rPr>
          <w:rFonts w:ascii="Times New Roman" w:eastAsia="Times New Roman" w:hAnsi="Times New Roman"/>
          <w:bCs/>
          <w:sz w:val="28"/>
          <w:szCs w:val="28"/>
          <w:lang w:eastAsia="ru-RU"/>
        </w:rPr>
      </w:pPr>
    </w:p>
    <w:p w14:paraId="7E6B7DC6" w14:textId="77777777" w:rsidR="00396C23" w:rsidRPr="001A157C" w:rsidRDefault="00396C23">
      <w:pPr>
        <w:spacing w:after="0" w:line="240" w:lineRule="auto"/>
        <w:jc w:val="center"/>
        <w:rPr>
          <w:rFonts w:ascii="Times New Roman" w:hAnsi="Times New Roman"/>
          <w:sz w:val="28"/>
          <w:szCs w:val="28"/>
        </w:rPr>
      </w:pPr>
      <w:r w:rsidRPr="001A157C">
        <w:rPr>
          <w:rFonts w:ascii="Times New Roman" w:hAnsi="Times New Roman"/>
          <w:sz w:val="28"/>
          <w:szCs w:val="28"/>
        </w:rPr>
        <w:t>ЗАКЛЮЧЕНИЕ</w:t>
      </w:r>
    </w:p>
    <w:p w14:paraId="7CC514E7" w14:textId="77777777" w:rsidR="00396C23" w:rsidRPr="001A157C" w:rsidRDefault="00396C23">
      <w:pPr>
        <w:spacing w:after="0" w:line="240" w:lineRule="auto"/>
        <w:jc w:val="center"/>
        <w:rPr>
          <w:rFonts w:ascii="Times New Roman" w:hAnsi="Times New Roman"/>
          <w:sz w:val="28"/>
          <w:szCs w:val="28"/>
        </w:rPr>
      </w:pPr>
      <w:r w:rsidRPr="001A157C">
        <w:rPr>
          <w:rFonts w:ascii="Times New Roman" w:hAnsi="Times New Roman"/>
          <w:sz w:val="28"/>
          <w:szCs w:val="28"/>
        </w:rPr>
        <w:t>о несоответствии представленного предвыборного агитационного материала требованиям Федерального закона от 12.06.2002 № 67-ФЗ «Об основных гарантиях избирательных прав и права на участие в референдуме граждан Российской Федерации»</w:t>
      </w:r>
    </w:p>
    <w:p w14:paraId="2FBFEB6A" w14:textId="77777777" w:rsidR="00396C23" w:rsidRPr="001A157C" w:rsidRDefault="00396C23">
      <w:pPr>
        <w:spacing w:after="0" w:line="240" w:lineRule="auto"/>
        <w:rPr>
          <w:rFonts w:ascii="Times New Roman" w:hAnsi="Times New Roman"/>
          <w:sz w:val="28"/>
          <w:szCs w:val="28"/>
        </w:rPr>
      </w:pPr>
    </w:p>
    <w:p w14:paraId="70B700F8" w14:textId="77777777" w:rsidR="00396C23" w:rsidRPr="001A157C" w:rsidRDefault="00396C23">
      <w:pPr>
        <w:spacing w:after="0" w:line="240" w:lineRule="auto"/>
        <w:ind w:firstLine="709"/>
        <w:jc w:val="both"/>
        <w:rPr>
          <w:rFonts w:ascii="Times New Roman" w:hAnsi="Times New Roman"/>
          <w:sz w:val="16"/>
          <w:szCs w:val="16"/>
        </w:rPr>
      </w:pPr>
      <w:r w:rsidRPr="001A157C">
        <w:rPr>
          <w:rFonts w:ascii="Times New Roman" w:hAnsi="Times New Roman"/>
          <w:sz w:val="28"/>
          <w:szCs w:val="28"/>
        </w:rPr>
        <w:t>Я, __________________________________________________________,</w:t>
      </w:r>
    </w:p>
    <w:p w14:paraId="37AD2487" w14:textId="77777777" w:rsidR="00396C23" w:rsidRPr="001A157C" w:rsidRDefault="00396C23">
      <w:pPr>
        <w:spacing w:after="0" w:line="240" w:lineRule="auto"/>
        <w:ind w:left="993" w:right="-1"/>
        <w:jc w:val="center"/>
        <w:rPr>
          <w:rFonts w:ascii="Times New Roman" w:hAnsi="Times New Roman"/>
          <w:sz w:val="28"/>
          <w:szCs w:val="28"/>
        </w:rPr>
      </w:pPr>
      <w:r w:rsidRPr="001A157C">
        <w:rPr>
          <w:rFonts w:ascii="Times New Roman" w:hAnsi="Times New Roman"/>
          <w:sz w:val="16"/>
          <w:szCs w:val="16"/>
        </w:rPr>
        <w:t>(Ф.И.О. (при наличии), должность (статус) в избирательной комиссии)</w:t>
      </w:r>
    </w:p>
    <w:p w14:paraId="085F2165" w14:textId="77777777" w:rsidR="00396C23" w:rsidRPr="001A157C" w:rsidRDefault="00396C23">
      <w:pPr>
        <w:spacing w:after="0" w:line="240" w:lineRule="auto"/>
        <w:jc w:val="both"/>
        <w:rPr>
          <w:rFonts w:ascii="Times New Roman" w:hAnsi="Times New Roman"/>
          <w:sz w:val="16"/>
          <w:szCs w:val="16"/>
        </w:rPr>
      </w:pPr>
      <w:r w:rsidRPr="001A157C">
        <w:rPr>
          <w:rFonts w:ascii="Times New Roman" w:hAnsi="Times New Roman"/>
          <w:sz w:val="28"/>
          <w:szCs w:val="28"/>
        </w:rPr>
        <w:t>Рассмотрев копию предвыборного агитационного материала кандидата __________________________________________________________________</w:t>
      </w:r>
    </w:p>
    <w:p w14:paraId="4490C4B5" w14:textId="77777777" w:rsidR="00396C23" w:rsidRPr="001A157C" w:rsidRDefault="00396C23">
      <w:pPr>
        <w:spacing w:after="0" w:line="240" w:lineRule="auto"/>
        <w:ind w:left="3545" w:firstLine="709"/>
        <w:jc w:val="both"/>
        <w:rPr>
          <w:rFonts w:ascii="Times New Roman" w:hAnsi="Times New Roman"/>
          <w:sz w:val="28"/>
          <w:szCs w:val="28"/>
        </w:rPr>
      </w:pPr>
      <w:r w:rsidRPr="001A157C">
        <w:rPr>
          <w:rFonts w:ascii="Times New Roman" w:hAnsi="Times New Roman"/>
          <w:sz w:val="16"/>
          <w:szCs w:val="16"/>
        </w:rPr>
        <w:t>(Ф.И.О. кандидата)</w:t>
      </w:r>
    </w:p>
    <w:p w14:paraId="00D72342" w14:textId="77777777" w:rsidR="00396C23" w:rsidRPr="001A157C" w:rsidRDefault="00396C23">
      <w:pPr>
        <w:spacing w:after="0" w:line="240" w:lineRule="auto"/>
        <w:jc w:val="both"/>
        <w:rPr>
          <w:rFonts w:ascii="Times New Roman" w:hAnsi="Times New Roman"/>
          <w:sz w:val="16"/>
          <w:szCs w:val="16"/>
        </w:rPr>
      </w:pPr>
      <w:r w:rsidRPr="001A157C">
        <w:rPr>
          <w:rFonts w:ascii="Times New Roman" w:hAnsi="Times New Roman"/>
          <w:sz w:val="28"/>
          <w:szCs w:val="28"/>
        </w:rPr>
        <w:t>__________________________________________________________________,</w:t>
      </w:r>
    </w:p>
    <w:p w14:paraId="587043BD" w14:textId="77777777" w:rsidR="00396C23" w:rsidRPr="001A157C" w:rsidRDefault="00396C23">
      <w:pPr>
        <w:spacing w:after="0" w:line="240" w:lineRule="auto"/>
        <w:jc w:val="center"/>
        <w:rPr>
          <w:rFonts w:ascii="Times New Roman" w:hAnsi="Times New Roman"/>
          <w:sz w:val="28"/>
          <w:szCs w:val="28"/>
        </w:rPr>
      </w:pPr>
      <w:r w:rsidRPr="001A157C">
        <w:rPr>
          <w:rFonts w:ascii="Times New Roman" w:hAnsi="Times New Roman"/>
          <w:sz w:val="16"/>
          <w:szCs w:val="16"/>
        </w:rPr>
        <w:t>(вид (аудиоролик, видеоролик, публикация), наименование материала, хронометраж)</w:t>
      </w:r>
    </w:p>
    <w:p w14:paraId="65E37C4E" w14:textId="77777777" w:rsidR="00396C23" w:rsidRPr="001A157C" w:rsidRDefault="00396C23">
      <w:pPr>
        <w:spacing w:after="0" w:line="240" w:lineRule="auto"/>
        <w:jc w:val="both"/>
        <w:rPr>
          <w:rFonts w:ascii="Times New Roman" w:hAnsi="Times New Roman"/>
          <w:sz w:val="28"/>
          <w:szCs w:val="28"/>
          <w:vertAlign w:val="superscript"/>
        </w:rPr>
      </w:pPr>
      <w:r w:rsidRPr="001A157C">
        <w:rPr>
          <w:rFonts w:ascii="Times New Roman" w:hAnsi="Times New Roman"/>
          <w:sz w:val="28"/>
          <w:szCs w:val="28"/>
        </w:rPr>
        <w:t xml:space="preserve">предназначенного для распространения на теле-, радиоканале / в периодическом печатном издании _____________________________________ </w:t>
      </w:r>
    </w:p>
    <w:p w14:paraId="6324AF0D" w14:textId="77777777" w:rsidR="00396C23" w:rsidRPr="001A157C" w:rsidRDefault="00396C23">
      <w:pPr>
        <w:spacing w:after="0" w:line="240" w:lineRule="auto"/>
        <w:ind w:firstLine="709"/>
        <w:rPr>
          <w:rFonts w:ascii="Times New Roman" w:hAnsi="Times New Roman"/>
          <w:sz w:val="28"/>
          <w:szCs w:val="28"/>
        </w:rPr>
      </w:pPr>
      <w:r w:rsidRPr="001A157C">
        <w:rPr>
          <w:rFonts w:ascii="Times New Roman" w:hAnsi="Times New Roman"/>
          <w:sz w:val="28"/>
          <w:szCs w:val="28"/>
          <w:vertAlign w:val="superscript"/>
        </w:rPr>
        <w:t xml:space="preserve">  (нужное подчеркнуть)</w:t>
      </w:r>
      <w:r w:rsidRPr="001A157C">
        <w:rPr>
          <w:rFonts w:ascii="Times New Roman" w:hAnsi="Times New Roman"/>
          <w:sz w:val="28"/>
          <w:szCs w:val="28"/>
          <w:vertAlign w:val="superscript"/>
        </w:rPr>
        <w:tab/>
      </w:r>
      <w:r w:rsidRPr="001A157C">
        <w:rPr>
          <w:rFonts w:ascii="Times New Roman" w:hAnsi="Times New Roman"/>
          <w:sz w:val="28"/>
          <w:szCs w:val="28"/>
          <w:vertAlign w:val="superscript"/>
        </w:rPr>
        <w:tab/>
      </w:r>
      <w:r w:rsidRPr="001A157C">
        <w:rPr>
          <w:rFonts w:ascii="Times New Roman" w:hAnsi="Times New Roman"/>
          <w:sz w:val="28"/>
          <w:szCs w:val="28"/>
          <w:vertAlign w:val="superscript"/>
        </w:rPr>
        <w:tab/>
        <w:t xml:space="preserve">    (наименование теле- / радиоканала / периодического ПИ)</w:t>
      </w:r>
    </w:p>
    <w:p w14:paraId="115C6316" w14:textId="7347F074" w:rsidR="00396C23" w:rsidRPr="001A157C" w:rsidRDefault="00396C23">
      <w:pPr>
        <w:spacing w:after="0" w:line="240" w:lineRule="auto"/>
        <w:jc w:val="both"/>
        <w:rPr>
          <w:rFonts w:ascii="Times New Roman" w:hAnsi="Times New Roman"/>
          <w:sz w:val="28"/>
          <w:szCs w:val="28"/>
        </w:rPr>
      </w:pPr>
      <w:r w:rsidRPr="001A157C">
        <w:rPr>
          <w:rFonts w:ascii="Times New Roman" w:hAnsi="Times New Roman"/>
          <w:sz w:val="28"/>
          <w:szCs w:val="28"/>
        </w:rPr>
        <w:t>в период избирательной кампании</w:t>
      </w:r>
      <w:r w:rsidR="001A157C" w:rsidRPr="001A157C">
        <w:rPr>
          <w:rFonts w:ascii="Times New Roman" w:hAnsi="Times New Roman"/>
          <w:sz w:val="28"/>
          <w:szCs w:val="28"/>
        </w:rPr>
        <w:t xml:space="preserve"> по</w:t>
      </w:r>
      <w:r w:rsidRPr="001A157C">
        <w:rPr>
          <w:rFonts w:ascii="Times New Roman" w:hAnsi="Times New Roman"/>
          <w:sz w:val="28"/>
          <w:szCs w:val="28"/>
        </w:rPr>
        <w:t xml:space="preserve"> </w:t>
      </w:r>
      <w:r w:rsidR="001A157C" w:rsidRPr="001A157C">
        <w:rPr>
          <w:rFonts w:ascii="Times New Roman" w:hAnsi="Times New Roman"/>
          <w:sz w:val="28"/>
          <w:szCs w:val="28"/>
        </w:rPr>
        <w:t>дополнительным выборам депутата Законодательного Собрания Ростовской области седьмого созыва по Ворошиловскому (западному) одномандатному избирательному округу № 30</w:t>
      </w:r>
      <w:r w:rsidRPr="001A157C">
        <w:rPr>
          <w:rFonts w:ascii="Times New Roman" w:hAnsi="Times New Roman"/>
          <w:sz w:val="28"/>
          <w:szCs w:val="28"/>
        </w:rPr>
        <w:t>, и представленный в Избирательную комиссию Ростовской области ___.___.20___ г. вх. № _______, проверив соблюдение следующих положений Федерального закона от 12.06.2002 № 67-ФЗ «Об основных гарантиях избирательных прав и права на участие в референдуме граждан Российской Федерации», установил:</w:t>
      </w:r>
    </w:p>
    <w:p w14:paraId="205202E9" w14:textId="77777777" w:rsidR="00396C23" w:rsidRPr="001A157C" w:rsidRDefault="00396C23">
      <w:pPr>
        <w:spacing w:after="0" w:line="240" w:lineRule="auto"/>
        <w:jc w:val="both"/>
        <w:rPr>
          <w:rFonts w:ascii="Times New Roman" w:hAnsi="Times New Roman"/>
          <w:sz w:val="28"/>
          <w:szCs w:val="28"/>
        </w:rPr>
      </w:pPr>
    </w:p>
    <w:tbl>
      <w:tblPr>
        <w:tblW w:w="0" w:type="auto"/>
        <w:jc w:val="center"/>
        <w:tblLayout w:type="fixed"/>
        <w:tblLook w:val="0000" w:firstRow="0" w:lastRow="0" w:firstColumn="0" w:lastColumn="0" w:noHBand="0" w:noVBand="0"/>
      </w:tblPr>
      <w:tblGrid>
        <w:gridCol w:w="644"/>
        <w:gridCol w:w="4961"/>
        <w:gridCol w:w="3620"/>
      </w:tblGrid>
      <w:tr w:rsidR="00E9487C" w:rsidRPr="001A157C" w14:paraId="446F0763" w14:textId="77777777">
        <w:trPr>
          <w:tblHeader/>
          <w:jc w:val="center"/>
        </w:trPr>
        <w:tc>
          <w:tcPr>
            <w:tcW w:w="644" w:type="dxa"/>
            <w:tcBorders>
              <w:top w:val="single" w:sz="4" w:space="0" w:color="000000"/>
              <w:left w:val="single" w:sz="4" w:space="0" w:color="000000"/>
              <w:bottom w:val="single" w:sz="4" w:space="0" w:color="000000"/>
              <w:right w:val="single" w:sz="4" w:space="0" w:color="000000"/>
            </w:tcBorders>
            <w:vAlign w:val="center"/>
          </w:tcPr>
          <w:p w14:paraId="054655CD" w14:textId="77777777" w:rsidR="00396C23" w:rsidRPr="001A157C" w:rsidRDefault="00396C23">
            <w:pPr>
              <w:spacing w:after="0" w:line="240" w:lineRule="auto"/>
              <w:jc w:val="center"/>
              <w:rPr>
                <w:rFonts w:ascii="Times New Roman" w:hAnsi="Times New Roman"/>
              </w:rPr>
            </w:pPr>
            <w:r w:rsidRPr="001A157C">
              <w:rPr>
                <w:rFonts w:ascii="Times New Roman" w:eastAsia="Times New Roman" w:hAnsi="Times New Roman"/>
                <w:color w:val="000000"/>
                <w:sz w:val="24"/>
                <w:szCs w:val="24"/>
                <w:lang w:eastAsia="ru-RU"/>
              </w:rPr>
              <w:t>№ п/п</w:t>
            </w:r>
          </w:p>
        </w:tc>
        <w:tc>
          <w:tcPr>
            <w:tcW w:w="4961" w:type="dxa"/>
            <w:tcBorders>
              <w:top w:val="single" w:sz="4" w:space="0" w:color="000000"/>
              <w:left w:val="single" w:sz="4" w:space="0" w:color="000000"/>
              <w:bottom w:val="single" w:sz="4" w:space="0" w:color="000000"/>
              <w:right w:val="single" w:sz="4" w:space="0" w:color="000000"/>
            </w:tcBorders>
            <w:vAlign w:val="center"/>
          </w:tcPr>
          <w:p w14:paraId="765652F1" w14:textId="77777777" w:rsidR="00396C23" w:rsidRPr="001A157C" w:rsidRDefault="00396C23">
            <w:pPr>
              <w:spacing w:after="0" w:line="240" w:lineRule="auto"/>
              <w:jc w:val="center"/>
              <w:rPr>
                <w:rFonts w:ascii="Times New Roman" w:eastAsia="Times New Roman" w:hAnsi="Times New Roman"/>
                <w:color w:val="000000"/>
                <w:sz w:val="24"/>
                <w:szCs w:val="24"/>
                <w:lang w:eastAsia="ru-RU"/>
              </w:rPr>
            </w:pPr>
            <w:r w:rsidRPr="001A157C">
              <w:rPr>
                <w:rFonts w:ascii="Times New Roman" w:eastAsia="Times New Roman" w:hAnsi="Times New Roman"/>
                <w:color w:val="000000"/>
                <w:sz w:val="24"/>
                <w:szCs w:val="24"/>
                <w:lang w:eastAsia="ru-RU"/>
              </w:rPr>
              <w:t xml:space="preserve">Требование законодательства о выборах </w:t>
            </w:r>
          </w:p>
          <w:p w14:paraId="68B8CD9A" w14:textId="77777777" w:rsidR="00396C23" w:rsidRPr="001A157C" w:rsidRDefault="00396C23">
            <w:pPr>
              <w:spacing w:after="0" w:line="240" w:lineRule="auto"/>
              <w:jc w:val="center"/>
              <w:rPr>
                <w:rFonts w:ascii="Times New Roman" w:hAnsi="Times New Roman"/>
              </w:rPr>
            </w:pPr>
            <w:r w:rsidRPr="001A157C">
              <w:rPr>
                <w:rFonts w:ascii="Times New Roman" w:eastAsia="Times New Roman" w:hAnsi="Times New Roman"/>
                <w:color w:val="000000"/>
                <w:sz w:val="24"/>
                <w:szCs w:val="24"/>
                <w:lang w:eastAsia="ru-RU"/>
              </w:rPr>
              <w:t>к агитационному материалу</w:t>
            </w:r>
          </w:p>
        </w:tc>
        <w:tc>
          <w:tcPr>
            <w:tcW w:w="3620" w:type="dxa"/>
            <w:tcBorders>
              <w:top w:val="single" w:sz="4" w:space="0" w:color="000000"/>
              <w:left w:val="single" w:sz="4" w:space="0" w:color="000000"/>
              <w:bottom w:val="single" w:sz="4" w:space="0" w:color="000000"/>
              <w:right w:val="single" w:sz="4" w:space="0" w:color="000000"/>
            </w:tcBorders>
            <w:vAlign w:val="center"/>
          </w:tcPr>
          <w:p w14:paraId="14B47613" w14:textId="77777777" w:rsidR="00396C23" w:rsidRPr="001A157C" w:rsidRDefault="00396C23">
            <w:pPr>
              <w:spacing w:after="0" w:line="240" w:lineRule="auto"/>
              <w:jc w:val="center"/>
              <w:rPr>
                <w:rFonts w:ascii="Times New Roman" w:eastAsia="Times New Roman" w:hAnsi="Times New Roman"/>
                <w:color w:val="000000"/>
                <w:sz w:val="24"/>
                <w:szCs w:val="24"/>
                <w:lang w:eastAsia="ru-RU"/>
              </w:rPr>
            </w:pPr>
            <w:r w:rsidRPr="001A157C">
              <w:rPr>
                <w:rFonts w:ascii="Times New Roman" w:eastAsia="Times New Roman" w:hAnsi="Times New Roman"/>
                <w:color w:val="000000"/>
                <w:sz w:val="24"/>
                <w:szCs w:val="24"/>
                <w:lang w:eastAsia="ru-RU"/>
              </w:rPr>
              <w:t>Суть допущенного нарушения</w:t>
            </w:r>
          </w:p>
          <w:p w14:paraId="6A22644F" w14:textId="77777777" w:rsidR="00396C23" w:rsidRPr="001A157C" w:rsidRDefault="00396C23">
            <w:pPr>
              <w:spacing w:after="0" w:line="240" w:lineRule="auto"/>
              <w:jc w:val="center"/>
              <w:rPr>
                <w:rFonts w:ascii="Times New Roman" w:hAnsi="Times New Roman"/>
              </w:rPr>
            </w:pPr>
            <w:r w:rsidRPr="001A157C">
              <w:rPr>
                <w:rFonts w:ascii="Times New Roman" w:eastAsia="Times New Roman" w:hAnsi="Times New Roman"/>
                <w:color w:val="000000"/>
                <w:sz w:val="24"/>
                <w:szCs w:val="24"/>
                <w:lang w:eastAsia="ru-RU"/>
              </w:rPr>
              <w:t>(краткое описание, ссылка на статью, пункт, подпункт закона, которые были нарушены)</w:t>
            </w:r>
          </w:p>
        </w:tc>
      </w:tr>
      <w:tr w:rsidR="00E9487C" w:rsidRPr="001A157C" w14:paraId="6BED6154" w14:textId="77777777">
        <w:trPr>
          <w:tblHeader/>
          <w:jc w:val="center"/>
        </w:trPr>
        <w:tc>
          <w:tcPr>
            <w:tcW w:w="644" w:type="dxa"/>
            <w:tcBorders>
              <w:top w:val="single" w:sz="4" w:space="0" w:color="000000"/>
              <w:left w:val="single" w:sz="4" w:space="0" w:color="000000"/>
              <w:bottom w:val="single" w:sz="4" w:space="0" w:color="000000"/>
              <w:right w:val="single" w:sz="4" w:space="0" w:color="000000"/>
            </w:tcBorders>
            <w:vAlign w:val="center"/>
          </w:tcPr>
          <w:p w14:paraId="727B2EE3" w14:textId="77777777" w:rsidR="00396C23" w:rsidRPr="001A157C" w:rsidRDefault="00396C23">
            <w:pPr>
              <w:spacing w:after="0" w:line="240" w:lineRule="auto"/>
              <w:jc w:val="center"/>
              <w:rPr>
                <w:rFonts w:ascii="Times New Roman" w:hAnsi="Times New Roman"/>
              </w:rPr>
            </w:pPr>
            <w:r w:rsidRPr="001A157C">
              <w:rPr>
                <w:rFonts w:ascii="Times New Roman" w:eastAsia="Times New Roman" w:hAnsi="Times New Roman"/>
                <w:color w:val="000000"/>
                <w:sz w:val="24"/>
                <w:szCs w:val="24"/>
                <w:lang w:eastAsia="ru-RU"/>
              </w:rPr>
              <w:t>1</w:t>
            </w:r>
          </w:p>
        </w:tc>
        <w:tc>
          <w:tcPr>
            <w:tcW w:w="4961" w:type="dxa"/>
            <w:tcBorders>
              <w:top w:val="single" w:sz="4" w:space="0" w:color="000000"/>
              <w:left w:val="single" w:sz="4" w:space="0" w:color="000000"/>
              <w:bottom w:val="single" w:sz="4" w:space="0" w:color="000000"/>
              <w:right w:val="single" w:sz="4" w:space="0" w:color="000000"/>
            </w:tcBorders>
            <w:vAlign w:val="center"/>
          </w:tcPr>
          <w:p w14:paraId="7AC2B711" w14:textId="77777777" w:rsidR="00396C23" w:rsidRPr="001A157C" w:rsidRDefault="00396C23">
            <w:pPr>
              <w:autoSpaceDE w:val="0"/>
              <w:spacing w:after="0" w:line="240" w:lineRule="auto"/>
              <w:ind w:firstLine="540"/>
              <w:jc w:val="center"/>
              <w:rPr>
                <w:rFonts w:ascii="Times New Roman" w:hAnsi="Times New Roman"/>
              </w:rPr>
            </w:pPr>
            <w:r w:rsidRPr="001A157C">
              <w:rPr>
                <w:rFonts w:ascii="Times New Roman" w:hAnsi="Times New Roman"/>
                <w:sz w:val="24"/>
                <w:szCs w:val="24"/>
                <w:lang w:eastAsia="ru-RU"/>
              </w:rPr>
              <w:t>2</w:t>
            </w:r>
          </w:p>
        </w:tc>
        <w:tc>
          <w:tcPr>
            <w:tcW w:w="3620" w:type="dxa"/>
            <w:tcBorders>
              <w:top w:val="single" w:sz="4" w:space="0" w:color="000000"/>
              <w:left w:val="single" w:sz="4" w:space="0" w:color="000000"/>
              <w:bottom w:val="single" w:sz="4" w:space="0" w:color="000000"/>
              <w:right w:val="single" w:sz="4" w:space="0" w:color="000000"/>
            </w:tcBorders>
            <w:vAlign w:val="center"/>
          </w:tcPr>
          <w:p w14:paraId="1AF60A14" w14:textId="77777777" w:rsidR="00396C23" w:rsidRPr="001A157C" w:rsidRDefault="00396C23">
            <w:pPr>
              <w:spacing w:after="0" w:line="240" w:lineRule="auto"/>
              <w:jc w:val="center"/>
              <w:rPr>
                <w:rFonts w:ascii="Times New Roman" w:hAnsi="Times New Roman"/>
              </w:rPr>
            </w:pPr>
            <w:r w:rsidRPr="001A157C">
              <w:rPr>
                <w:rFonts w:ascii="Times New Roman" w:eastAsia="Times New Roman" w:hAnsi="Times New Roman"/>
                <w:color w:val="000000"/>
                <w:sz w:val="24"/>
                <w:szCs w:val="24"/>
                <w:lang w:eastAsia="ru-RU"/>
              </w:rPr>
              <w:t>3</w:t>
            </w:r>
          </w:p>
        </w:tc>
      </w:tr>
      <w:tr w:rsidR="00E9487C" w:rsidRPr="001A157C" w14:paraId="4C70777D" w14:textId="77777777">
        <w:trPr>
          <w:jc w:val="center"/>
        </w:trPr>
        <w:tc>
          <w:tcPr>
            <w:tcW w:w="644" w:type="dxa"/>
            <w:tcBorders>
              <w:top w:val="single" w:sz="4" w:space="0" w:color="000000"/>
              <w:left w:val="single" w:sz="4" w:space="0" w:color="000000"/>
              <w:bottom w:val="single" w:sz="4" w:space="0" w:color="000000"/>
              <w:right w:val="single" w:sz="4" w:space="0" w:color="000000"/>
            </w:tcBorders>
          </w:tcPr>
          <w:p w14:paraId="0CBBB8F9" w14:textId="77777777" w:rsidR="00396C23" w:rsidRPr="001A157C" w:rsidRDefault="00396C23">
            <w:pPr>
              <w:numPr>
                <w:ilvl w:val="0"/>
                <w:numId w:val="3"/>
              </w:numPr>
              <w:tabs>
                <w:tab w:val="left" w:pos="89"/>
              </w:tabs>
              <w:snapToGrid w:val="0"/>
              <w:spacing w:after="0" w:line="240" w:lineRule="auto"/>
              <w:contextualSpacing/>
              <w:rPr>
                <w:rFonts w:ascii="Times New Roman" w:eastAsia="Times New Roman" w:hAnsi="Times New Roman"/>
                <w:color w:val="000000"/>
                <w:sz w:val="24"/>
                <w:szCs w:val="24"/>
                <w:lang w:eastAsia="ru-RU"/>
              </w:rPr>
            </w:pPr>
          </w:p>
        </w:tc>
        <w:tc>
          <w:tcPr>
            <w:tcW w:w="4961" w:type="dxa"/>
            <w:tcBorders>
              <w:top w:val="single" w:sz="4" w:space="0" w:color="000000"/>
              <w:left w:val="single" w:sz="4" w:space="0" w:color="000000"/>
              <w:bottom w:val="single" w:sz="4" w:space="0" w:color="000000"/>
              <w:right w:val="single" w:sz="4" w:space="0" w:color="000000"/>
            </w:tcBorders>
          </w:tcPr>
          <w:p w14:paraId="18B3D9D6" w14:textId="77777777" w:rsidR="00396C23" w:rsidRPr="001A157C" w:rsidRDefault="00396C23">
            <w:pPr>
              <w:autoSpaceDE w:val="0"/>
              <w:spacing w:after="0" w:line="240" w:lineRule="auto"/>
              <w:ind w:firstLine="540"/>
              <w:jc w:val="both"/>
              <w:rPr>
                <w:rFonts w:ascii="Times New Roman" w:hAnsi="Times New Roman"/>
                <w:sz w:val="24"/>
                <w:szCs w:val="24"/>
                <w:lang w:eastAsia="ru-RU"/>
              </w:rPr>
            </w:pPr>
            <w:r w:rsidRPr="001A157C">
              <w:rPr>
                <w:rFonts w:ascii="Times New Roman" w:hAnsi="Times New Roman"/>
                <w:sz w:val="24"/>
                <w:szCs w:val="24"/>
                <w:lang w:eastAsia="ru-RU"/>
              </w:rPr>
              <w:t>Агитационный материал кандидата, являющего физическим лицом, выполняющим функции иностранного агента, кандидата, аффилированного с выполняющим функции иностранного агента лицом, должен содержать информацию о том, что данный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w:t>
            </w:r>
            <w:r w:rsidRPr="001A157C">
              <w:rPr>
                <w:rFonts w:ascii="Times New Roman" w:hAnsi="Times New Roman"/>
                <w:sz w:val="24"/>
                <w:szCs w:val="24"/>
              </w:rPr>
              <w:t xml:space="preserve"> </w:t>
            </w:r>
          </w:p>
          <w:p w14:paraId="46B8B51E" w14:textId="77777777" w:rsidR="00396C23" w:rsidRPr="001A157C" w:rsidRDefault="00396C23">
            <w:pPr>
              <w:autoSpaceDE w:val="0"/>
              <w:spacing w:after="0" w:line="240" w:lineRule="auto"/>
              <w:ind w:firstLine="540"/>
              <w:jc w:val="both"/>
              <w:rPr>
                <w:rFonts w:ascii="Times New Roman" w:hAnsi="Times New Roman"/>
                <w:sz w:val="24"/>
                <w:szCs w:val="24"/>
                <w:lang w:eastAsia="ru-RU"/>
              </w:rPr>
            </w:pPr>
            <w:r w:rsidRPr="001A157C">
              <w:rPr>
                <w:rFonts w:ascii="Times New Roman" w:hAnsi="Times New Roman"/>
                <w:sz w:val="24"/>
                <w:szCs w:val="24"/>
                <w:lang w:eastAsia="ru-RU"/>
              </w:rPr>
              <w:t>Данная информация должна быть ясно видимой (ясно различаемой на слух) и занимать не менее 15 процентов от площади (объема) агитационного материала.</w:t>
            </w:r>
          </w:p>
          <w:p w14:paraId="37091997" w14:textId="77777777" w:rsidR="00396C23" w:rsidRPr="001A157C" w:rsidRDefault="00396C23">
            <w:pPr>
              <w:autoSpaceDE w:val="0"/>
              <w:spacing w:after="0" w:line="240" w:lineRule="auto"/>
              <w:jc w:val="both"/>
              <w:rPr>
                <w:rFonts w:ascii="Times New Roman" w:hAnsi="Times New Roman"/>
              </w:rPr>
            </w:pPr>
            <w:r w:rsidRPr="001A157C">
              <w:rPr>
                <w:rFonts w:ascii="Times New Roman" w:hAnsi="Times New Roman"/>
                <w:sz w:val="24"/>
                <w:szCs w:val="24"/>
                <w:lang w:eastAsia="ru-RU"/>
              </w:rPr>
              <w:t>(п. 9</w:t>
            </w:r>
            <w:r w:rsidRPr="001A157C">
              <w:rPr>
                <w:rFonts w:ascii="Times New Roman" w:hAnsi="Times New Roman"/>
                <w:sz w:val="24"/>
                <w:szCs w:val="24"/>
                <w:vertAlign w:val="superscript"/>
                <w:lang w:eastAsia="ru-RU"/>
              </w:rPr>
              <w:t>4</w:t>
            </w:r>
            <w:r w:rsidRPr="001A157C">
              <w:rPr>
                <w:rFonts w:ascii="Times New Roman" w:hAnsi="Times New Roman"/>
                <w:sz w:val="24"/>
                <w:szCs w:val="24"/>
                <w:lang w:eastAsia="ru-RU"/>
              </w:rPr>
              <w:t xml:space="preserve"> ст. 48 Федерального закона от 12.06.2002 № 67-ФЗ)</w:t>
            </w:r>
          </w:p>
        </w:tc>
        <w:tc>
          <w:tcPr>
            <w:tcW w:w="3620" w:type="dxa"/>
            <w:tcBorders>
              <w:top w:val="single" w:sz="4" w:space="0" w:color="000000"/>
              <w:left w:val="single" w:sz="4" w:space="0" w:color="000000"/>
              <w:bottom w:val="single" w:sz="4" w:space="0" w:color="000000"/>
              <w:right w:val="single" w:sz="4" w:space="0" w:color="000000"/>
            </w:tcBorders>
          </w:tcPr>
          <w:p w14:paraId="73277996" w14:textId="77777777" w:rsidR="00396C23" w:rsidRPr="001A157C" w:rsidRDefault="00396C23">
            <w:pPr>
              <w:snapToGrid w:val="0"/>
              <w:spacing w:after="0" w:line="240" w:lineRule="auto"/>
              <w:jc w:val="center"/>
              <w:rPr>
                <w:rFonts w:ascii="Times New Roman" w:eastAsia="Times New Roman" w:hAnsi="Times New Roman"/>
                <w:color w:val="000000"/>
                <w:sz w:val="24"/>
                <w:szCs w:val="24"/>
                <w:lang w:eastAsia="ru-RU"/>
              </w:rPr>
            </w:pPr>
          </w:p>
        </w:tc>
      </w:tr>
      <w:tr w:rsidR="00E9487C" w:rsidRPr="001A157C" w14:paraId="2960955E" w14:textId="77777777">
        <w:trPr>
          <w:jc w:val="center"/>
        </w:trPr>
        <w:tc>
          <w:tcPr>
            <w:tcW w:w="644" w:type="dxa"/>
            <w:tcBorders>
              <w:top w:val="single" w:sz="4" w:space="0" w:color="000000"/>
              <w:left w:val="single" w:sz="4" w:space="0" w:color="000000"/>
              <w:bottom w:val="single" w:sz="4" w:space="0" w:color="000000"/>
              <w:right w:val="single" w:sz="4" w:space="0" w:color="000000"/>
            </w:tcBorders>
          </w:tcPr>
          <w:p w14:paraId="11A4C3F7" w14:textId="77777777" w:rsidR="00396C23" w:rsidRPr="001A157C" w:rsidRDefault="00396C23">
            <w:pPr>
              <w:numPr>
                <w:ilvl w:val="0"/>
                <w:numId w:val="1"/>
              </w:numPr>
              <w:tabs>
                <w:tab w:val="left" w:pos="89"/>
              </w:tabs>
              <w:snapToGrid w:val="0"/>
              <w:spacing w:after="0" w:line="240" w:lineRule="auto"/>
              <w:contextualSpacing/>
              <w:rPr>
                <w:rFonts w:ascii="Times New Roman" w:eastAsia="Times New Roman" w:hAnsi="Times New Roman"/>
                <w:color w:val="000000"/>
                <w:sz w:val="24"/>
                <w:szCs w:val="24"/>
                <w:lang w:eastAsia="ru-RU"/>
              </w:rPr>
            </w:pPr>
          </w:p>
        </w:tc>
        <w:tc>
          <w:tcPr>
            <w:tcW w:w="4961" w:type="dxa"/>
            <w:tcBorders>
              <w:top w:val="single" w:sz="4" w:space="0" w:color="000000"/>
              <w:left w:val="single" w:sz="4" w:space="0" w:color="000000"/>
              <w:bottom w:val="single" w:sz="4" w:space="0" w:color="000000"/>
              <w:right w:val="single" w:sz="4" w:space="0" w:color="000000"/>
            </w:tcBorders>
          </w:tcPr>
          <w:p w14:paraId="78FE8E21" w14:textId="77777777" w:rsidR="00396C23" w:rsidRPr="001A157C" w:rsidRDefault="00396C23">
            <w:pPr>
              <w:autoSpaceDE w:val="0"/>
              <w:spacing w:after="0" w:line="240" w:lineRule="auto"/>
              <w:ind w:firstLine="540"/>
              <w:jc w:val="both"/>
              <w:rPr>
                <w:rFonts w:ascii="Times New Roman" w:hAnsi="Times New Roman"/>
                <w:sz w:val="24"/>
                <w:szCs w:val="24"/>
                <w:lang w:eastAsia="ru-RU"/>
              </w:rPr>
            </w:pPr>
            <w:r w:rsidRPr="001A157C">
              <w:rPr>
                <w:rFonts w:ascii="Times New Roman" w:hAnsi="Times New Roman"/>
                <w:sz w:val="24"/>
                <w:szCs w:val="24"/>
                <w:lang w:eastAsia="ru-RU"/>
              </w:rPr>
              <w:t xml:space="preserve">В случае, если в агитационном материале используется высказывание физического лица, включенного в список физических лиц, выполняющих функции иностранного агента, или физического лица, информация о котором включена в реестр иностранных средств массовой информации, выполняющих функции иностранного агента, данное высказывание должно предваряться информацией о том, что оно является высказыванием такого физического лица. </w:t>
            </w:r>
          </w:p>
          <w:p w14:paraId="589F790E" w14:textId="77777777" w:rsidR="00396C23" w:rsidRPr="001A157C" w:rsidRDefault="00396C23">
            <w:pPr>
              <w:autoSpaceDE w:val="0"/>
              <w:spacing w:after="0" w:line="240" w:lineRule="auto"/>
              <w:ind w:firstLine="540"/>
              <w:jc w:val="both"/>
              <w:rPr>
                <w:rFonts w:ascii="Times New Roman" w:hAnsi="Times New Roman"/>
                <w:sz w:val="24"/>
                <w:szCs w:val="24"/>
                <w:lang w:eastAsia="ru-RU"/>
              </w:rPr>
            </w:pPr>
            <w:r w:rsidRPr="001A157C">
              <w:rPr>
                <w:rFonts w:ascii="Times New Roman" w:hAnsi="Times New Roman"/>
                <w:sz w:val="24"/>
                <w:szCs w:val="24"/>
                <w:lang w:eastAsia="ru-RU"/>
              </w:rPr>
              <w:t>Данная информация должна быть ясно видимой (ясно различаемой на слух) и занимать не менее 15 процентов от площади (объема) агитационного материала.</w:t>
            </w:r>
          </w:p>
          <w:p w14:paraId="78F3EBAB" w14:textId="77777777" w:rsidR="00396C23" w:rsidRPr="001A157C" w:rsidRDefault="00396C23">
            <w:pPr>
              <w:autoSpaceDE w:val="0"/>
              <w:spacing w:after="0" w:line="240" w:lineRule="auto"/>
              <w:ind w:firstLine="540"/>
              <w:jc w:val="both"/>
              <w:rPr>
                <w:rFonts w:ascii="Times New Roman" w:hAnsi="Times New Roman"/>
                <w:sz w:val="24"/>
                <w:szCs w:val="24"/>
                <w:lang w:eastAsia="ru-RU"/>
              </w:rPr>
            </w:pPr>
            <w:r w:rsidRPr="001A157C">
              <w:rPr>
                <w:rFonts w:ascii="Times New Roman" w:hAnsi="Times New Roman"/>
                <w:sz w:val="24"/>
                <w:szCs w:val="24"/>
                <w:lang w:eastAsia="ru-RU"/>
              </w:rPr>
              <w:t xml:space="preserve">В случае использования такого высказывания в агитационном материале кандидат при предоставлении агитационного материала в установленном порядке  в организацию телерадиовещания, редакцию периодического печатного издания, комиссию предоставляет информацию о том, какое высказывание какого физического лица, включенного в список физических лиц, выполняющих функции иностранного агента, или физического лица, информация о котором включена в реестр иностранных средств массовой информации, выполняющих функции иностранного агента, использовано </w:t>
            </w:r>
            <w:r w:rsidRPr="001A157C">
              <w:rPr>
                <w:rFonts w:ascii="Times New Roman" w:hAnsi="Times New Roman"/>
                <w:sz w:val="24"/>
                <w:szCs w:val="24"/>
                <w:lang w:eastAsia="ru-RU"/>
              </w:rPr>
              <w:br/>
              <w:t>в агитационном материале.</w:t>
            </w:r>
          </w:p>
          <w:p w14:paraId="40A4FA4E" w14:textId="77777777" w:rsidR="00396C23" w:rsidRPr="001A157C" w:rsidRDefault="00396C23">
            <w:pPr>
              <w:autoSpaceDE w:val="0"/>
              <w:spacing w:after="0" w:line="240" w:lineRule="auto"/>
              <w:jc w:val="both"/>
              <w:rPr>
                <w:rFonts w:ascii="Times New Roman" w:hAnsi="Times New Roman"/>
              </w:rPr>
            </w:pPr>
            <w:r w:rsidRPr="001A157C">
              <w:rPr>
                <w:rFonts w:ascii="Times New Roman" w:hAnsi="Times New Roman"/>
                <w:sz w:val="24"/>
                <w:szCs w:val="24"/>
                <w:lang w:eastAsia="ru-RU"/>
              </w:rPr>
              <w:t>(п. 9</w:t>
            </w:r>
            <w:r w:rsidRPr="001A157C">
              <w:rPr>
                <w:rFonts w:ascii="Times New Roman" w:hAnsi="Times New Roman"/>
                <w:sz w:val="24"/>
                <w:szCs w:val="24"/>
                <w:vertAlign w:val="superscript"/>
                <w:lang w:eastAsia="ru-RU"/>
              </w:rPr>
              <w:t>5</w:t>
            </w:r>
            <w:r w:rsidRPr="001A157C">
              <w:rPr>
                <w:rFonts w:ascii="Times New Roman" w:hAnsi="Times New Roman"/>
                <w:sz w:val="24"/>
                <w:szCs w:val="24"/>
                <w:lang w:eastAsia="ru-RU"/>
              </w:rPr>
              <w:t xml:space="preserve"> ст. 48 Федерального закона от 12.06.2002 № 67-ФЗ)</w:t>
            </w:r>
          </w:p>
        </w:tc>
        <w:tc>
          <w:tcPr>
            <w:tcW w:w="3620" w:type="dxa"/>
            <w:tcBorders>
              <w:top w:val="single" w:sz="4" w:space="0" w:color="000000"/>
              <w:left w:val="single" w:sz="4" w:space="0" w:color="000000"/>
              <w:bottom w:val="single" w:sz="4" w:space="0" w:color="000000"/>
              <w:right w:val="single" w:sz="4" w:space="0" w:color="000000"/>
            </w:tcBorders>
          </w:tcPr>
          <w:p w14:paraId="14234D7E" w14:textId="77777777" w:rsidR="00396C23" w:rsidRPr="001A157C" w:rsidRDefault="00396C23">
            <w:pPr>
              <w:snapToGrid w:val="0"/>
              <w:spacing w:after="0" w:line="240" w:lineRule="auto"/>
              <w:jc w:val="center"/>
              <w:rPr>
                <w:rFonts w:ascii="Times New Roman" w:eastAsia="Times New Roman" w:hAnsi="Times New Roman"/>
                <w:color w:val="000000"/>
                <w:sz w:val="24"/>
                <w:szCs w:val="24"/>
                <w:lang w:eastAsia="ru-RU"/>
              </w:rPr>
            </w:pPr>
          </w:p>
        </w:tc>
      </w:tr>
      <w:tr w:rsidR="00E9487C" w:rsidRPr="001A157C" w14:paraId="61A97A5D" w14:textId="77777777">
        <w:trPr>
          <w:jc w:val="center"/>
        </w:trPr>
        <w:tc>
          <w:tcPr>
            <w:tcW w:w="644" w:type="dxa"/>
            <w:tcBorders>
              <w:top w:val="single" w:sz="4" w:space="0" w:color="000000"/>
              <w:left w:val="single" w:sz="4" w:space="0" w:color="000000"/>
              <w:bottom w:val="single" w:sz="4" w:space="0" w:color="000000"/>
              <w:right w:val="single" w:sz="4" w:space="0" w:color="000000"/>
            </w:tcBorders>
          </w:tcPr>
          <w:p w14:paraId="794F12A2" w14:textId="77777777" w:rsidR="00396C23" w:rsidRPr="001A157C" w:rsidRDefault="00396C23">
            <w:pPr>
              <w:numPr>
                <w:ilvl w:val="0"/>
                <w:numId w:val="1"/>
              </w:numPr>
              <w:tabs>
                <w:tab w:val="left" w:pos="89"/>
              </w:tabs>
              <w:snapToGrid w:val="0"/>
              <w:spacing w:after="0" w:line="240" w:lineRule="auto"/>
              <w:contextualSpacing/>
              <w:rPr>
                <w:rFonts w:ascii="Times New Roman" w:eastAsia="Times New Roman" w:hAnsi="Times New Roman"/>
                <w:color w:val="000000"/>
                <w:sz w:val="24"/>
                <w:szCs w:val="24"/>
                <w:lang w:eastAsia="ru-RU"/>
              </w:rPr>
            </w:pPr>
          </w:p>
        </w:tc>
        <w:tc>
          <w:tcPr>
            <w:tcW w:w="4961" w:type="dxa"/>
            <w:tcBorders>
              <w:top w:val="single" w:sz="4" w:space="0" w:color="000000"/>
              <w:left w:val="single" w:sz="4" w:space="0" w:color="000000"/>
              <w:bottom w:val="single" w:sz="4" w:space="0" w:color="000000"/>
              <w:right w:val="single" w:sz="4" w:space="0" w:color="000000"/>
            </w:tcBorders>
          </w:tcPr>
          <w:p w14:paraId="698AC8BC" w14:textId="77777777" w:rsidR="00396C23" w:rsidRPr="001A157C" w:rsidRDefault="00396C23">
            <w:pPr>
              <w:autoSpaceDE w:val="0"/>
              <w:spacing w:after="0" w:line="240" w:lineRule="auto"/>
              <w:ind w:firstLine="540"/>
              <w:jc w:val="both"/>
              <w:rPr>
                <w:rFonts w:ascii="Times New Roman" w:hAnsi="Times New Roman"/>
                <w:sz w:val="24"/>
                <w:szCs w:val="24"/>
                <w:lang w:eastAsia="ru-RU"/>
              </w:rPr>
            </w:pPr>
            <w:r w:rsidRPr="001A157C">
              <w:rPr>
                <w:rFonts w:ascii="Times New Roman" w:hAnsi="Times New Roman"/>
                <w:sz w:val="24"/>
                <w:szCs w:val="24"/>
                <w:lang w:eastAsia="ru-RU"/>
              </w:rPr>
              <w:t>Отсутствие в агитационном материале высказываний физического лица, не имеющего права проводить предвыборную агитацию, об избирательном объединении, выдвинувшем областной список кандидатов, кандидатов по одномандатным округам, о кандидате (кандидатах).</w:t>
            </w:r>
          </w:p>
          <w:p w14:paraId="0C43C61E" w14:textId="77777777" w:rsidR="00396C23" w:rsidRPr="001A157C" w:rsidRDefault="00396C23">
            <w:pPr>
              <w:autoSpaceDE w:val="0"/>
              <w:spacing w:after="0" w:line="240" w:lineRule="auto"/>
              <w:jc w:val="both"/>
              <w:rPr>
                <w:rFonts w:ascii="Times New Roman" w:hAnsi="Times New Roman"/>
              </w:rPr>
            </w:pPr>
            <w:r w:rsidRPr="001A157C">
              <w:rPr>
                <w:rFonts w:ascii="Times New Roman" w:hAnsi="Times New Roman"/>
                <w:sz w:val="24"/>
                <w:szCs w:val="24"/>
                <w:lang w:eastAsia="ru-RU"/>
              </w:rPr>
              <w:t>(п. 6, 7, 8, 8</w:t>
            </w:r>
            <w:r w:rsidRPr="001A157C">
              <w:rPr>
                <w:rFonts w:ascii="Times New Roman" w:hAnsi="Times New Roman"/>
                <w:sz w:val="24"/>
                <w:szCs w:val="24"/>
                <w:vertAlign w:val="superscript"/>
                <w:lang w:eastAsia="ru-RU"/>
              </w:rPr>
              <w:t>2</w:t>
            </w:r>
            <w:r w:rsidRPr="001A157C">
              <w:rPr>
                <w:rFonts w:ascii="Times New Roman" w:hAnsi="Times New Roman"/>
                <w:sz w:val="24"/>
                <w:szCs w:val="24"/>
                <w:lang w:eastAsia="ru-RU"/>
              </w:rPr>
              <w:t xml:space="preserve"> ст. 48 Федерального закона </w:t>
            </w:r>
            <w:r w:rsidRPr="001A157C">
              <w:rPr>
                <w:rFonts w:ascii="Times New Roman" w:hAnsi="Times New Roman"/>
                <w:sz w:val="24"/>
                <w:szCs w:val="24"/>
                <w:lang w:eastAsia="ru-RU"/>
              </w:rPr>
              <w:br/>
              <w:t>от 12.06.2002 № 67-ФЗ)</w:t>
            </w:r>
          </w:p>
        </w:tc>
        <w:tc>
          <w:tcPr>
            <w:tcW w:w="3620" w:type="dxa"/>
            <w:tcBorders>
              <w:top w:val="single" w:sz="4" w:space="0" w:color="000000"/>
              <w:left w:val="single" w:sz="4" w:space="0" w:color="000000"/>
              <w:bottom w:val="single" w:sz="4" w:space="0" w:color="000000"/>
              <w:right w:val="single" w:sz="4" w:space="0" w:color="000000"/>
            </w:tcBorders>
          </w:tcPr>
          <w:p w14:paraId="1F141D01" w14:textId="77777777" w:rsidR="00396C23" w:rsidRPr="001A157C" w:rsidRDefault="00396C23">
            <w:pPr>
              <w:snapToGrid w:val="0"/>
              <w:spacing w:after="0" w:line="240" w:lineRule="auto"/>
              <w:jc w:val="center"/>
              <w:rPr>
                <w:rFonts w:ascii="Times New Roman" w:eastAsia="Times New Roman" w:hAnsi="Times New Roman"/>
                <w:color w:val="000000"/>
                <w:sz w:val="24"/>
                <w:szCs w:val="24"/>
                <w:lang w:eastAsia="ru-RU"/>
              </w:rPr>
            </w:pPr>
          </w:p>
        </w:tc>
      </w:tr>
      <w:tr w:rsidR="00E9487C" w:rsidRPr="001A157C" w14:paraId="0E0FBBE6" w14:textId="77777777">
        <w:trPr>
          <w:jc w:val="center"/>
        </w:trPr>
        <w:tc>
          <w:tcPr>
            <w:tcW w:w="644" w:type="dxa"/>
            <w:tcBorders>
              <w:top w:val="single" w:sz="4" w:space="0" w:color="000000"/>
              <w:left w:val="single" w:sz="4" w:space="0" w:color="000000"/>
              <w:bottom w:val="single" w:sz="4" w:space="0" w:color="000000"/>
              <w:right w:val="single" w:sz="4" w:space="0" w:color="000000"/>
            </w:tcBorders>
          </w:tcPr>
          <w:p w14:paraId="3DC83B2B" w14:textId="77777777" w:rsidR="00396C23" w:rsidRPr="001A157C" w:rsidRDefault="00396C23">
            <w:pPr>
              <w:numPr>
                <w:ilvl w:val="0"/>
                <w:numId w:val="1"/>
              </w:numPr>
              <w:tabs>
                <w:tab w:val="left" w:pos="89"/>
              </w:tabs>
              <w:snapToGrid w:val="0"/>
              <w:spacing w:after="0" w:line="240" w:lineRule="auto"/>
              <w:contextualSpacing/>
              <w:rPr>
                <w:rFonts w:ascii="Times New Roman" w:eastAsia="Times New Roman" w:hAnsi="Times New Roman"/>
                <w:color w:val="000000"/>
                <w:sz w:val="24"/>
                <w:szCs w:val="24"/>
                <w:lang w:eastAsia="ru-RU"/>
              </w:rPr>
            </w:pPr>
          </w:p>
        </w:tc>
        <w:tc>
          <w:tcPr>
            <w:tcW w:w="4961" w:type="dxa"/>
            <w:tcBorders>
              <w:top w:val="single" w:sz="4" w:space="0" w:color="000000"/>
              <w:left w:val="single" w:sz="4" w:space="0" w:color="000000"/>
              <w:bottom w:val="single" w:sz="4" w:space="0" w:color="000000"/>
              <w:right w:val="single" w:sz="4" w:space="0" w:color="000000"/>
            </w:tcBorders>
          </w:tcPr>
          <w:p w14:paraId="4592C45A" w14:textId="77777777" w:rsidR="00396C23" w:rsidRPr="001A157C" w:rsidRDefault="00396C23">
            <w:pPr>
              <w:autoSpaceDE w:val="0"/>
              <w:spacing w:after="0" w:line="240" w:lineRule="auto"/>
              <w:ind w:firstLine="540"/>
              <w:jc w:val="both"/>
              <w:rPr>
                <w:rFonts w:ascii="Times New Roman" w:hAnsi="Times New Roman"/>
                <w:sz w:val="24"/>
                <w:szCs w:val="24"/>
                <w:lang w:eastAsia="ru-RU"/>
              </w:rPr>
            </w:pPr>
            <w:r w:rsidRPr="001A157C">
              <w:rPr>
                <w:rFonts w:ascii="Times New Roman" w:hAnsi="Times New Roman"/>
                <w:sz w:val="24"/>
                <w:szCs w:val="24"/>
                <w:lang w:eastAsia="ru-RU"/>
              </w:rPr>
              <w:t>Использование в агитационном материале высказываний физического лица о кандидате, об избирательном объединении допускается только с письменного согласия данного физического лица. Представление документа, подтверждающего такое согласие, в комиссию, кроме следующих случаев:</w:t>
            </w:r>
          </w:p>
          <w:p w14:paraId="2A838178" w14:textId="77777777" w:rsidR="00396C23" w:rsidRPr="001A157C" w:rsidRDefault="00396C23">
            <w:pPr>
              <w:autoSpaceDE w:val="0"/>
              <w:spacing w:after="0" w:line="240" w:lineRule="auto"/>
              <w:ind w:firstLine="540"/>
              <w:jc w:val="both"/>
              <w:rPr>
                <w:rFonts w:ascii="Times New Roman" w:hAnsi="Times New Roman"/>
                <w:sz w:val="24"/>
                <w:szCs w:val="24"/>
                <w:lang w:eastAsia="ru-RU"/>
              </w:rPr>
            </w:pPr>
            <w:r w:rsidRPr="001A157C">
              <w:rPr>
                <w:rFonts w:ascii="Times New Roman" w:hAnsi="Times New Roman"/>
                <w:sz w:val="24"/>
                <w:szCs w:val="24"/>
                <w:lang w:eastAsia="ru-RU"/>
              </w:rPr>
              <w:t>– использования обнародованных высказываний о кандидатах, об избирательных объединениях с указанием даты (периода времени) обнародования таких высказываний и наименования средства массовой информации, в котором они были обнародованы;</w:t>
            </w:r>
          </w:p>
          <w:p w14:paraId="120AAB18" w14:textId="77777777" w:rsidR="00396C23" w:rsidRPr="001A157C" w:rsidRDefault="00396C23">
            <w:pPr>
              <w:autoSpaceDE w:val="0"/>
              <w:spacing w:after="0" w:line="240" w:lineRule="auto"/>
              <w:ind w:firstLine="540"/>
              <w:jc w:val="both"/>
              <w:rPr>
                <w:rFonts w:ascii="Times New Roman" w:hAnsi="Times New Roman"/>
                <w:sz w:val="24"/>
                <w:szCs w:val="24"/>
                <w:lang w:eastAsia="ru-RU"/>
              </w:rPr>
            </w:pPr>
            <w:r w:rsidRPr="001A157C">
              <w:rPr>
                <w:rFonts w:ascii="Times New Roman" w:hAnsi="Times New Roman"/>
                <w:sz w:val="24"/>
                <w:szCs w:val="24"/>
                <w:lang w:eastAsia="ru-RU"/>
              </w:rPr>
              <w:t>– цитирования высказываний об избирательном объединении, о кандидате, обнародованных на соответствующих выборах иными избирательными объединениями, кандидатами в своих агитационных материалах, изготовленных и распространенных в соответствии с законом.</w:t>
            </w:r>
          </w:p>
          <w:p w14:paraId="3E526AAC" w14:textId="77777777" w:rsidR="00396C23" w:rsidRPr="001A157C" w:rsidRDefault="00396C23">
            <w:pPr>
              <w:autoSpaceDE w:val="0"/>
              <w:spacing w:after="0" w:line="240" w:lineRule="auto"/>
              <w:jc w:val="both"/>
              <w:rPr>
                <w:rFonts w:ascii="Times New Roman" w:hAnsi="Times New Roman"/>
              </w:rPr>
            </w:pPr>
            <w:r w:rsidRPr="001A157C">
              <w:rPr>
                <w:rFonts w:ascii="Times New Roman" w:hAnsi="Times New Roman"/>
                <w:sz w:val="24"/>
                <w:szCs w:val="24"/>
                <w:lang w:eastAsia="ru-RU"/>
              </w:rPr>
              <w:t xml:space="preserve">(п. 9 ст. 48 Федерального закона от 12.06.2002 </w:t>
            </w:r>
            <w:r w:rsidRPr="001A157C">
              <w:rPr>
                <w:rFonts w:ascii="Times New Roman" w:hAnsi="Times New Roman"/>
                <w:sz w:val="24"/>
                <w:szCs w:val="24"/>
                <w:lang w:eastAsia="ru-RU"/>
              </w:rPr>
              <w:br/>
              <w:t>№ 67-ФЗ)</w:t>
            </w:r>
          </w:p>
        </w:tc>
        <w:tc>
          <w:tcPr>
            <w:tcW w:w="3620" w:type="dxa"/>
            <w:tcBorders>
              <w:top w:val="single" w:sz="4" w:space="0" w:color="000000"/>
              <w:left w:val="single" w:sz="4" w:space="0" w:color="000000"/>
              <w:bottom w:val="single" w:sz="4" w:space="0" w:color="000000"/>
              <w:right w:val="single" w:sz="4" w:space="0" w:color="000000"/>
            </w:tcBorders>
          </w:tcPr>
          <w:p w14:paraId="7AD30FBD" w14:textId="77777777" w:rsidR="00396C23" w:rsidRPr="001A157C" w:rsidRDefault="00396C23">
            <w:pPr>
              <w:snapToGrid w:val="0"/>
              <w:spacing w:after="0" w:line="240" w:lineRule="auto"/>
              <w:jc w:val="center"/>
              <w:rPr>
                <w:rFonts w:ascii="Times New Roman" w:eastAsia="Times New Roman" w:hAnsi="Times New Roman"/>
                <w:color w:val="000000"/>
                <w:sz w:val="24"/>
                <w:szCs w:val="24"/>
                <w:lang w:eastAsia="ru-RU"/>
              </w:rPr>
            </w:pPr>
          </w:p>
        </w:tc>
      </w:tr>
      <w:tr w:rsidR="00E9487C" w:rsidRPr="001A157C" w14:paraId="29D224F2" w14:textId="77777777">
        <w:trPr>
          <w:jc w:val="center"/>
        </w:trPr>
        <w:tc>
          <w:tcPr>
            <w:tcW w:w="644" w:type="dxa"/>
            <w:tcBorders>
              <w:top w:val="single" w:sz="4" w:space="0" w:color="000000"/>
              <w:left w:val="single" w:sz="4" w:space="0" w:color="000000"/>
              <w:bottom w:val="single" w:sz="4" w:space="0" w:color="000000"/>
              <w:right w:val="single" w:sz="4" w:space="0" w:color="000000"/>
            </w:tcBorders>
          </w:tcPr>
          <w:p w14:paraId="0CA83250" w14:textId="77777777" w:rsidR="00396C23" w:rsidRPr="001A157C" w:rsidRDefault="00396C23">
            <w:pPr>
              <w:numPr>
                <w:ilvl w:val="0"/>
                <w:numId w:val="1"/>
              </w:numPr>
              <w:tabs>
                <w:tab w:val="left" w:pos="89"/>
              </w:tabs>
              <w:snapToGrid w:val="0"/>
              <w:spacing w:after="0" w:line="240" w:lineRule="auto"/>
              <w:contextualSpacing/>
              <w:rPr>
                <w:rFonts w:ascii="Times New Roman" w:eastAsia="Times New Roman" w:hAnsi="Times New Roman"/>
                <w:color w:val="000000"/>
                <w:sz w:val="24"/>
                <w:szCs w:val="24"/>
                <w:lang w:eastAsia="ru-RU"/>
              </w:rPr>
            </w:pPr>
          </w:p>
        </w:tc>
        <w:tc>
          <w:tcPr>
            <w:tcW w:w="4961" w:type="dxa"/>
            <w:tcBorders>
              <w:top w:val="single" w:sz="4" w:space="0" w:color="000000"/>
              <w:left w:val="single" w:sz="4" w:space="0" w:color="000000"/>
              <w:bottom w:val="single" w:sz="4" w:space="0" w:color="000000"/>
              <w:right w:val="single" w:sz="4" w:space="0" w:color="000000"/>
            </w:tcBorders>
          </w:tcPr>
          <w:p w14:paraId="2B9ECCAE" w14:textId="77777777" w:rsidR="00396C23" w:rsidRPr="001A157C" w:rsidRDefault="00396C23">
            <w:pPr>
              <w:autoSpaceDE w:val="0"/>
              <w:spacing w:after="0" w:line="240" w:lineRule="auto"/>
              <w:ind w:firstLine="540"/>
              <w:jc w:val="both"/>
              <w:rPr>
                <w:rFonts w:ascii="Times New Roman" w:hAnsi="Times New Roman"/>
                <w:sz w:val="24"/>
                <w:szCs w:val="24"/>
                <w:lang w:eastAsia="ru-RU"/>
              </w:rPr>
            </w:pPr>
            <w:r w:rsidRPr="001A157C">
              <w:rPr>
                <w:rFonts w:ascii="Times New Roman" w:hAnsi="Times New Roman"/>
                <w:sz w:val="24"/>
                <w:szCs w:val="24"/>
                <w:lang w:eastAsia="ru-RU"/>
              </w:rPr>
              <w:t xml:space="preserve">Соблюдение порядка использования </w:t>
            </w:r>
            <w:r w:rsidRPr="001A157C">
              <w:rPr>
                <w:rFonts w:ascii="Times New Roman" w:hAnsi="Times New Roman"/>
                <w:sz w:val="24"/>
                <w:szCs w:val="24"/>
                <w:lang w:eastAsia="ru-RU"/>
              </w:rPr>
              <w:br/>
              <w:t>в агитационном материале изображений физического лица.</w:t>
            </w:r>
          </w:p>
          <w:p w14:paraId="061EE9BC" w14:textId="77777777" w:rsidR="00396C23" w:rsidRPr="001A157C" w:rsidRDefault="00396C23">
            <w:pPr>
              <w:autoSpaceDE w:val="0"/>
              <w:spacing w:after="0" w:line="240" w:lineRule="auto"/>
              <w:ind w:firstLine="540"/>
              <w:jc w:val="both"/>
              <w:rPr>
                <w:rFonts w:ascii="Times New Roman" w:hAnsi="Times New Roman"/>
                <w:sz w:val="24"/>
                <w:szCs w:val="24"/>
                <w:lang w:eastAsia="ru-RU"/>
              </w:rPr>
            </w:pPr>
            <w:r w:rsidRPr="001A157C">
              <w:rPr>
                <w:rFonts w:ascii="Times New Roman" w:hAnsi="Times New Roman"/>
                <w:sz w:val="24"/>
                <w:szCs w:val="24"/>
                <w:lang w:eastAsia="ru-RU"/>
              </w:rPr>
              <w:t>Запрещается использовать изображения лиц, не достигших на день голосования возраста 18 лет.</w:t>
            </w:r>
          </w:p>
          <w:p w14:paraId="6AF97F73" w14:textId="77777777" w:rsidR="00396C23" w:rsidRPr="001A157C" w:rsidRDefault="00396C23">
            <w:pPr>
              <w:autoSpaceDE w:val="0"/>
              <w:spacing w:after="0" w:line="240" w:lineRule="auto"/>
              <w:ind w:firstLine="540"/>
              <w:jc w:val="both"/>
              <w:rPr>
                <w:rFonts w:ascii="Times New Roman" w:hAnsi="Times New Roman"/>
                <w:sz w:val="24"/>
                <w:szCs w:val="24"/>
                <w:lang w:eastAsia="ru-RU"/>
              </w:rPr>
            </w:pPr>
            <w:r w:rsidRPr="001A157C">
              <w:rPr>
                <w:rFonts w:ascii="Times New Roman" w:hAnsi="Times New Roman"/>
                <w:sz w:val="24"/>
                <w:szCs w:val="24"/>
                <w:lang w:eastAsia="ru-RU"/>
              </w:rPr>
              <w:t>Кандидат вправе использовать только свои изображения, в том числе среди неопределенного круга лиц.</w:t>
            </w:r>
          </w:p>
          <w:p w14:paraId="009B5ACA" w14:textId="77777777" w:rsidR="00396C23" w:rsidRPr="001A157C" w:rsidRDefault="00396C23">
            <w:pPr>
              <w:autoSpaceDE w:val="0"/>
              <w:spacing w:after="0" w:line="240" w:lineRule="auto"/>
              <w:jc w:val="both"/>
              <w:rPr>
                <w:rFonts w:ascii="Times New Roman" w:hAnsi="Times New Roman"/>
              </w:rPr>
            </w:pPr>
            <w:r w:rsidRPr="001A157C">
              <w:rPr>
                <w:rFonts w:ascii="Times New Roman" w:hAnsi="Times New Roman"/>
                <w:sz w:val="24"/>
                <w:szCs w:val="24"/>
                <w:lang w:eastAsia="ru-RU"/>
              </w:rPr>
              <w:t>(п. 6, 9</w:t>
            </w:r>
            <w:r w:rsidRPr="001A157C">
              <w:rPr>
                <w:rFonts w:ascii="Times New Roman" w:hAnsi="Times New Roman"/>
                <w:sz w:val="24"/>
                <w:szCs w:val="24"/>
                <w:vertAlign w:val="superscript"/>
                <w:lang w:eastAsia="ru-RU"/>
              </w:rPr>
              <w:t>1</w:t>
            </w:r>
            <w:r w:rsidRPr="001A157C">
              <w:rPr>
                <w:rFonts w:ascii="Times New Roman" w:hAnsi="Times New Roman"/>
                <w:sz w:val="24"/>
                <w:szCs w:val="24"/>
                <w:lang w:eastAsia="ru-RU"/>
              </w:rPr>
              <w:t xml:space="preserve"> ст. 48 Федерального закона от 12.06.2002 № 67-ФЗ)</w:t>
            </w:r>
          </w:p>
        </w:tc>
        <w:tc>
          <w:tcPr>
            <w:tcW w:w="3620" w:type="dxa"/>
            <w:tcBorders>
              <w:top w:val="single" w:sz="4" w:space="0" w:color="000000"/>
              <w:left w:val="single" w:sz="4" w:space="0" w:color="000000"/>
              <w:bottom w:val="single" w:sz="4" w:space="0" w:color="000000"/>
              <w:right w:val="single" w:sz="4" w:space="0" w:color="000000"/>
            </w:tcBorders>
          </w:tcPr>
          <w:p w14:paraId="62F69C2C" w14:textId="77777777" w:rsidR="00396C23" w:rsidRPr="001A157C" w:rsidRDefault="00396C23">
            <w:pPr>
              <w:snapToGrid w:val="0"/>
              <w:spacing w:after="0" w:line="240" w:lineRule="auto"/>
              <w:jc w:val="center"/>
              <w:rPr>
                <w:rFonts w:ascii="Times New Roman" w:eastAsia="Times New Roman" w:hAnsi="Times New Roman"/>
                <w:color w:val="000000"/>
                <w:sz w:val="24"/>
                <w:szCs w:val="24"/>
                <w:lang w:eastAsia="ru-RU"/>
              </w:rPr>
            </w:pPr>
          </w:p>
        </w:tc>
      </w:tr>
      <w:tr w:rsidR="00E9487C" w:rsidRPr="001A157C" w14:paraId="7D8C7ACD" w14:textId="77777777">
        <w:trPr>
          <w:jc w:val="center"/>
        </w:trPr>
        <w:tc>
          <w:tcPr>
            <w:tcW w:w="644" w:type="dxa"/>
            <w:tcBorders>
              <w:top w:val="single" w:sz="4" w:space="0" w:color="000000"/>
              <w:left w:val="single" w:sz="4" w:space="0" w:color="000000"/>
              <w:bottom w:val="single" w:sz="4" w:space="0" w:color="000000"/>
              <w:right w:val="single" w:sz="4" w:space="0" w:color="000000"/>
            </w:tcBorders>
          </w:tcPr>
          <w:p w14:paraId="7DE01880" w14:textId="77777777" w:rsidR="00396C23" w:rsidRPr="001A157C" w:rsidRDefault="00396C23">
            <w:pPr>
              <w:numPr>
                <w:ilvl w:val="0"/>
                <w:numId w:val="1"/>
              </w:numPr>
              <w:tabs>
                <w:tab w:val="left" w:pos="89"/>
              </w:tabs>
              <w:snapToGrid w:val="0"/>
              <w:spacing w:after="0" w:line="240" w:lineRule="auto"/>
              <w:contextualSpacing/>
              <w:rPr>
                <w:rFonts w:ascii="Times New Roman" w:eastAsia="Times New Roman" w:hAnsi="Times New Roman"/>
                <w:color w:val="000000"/>
                <w:sz w:val="24"/>
                <w:szCs w:val="24"/>
                <w:lang w:eastAsia="ru-RU"/>
              </w:rPr>
            </w:pPr>
          </w:p>
        </w:tc>
        <w:tc>
          <w:tcPr>
            <w:tcW w:w="4961" w:type="dxa"/>
            <w:tcBorders>
              <w:top w:val="single" w:sz="4" w:space="0" w:color="000000"/>
              <w:left w:val="single" w:sz="4" w:space="0" w:color="000000"/>
              <w:bottom w:val="single" w:sz="4" w:space="0" w:color="000000"/>
              <w:right w:val="single" w:sz="4" w:space="0" w:color="000000"/>
            </w:tcBorders>
          </w:tcPr>
          <w:p w14:paraId="1918D65F" w14:textId="77777777" w:rsidR="00396C23" w:rsidRPr="001A157C" w:rsidRDefault="00396C23">
            <w:pPr>
              <w:autoSpaceDE w:val="0"/>
              <w:spacing w:after="0" w:line="240" w:lineRule="auto"/>
              <w:ind w:firstLine="540"/>
              <w:jc w:val="both"/>
              <w:rPr>
                <w:rFonts w:ascii="Times New Roman" w:hAnsi="Times New Roman"/>
                <w:sz w:val="24"/>
                <w:szCs w:val="24"/>
                <w:lang w:eastAsia="ru-RU"/>
              </w:rPr>
            </w:pPr>
            <w:r w:rsidRPr="001A157C">
              <w:rPr>
                <w:rFonts w:ascii="Times New Roman" w:hAnsi="Times New Roman"/>
                <w:sz w:val="24"/>
                <w:szCs w:val="24"/>
                <w:lang w:eastAsia="ru-RU"/>
              </w:rPr>
              <w:t>Отсутствие в агитационном материале предвыборной агитации с использованием преимуществ своего должностного, служебного положения и (или) при исполнении своих должностных или служебных обязанностей лицами, замещающими государственные или выборные муниципальные должности, государственными и муниципальными служащими, лицами, являющимся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w:t>
            </w:r>
          </w:p>
          <w:p w14:paraId="68E4B554" w14:textId="77777777" w:rsidR="00396C23" w:rsidRPr="001A157C" w:rsidRDefault="00396C23">
            <w:pPr>
              <w:autoSpaceDE w:val="0"/>
              <w:spacing w:after="0" w:line="240" w:lineRule="auto"/>
              <w:jc w:val="both"/>
              <w:rPr>
                <w:rFonts w:ascii="Times New Roman" w:hAnsi="Times New Roman"/>
              </w:rPr>
            </w:pPr>
            <w:r w:rsidRPr="001A157C">
              <w:rPr>
                <w:rFonts w:ascii="Times New Roman" w:hAnsi="Times New Roman"/>
                <w:sz w:val="24"/>
                <w:szCs w:val="24"/>
                <w:lang w:eastAsia="ru-RU"/>
              </w:rPr>
              <w:t xml:space="preserve">(пп. «б» п. 7 ст. 48 Федерального закона </w:t>
            </w:r>
            <w:r w:rsidRPr="001A157C">
              <w:rPr>
                <w:rFonts w:ascii="Times New Roman" w:hAnsi="Times New Roman"/>
                <w:sz w:val="24"/>
                <w:szCs w:val="24"/>
                <w:lang w:eastAsia="ru-RU"/>
              </w:rPr>
              <w:br/>
              <w:t>от 12.06.2012 № 67-ФЗ)</w:t>
            </w:r>
          </w:p>
        </w:tc>
        <w:tc>
          <w:tcPr>
            <w:tcW w:w="3620" w:type="dxa"/>
            <w:tcBorders>
              <w:top w:val="single" w:sz="4" w:space="0" w:color="000000"/>
              <w:left w:val="single" w:sz="4" w:space="0" w:color="000000"/>
              <w:bottom w:val="single" w:sz="4" w:space="0" w:color="000000"/>
              <w:right w:val="single" w:sz="4" w:space="0" w:color="000000"/>
            </w:tcBorders>
          </w:tcPr>
          <w:p w14:paraId="290D47E9" w14:textId="77777777" w:rsidR="00396C23" w:rsidRPr="001A157C" w:rsidRDefault="00396C23">
            <w:pPr>
              <w:snapToGrid w:val="0"/>
              <w:spacing w:after="0" w:line="240" w:lineRule="auto"/>
              <w:jc w:val="center"/>
              <w:rPr>
                <w:rFonts w:ascii="Times New Roman" w:eastAsia="Times New Roman" w:hAnsi="Times New Roman"/>
                <w:color w:val="000000"/>
                <w:sz w:val="24"/>
                <w:szCs w:val="24"/>
                <w:lang w:eastAsia="ru-RU"/>
              </w:rPr>
            </w:pPr>
          </w:p>
        </w:tc>
      </w:tr>
      <w:tr w:rsidR="00E9487C" w:rsidRPr="001A157C" w14:paraId="59704F76" w14:textId="77777777">
        <w:trPr>
          <w:jc w:val="center"/>
        </w:trPr>
        <w:tc>
          <w:tcPr>
            <w:tcW w:w="644" w:type="dxa"/>
            <w:tcBorders>
              <w:top w:val="single" w:sz="4" w:space="0" w:color="000000"/>
              <w:left w:val="single" w:sz="4" w:space="0" w:color="000000"/>
              <w:bottom w:val="single" w:sz="4" w:space="0" w:color="000000"/>
              <w:right w:val="single" w:sz="4" w:space="0" w:color="000000"/>
            </w:tcBorders>
          </w:tcPr>
          <w:p w14:paraId="114FFD6A" w14:textId="77777777" w:rsidR="00396C23" w:rsidRPr="001A157C" w:rsidRDefault="00396C23">
            <w:pPr>
              <w:numPr>
                <w:ilvl w:val="0"/>
                <w:numId w:val="1"/>
              </w:numPr>
              <w:tabs>
                <w:tab w:val="left" w:pos="89"/>
              </w:tabs>
              <w:snapToGrid w:val="0"/>
              <w:spacing w:after="0" w:line="240" w:lineRule="auto"/>
              <w:contextualSpacing/>
              <w:rPr>
                <w:rFonts w:ascii="Times New Roman" w:eastAsia="Times New Roman" w:hAnsi="Times New Roman"/>
                <w:color w:val="000000"/>
                <w:sz w:val="24"/>
                <w:szCs w:val="24"/>
                <w:lang w:eastAsia="ru-RU"/>
              </w:rPr>
            </w:pPr>
          </w:p>
        </w:tc>
        <w:tc>
          <w:tcPr>
            <w:tcW w:w="4961" w:type="dxa"/>
            <w:tcBorders>
              <w:top w:val="single" w:sz="4" w:space="0" w:color="000000"/>
              <w:left w:val="single" w:sz="4" w:space="0" w:color="000000"/>
              <w:bottom w:val="single" w:sz="4" w:space="0" w:color="000000"/>
              <w:right w:val="single" w:sz="4" w:space="0" w:color="000000"/>
            </w:tcBorders>
          </w:tcPr>
          <w:p w14:paraId="44B9978F" w14:textId="77777777" w:rsidR="00396C23" w:rsidRPr="001A157C" w:rsidRDefault="00396C23">
            <w:pPr>
              <w:autoSpaceDE w:val="0"/>
              <w:spacing w:after="0" w:line="240" w:lineRule="auto"/>
              <w:ind w:firstLine="585"/>
              <w:jc w:val="both"/>
              <w:rPr>
                <w:rFonts w:ascii="Times New Roman" w:hAnsi="Times New Roman"/>
                <w:sz w:val="24"/>
                <w:szCs w:val="24"/>
                <w:lang w:eastAsia="ru-RU"/>
              </w:rPr>
            </w:pPr>
            <w:r w:rsidRPr="001A157C">
              <w:rPr>
                <w:rFonts w:ascii="Times New Roman" w:hAnsi="Times New Roman"/>
                <w:sz w:val="24"/>
                <w:szCs w:val="24"/>
                <w:lang w:eastAsia="ru-RU"/>
              </w:rPr>
              <w:t>Отсутствие в агитационном материале</w:t>
            </w:r>
            <w:r w:rsidRPr="001A157C">
              <w:rPr>
                <w:rFonts w:ascii="Times New Roman" w:hAnsi="Times New Roman"/>
                <w:sz w:val="24"/>
                <w:szCs w:val="24"/>
              </w:rPr>
              <w:t xml:space="preserve"> </w:t>
            </w:r>
            <w:r w:rsidRPr="001A157C">
              <w:rPr>
                <w:rFonts w:ascii="Times New Roman" w:hAnsi="Times New Roman"/>
                <w:sz w:val="24"/>
                <w:szCs w:val="24"/>
                <w:lang w:eastAsia="ru-RU"/>
              </w:rPr>
              <w:t>предвыборной агитации за других зарегистрированных кандидатов.</w:t>
            </w:r>
          </w:p>
          <w:p w14:paraId="1EF830CD" w14:textId="77777777" w:rsidR="00396C23" w:rsidRPr="001A157C" w:rsidRDefault="00396C23">
            <w:pPr>
              <w:autoSpaceDE w:val="0"/>
              <w:spacing w:after="0" w:line="240" w:lineRule="auto"/>
              <w:ind w:firstLine="585"/>
              <w:jc w:val="both"/>
              <w:rPr>
                <w:rFonts w:ascii="Times New Roman" w:hAnsi="Times New Roman"/>
                <w:sz w:val="24"/>
                <w:szCs w:val="24"/>
                <w:lang w:eastAsia="ru-RU"/>
              </w:rPr>
            </w:pPr>
            <w:r w:rsidRPr="001A157C">
              <w:rPr>
                <w:rFonts w:ascii="Times New Roman" w:hAnsi="Times New Roman"/>
                <w:sz w:val="24"/>
                <w:szCs w:val="24"/>
                <w:lang w:eastAsia="ru-RU"/>
              </w:rPr>
              <w:t>При этом</w:t>
            </w:r>
            <w:r w:rsidRPr="001A157C">
              <w:rPr>
                <w:rFonts w:ascii="Times New Roman" w:hAnsi="Times New Roman"/>
                <w:sz w:val="24"/>
                <w:szCs w:val="24"/>
              </w:rPr>
              <w:t xml:space="preserve"> зарегистрированный </w:t>
            </w:r>
            <w:r w:rsidRPr="001A157C">
              <w:rPr>
                <w:rFonts w:ascii="Times New Roman" w:hAnsi="Times New Roman"/>
                <w:sz w:val="24"/>
                <w:szCs w:val="24"/>
                <w:lang w:eastAsia="ru-RU"/>
              </w:rPr>
              <w:t>кандидат, выдвинутый избирательным объединением, вправе использовать предоставленные ему эфирное время, печатную площадь для проведения на тех же выборах предвыборной агитации за выдвинувшее его избирательное объединение, а также за других кандидатов, выдвинутых этим избирательным объединением.</w:t>
            </w:r>
          </w:p>
          <w:p w14:paraId="3274F8DF" w14:textId="77777777" w:rsidR="00396C23" w:rsidRPr="001A157C" w:rsidRDefault="00396C23">
            <w:pPr>
              <w:autoSpaceDE w:val="0"/>
              <w:spacing w:after="0" w:line="240" w:lineRule="auto"/>
              <w:jc w:val="both"/>
              <w:rPr>
                <w:rFonts w:ascii="Times New Roman" w:hAnsi="Times New Roman"/>
              </w:rPr>
            </w:pPr>
            <w:r w:rsidRPr="001A157C">
              <w:rPr>
                <w:rFonts w:ascii="Times New Roman" w:hAnsi="Times New Roman"/>
                <w:sz w:val="24"/>
                <w:szCs w:val="24"/>
                <w:lang w:eastAsia="ru-RU"/>
              </w:rPr>
              <w:t xml:space="preserve"> (п. 2 ст. 50 Федерального закона от 12.06.2012 </w:t>
            </w:r>
            <w:r w:rsidRPr="001A157C">
              <w:rPr>
                <w:rFonts w:ascii="Times New Roman" w:hAnsi="Times New Roman"/>
                <w:sz w:val="24"/>
                <w:szCs w:val="24"/>
                <w:lang w:eastAsia="ru-RU"/>
              </w:rPr>
              <w:br/>
              <w:t>№ 67-ФЗ)</w:t>
            </w:r>
          </w:p>
        </w:tc>
        <w:tc>
          <w:tcPr>
            <w:tcW w:w="3620" w:type="dxa"/>
            <w:tcBorders>
              <w:top w:val="single" w:sz="4" w:space="0" w:color="000000"/>
              <w:left w:val="single" w:sz="4" w:space="0" w:color="000000"/>
              <w:bottom w:val="single" w:sz="4" w:space="0" w:color="000000"/>
              <w:right w:val="single" w:sz="4" w:space="0" w:color="000000"/>
            </w:tcBorders>
          </w:tcPr>
          <w:p w14:paraId="4C7C5907" w14:textId="77777777" w:rsidR="00396C23" w:rsidRPr="001A157C" w:rsidRDefault="00396C23">
            <w:pPr>
              <w:snapToGrid w:val="0"/>
              <w:spacing w:after="0" w:line="240" w:lineRule="auto"/>
              <w:jc w:val="center"/>
              <w:rPr>
                <w:rFonts w:ascii="Times New Roman" w:eastAsia="Times New Roman" w:hAnsi="Times New Roman"/>
                <w:color w:val="000000"/>
                <w:sz w:val="24"/>
                <w:szCs w:val="24"/>
                <w:lang w:eastAsia="ru-RU"/>
              </w:rPr>
            </w:pPr>
          </w:p>
        </w:tc>
      </w:tr>
      <w:tr w:rsidR="00E9487C" w:rsidRPr="001A157C" w14:paraId="1F88F1A9" w14:textId="77777777">
        <w:trPr>
          <w:jc w:val="center"/>
        </w:trPr>
        <w:tc>
          <w:tcPr>
            <w:tcW w:w="644" w:type="dxa"/>
            <w:tcBorders>
              <w:top w:val="single" w:sz="4" w:space="0" w:color="000000"/>
              <w:left w:val="single" w:sz="4" w:space="0" w:color="000000"/>
              <w:bottom w:val="single" w:sz="4" w:space="0" w:color="000000"/>
              <w:right w:val="single" w:sz="4" w:space="0" w:color="000000"/>
            </w:tcBorders>
          </w:tcPr>
          <w:p w14:paraId="44A54D9D" w14:textId="77777777" w:rsidR="00396C23" w:rsidRPr="001A157C" w:rsidRDefault="00396C23">
            <w:pPr>
              <w:numPr>
                <w:ilvl w:val="0"/>
                <w:numId w:val="1"/>
              </w:numPr>
              <w:tabs>
                <w:tab w:val="left" w:pos="89"/>
              </w:tabs>
              <w:snapToGrid w:val="0"/>
              <w:spacing w:after="0" w:line="240" w:lineRule="auto"/>
              <w:contextualSpacing/>
              <w:rPr>
                <w:rFonts w:ascii="Times New Roman" w:eastAsia="Times New Roman" w:hAnsi="Times New Roman"/>
                <w:color w:val="000000"/>
                <w:sz w:val="24"/>
                <w:szCs w:val="24"/>
                <w:lang w:eastAsia="ru-RU"/>
              </w:rPr>
            </w:pPr>
          </w:p>
        </w:tc>
        <w:tc>
          <w:tcPr>
            <w:tcW w:w="4961" w:type="dxa"/>
            <w:tcBorders>
              <w:top w:val="single" w:sz="4" w:space="0" w:color="000000"/>
              <w:left w:val="single" w:sz="4" w:space="0" w:color="000000"/>
              <w:bottom w:val="single" w:sz="4" w:space="0" w:color="000000"/>
              <w:right w:val="single" w:sz="4" w:space="0" w:color="000000"/>
            </w:tcBorders>
          </w:tcPr>
          <w:p w14:paraId="149F6185" w14:textId="77777777" w:rsidR="00396C23" w:rsidRPr="001A157C" w:rsidRDefault="00396C23">
            <w:pPr>
              <w:autoSpaceDE w:val="0"/>
              <w:spacing w:after="0" w:line="240" w:lineRule="auto"/>
              <w:ind w:firstLine="540"/>
              <w:jc w:val="both"/>
              <w:rPr>
                <w:rFonts w:ascii="Times New Roman" w:hAnsi="Times New Roman"/>
                <w:sz w:val="24"/>
                <w:szCs w:val="24"/>
                <w:lang w:eastAsia="ru-RU"/>
              </w:rPr>
            </w:pPr>
            <w:r w:rsidRPr="001A157C">
              <w:rPr>
                <w:rFonts w:ascii="Times New Roman" w:hAnsi="Times New Roman"/>
                <w:sz w:val="24"/>
                <w:szCs w:val="24"/>
                <w:lang w:eastAsia="ru-RU"/>
              </w:rPr>
              <w:t>Представление в избирательную комиссию информации о том, изображение какого кандидата использовано в соответствующем агитационном материале (в случае использования изображений кандидата в агитационном материале).</w:t>
            </w:r>
          </w:p>
          <w:p w14:paraId="416CEADB" w14:textId="77777777" w:rsidR="00396C23" w:rsidRPr="001A157C" w:rsidRDefault="00396C23">
            <w:pPr>
              <w:autoSpaceDE w:val="0"/>
              <w:spacing w:after="0" w:line="240" w:lineRule="auto"/>
              <w:jc w:val="both"/>
              <w:rPr>
                <w:rFonts w:ascii="Times New Roman" w:hAnsi="Times New Roman"/>
              </w:rPr>
            </w:pPr>
            <w:r w:rsidRPr="001A157C">
              <w:rPr>
                <w:rFonts w:ascii="Times New Roman" w:hAnsi="Times New Roman"/>
                <w:sz w:val="24"/>
                <w:szCs w:val="24"/>
                <w:lang w:eastAsia="ru-RU"/>
              </w:rPr>
              <w:t>(п. 11</w:t>
            </w:r>
            <w:r w:rsidRPr="001A157C">
              <w:rPr>
                <w:rFonts w:ascii="Times New Roman" w:hAnsi="Times New Roman"/>
                <w:sz w:val="24"/>
                <w:szCs w:val="24"/>
                <w:vertAlign w:val="superscript"/>
                <w:lang w:eastAsia="ru-RU"/>
              </w:rPr>
              <w:t>1</w:t>
            </w:r>
            <w:r w:rsidRPr="001A157C">
              <w:rPr>
                <w:rFonts w:ascii="Times New Roman" w:hAnsi="Times New Roman"/>
                <w:sz w:val="24"/>
                <w:szCs w:val="24"/>
                <w:lang w:eastAsia="ru-RU"/>
              </w:rPr>
              <w:t xml:space="preserve"> ст. 50 Федерального закона от 12.06.2002 </w:t>
            </w:r>
            <w:r w:rsidRPr="001A157C">
              <w:rPr>
                <w:rFonts w:ascii="Times New Roman" w:hAnsi="Times New Roman"/>
                <w:sz w:val="24"/>
                <w:szCs w:val="24"/>
                <w:lang w:eastAsia="ru-RU"/>
              </w:rPr>
              <w:br/>
              <w:t>№ 67-ФЗ)</w:t>
            </w:r>
          </w:p>
        </w:tc>
        <w:tc>
          <w:tcPr>
            <w:tcW w:w="3620" w:type="dxa"/>
            <w:tcBorders>
              <w:top w:val="single" w:sz="4" w:space="0" w:color="000000"/>
              <w:left w:val="single" w:sz="4" w:space="0" w:color="000000"/>
              <w:bottom w:val="single" w:sz="4" w:space="0" w:color="000000"/>
              <w:right w:val="single" w:sz="4" w:space="0" w:color="000000"/>
            </w:tcBorders>
          </w:tcPr>
          <w:p w14:paraId="0A7AAE9A" w14:textId="77777777" w:rsidR="00396C23" w:rsidRPr="001A157C" w:rsidRDefault="00396C23">
            <w:pPr>
              <w:snapToGrid w:val="0"/>
              <w:spacing w:after="0" w:line="240" w:lineRule="auto"/>
              <w:jc w:val="center"/>
              <w:rPr>
                <w:rFonts w:ascii="Times New Roman" w:eastAsia="Times New Roman" w:hAnsi="Times New Roman"/>
                <w:color w:val="000000"/>
                <w:sz w:val="24"/>
                <w:szCs w:val="24"/>
                <w:lang w:eastAsia="ru-RU"/>
              </w:rPr>
            </w:pPr>
          </w:p>
        </w:tc>
      </w:tr>
      <w:tr w:rsidR="00E9487C" w:rsidRPr="001A157C" w14:paraId="04E1A0DA" w14:textId="77777777">
        <w:trPr>
          <w:jc w:val="center"/>
        </w:trPr>
        <w:tc>
          <w:tcPr>
            <w:tcW w:w="644" w:type="dxa"/>
            <w:tcBorders>
              <w:top w:val="single" w:sz="4" w:space="0" w:color="000000"/>
              <w:left w:val="single" w:sz="4" w:space="0" w:color="000000"/>
              <w:bottom w:val="single" w:sz="4" w:space="0" w:color="000000"/>
              <w:right w:val="single" w:sz="4" w:space="0" w:color="000000"/>
            </w:tcBorders>
          </w:tcPr>
          <w:p w14:paraId="63AB9E35" w14:textId="77777777" w:rsidR="00396C23" w:rsidRPr="001A157C" w:rsidRDefault="00396C23">
            <w:pPr>
              <w:numPr>
                <w:ilvl w:val="0"/>
                <w:numId w:val="1"/>
              </w:numPr>
              <w:tabs>
                <w:tab w:val="left" w:pos="89"/>
              </w:tabs>
              <w:snapToGrid w:val="0"/>
              <w:spacing w:after="0" w:line="240" w:lineRule="auto"/>
              <w:contextualSpacing/>
              <w:rPr>
                <w:rFonts w:ascii="Times New Roman" w:eastAsia="Times New Roman" w:hAnsi="Times New Roman"/>
                <w:color w:val="000000"/>
                <w:sz w:val="24"/>
                <w:szCs w:val="24"/>
                <w:lang w:eastAsia="ru-RU"/>
              </w:rPr>
            </w:pPr>
          </w:p>
        </w:tc>
        <w:tc>
          <w:tcPr>
            <w:tcW w:w="4961" w:type="dxa"/>
            <w:tcBorders>
              <w:top w:val="single" w:sz="4" w:space="0" w:color="000000"/>
              <w:left w:val="single" w:sz="4" w:space="0" w:color="000000"/>
              <w:bottom w:val="single" w:sz="4" w:space="0" w:color="000000"/>
              <w:right w:val="single" w:sz="4" w:space="0" w:color="000000"/>
            </w:tcBorders>
          </w:tcPr>
          <w:p w14:paraId="49E151D6" w14:textId="77777777" w:rsidR="00396C23" w:rsidRPr="001A157C" w:rsidRDefault="00396C23">
            <w:pPr>
              <w:autoSpaceDE w:val="0"/>
              <w:spacing w:after="0" w:line="240" w:lineRule="auto"/>
              <w:ind w:firstLine="540"/>
              <w:jc w:val="both"/>
              <w:rPr>
                <w:rFonts w:ascii="Times New Roman" w:hAnsi="Times New Roman"/>
                <w:sz w:val="24"/>
                <w:szCs w:val="24"/>
                <w:lang w:eastAsia="ru-RU"/>
              </w:rPr>
            </w:pPr>
            <w:r w:rsidRPr="001A157C">
              <w:rPr>
                <w:rFonts w:ascii="Times New Roman" w:hAnsi="Times New Roman"/>
                <w:sz w:val="24"/>
                <w:szCs w:val="24"/>
                <w:lang w:eastAsia="ru-RU"/>
              </w:rPr>
              <w:t xml:space="preserve">Отсутствие в агитационном материале призывов к совершению деяний, определяемых в </w:t>
            </w:r>
            <w:hyperlink r:id="rId23" w:history="1">
              <w:r w:rsidRPr="001A157C">
                <w:rPr>
                  <w:rStyle w:val="a8"/>
                  <w:rFonts w:ascii="Times New Roman" w:hAnsi="Times New Roman"/>
                  <w:sz w:val="24"/>
                  <w:szCs w:val="24"/>
                  <w:lang w:eastAsia="ru-RU"/>
                </w:rPr>
                <w:t>ст. 1</w:t>
              </w:r>
            </w:hyperlink>
            <w:r w:rsidRPr="001A157C">
              <w:rPr>
                <w:rFonts w:ascii="Times New Roman" w:hAnsi="Times New Roman"/>
                <w:sz w:val="24"/>
                <w:szCs w:val="24"/>
                <w:lang w:eastAsia="ru-RU"/>
              </w:rPr>
              <w:t xml:space="preserve"> Федерального закона от 25.07.2002 № 114-ФЗ «О противодействии экстремистской деятельности» как экстремистская деятельность, либо иного побуждения к таким деяниям, а также обоснования или оправдания экстремизма.</w:t>
            </w:r>
          </w:p>
          <w:p w14:paraId="640D5EE0" w14:textId="77777777" w:rsidR="00396C23" w:rsidRPr="001A157C" w:rsidRDefault="00396C23">
            <w:pPr>
              <w:autoSpaceDE w:val="0"/>
              <w:spacing w:after="0" w:line="240" w:lineRule="auto"/>
              <w:ind w:firstLine="540"/>
              <w:jc w:val="both"/>
              <w:rPr>
                <w:rFonts w:ascii="Times New Roman" w:hAnsi="Times New Roman"/>
                <w:sz w:val="24"/>
                <w:szCs w:val="24"/>
                <w:lang w:eastAsia="ru-RU"/>
              </w:rPr>
            </w:pPr>
            <w:r w:rsidRPr="001A157C">
              <w:rPr>
                <w:rFonts w:ascii="Times New Roman" w:hAnsi="Times New Roman"/>
                <w:sz w:val="24"/>
                <w:szCs w:val="24"/>
                <w:lang w:eastAsia="ru-RU"/>
              </w:rPr>
              <w:t>Отсутствие в агитационном материале предвыборной агитации, возбуждающей социальную, расовую, национальную или религиозную рознь, унижающей национальное достоинство, пропагандирующую исключительность, превосходство либо неполноценность граждан по признаку их отношения к религии, социальной, расовой, национальной, религиозной или языковой принадлежности, а также агитации, при проведении которой осуществляются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их смешения.</w:t>
            </w:r>
          </w:p>
          <w:p w14:paraId="6FFD92EF" w14:textId="77777777" w:rsidR="00396C23" w:rsidRPr="001A157C" w:rsidRDefault="00396C23">
            <w:pPr>
              <w:autoSpaceDE w:val="0"/>
              <w:spacing w:after="0" w:line="240" w:lineRule="auto"/>
              <w:ind w:firstLine="540"/>
              <w:jc w:val="both"/>
              <w:rPr>
                <w:rFonts w:ascii="Times New Roman" w:hAnsi="Times New Roman"/>
                <w:sz w:val="24"/>
                <w:szCs w:val="24"/>
                <w:lang w:eastAsia="ru-RU"/>
              </w:rPr>
            </w:pPr>
            <w:r w:rsidRPr="001A157C">
              <w:rPr>
                <w:rFonts w:ascii="Times New Roman" w:hAnsi="Times New Roman"/>
                <w:sz w:val="24"/>
                <w:szCs w:val="24"/>
                <w:lang w:eastAsia="ru-RU"/>
              </w:rPr>
              <w:t>Не может рассматриваться как разжигание социальной розни агитация, направленная на защиту идей социальной справедливости.</w:t>
            </w:r>
          </w:p>
          <w:p w14:paraId="6DFAD9AD" w14:textId="77777777" w:rsidR="00396C23" w:rsidRPr="001A157C" w:rsidRDefault="00396C23">
            <w:pPr>
              <w:autoSpaceDE w:val="0"/>
              <w:spacing w:after="0" w:line="240" w:lineRule="auto"/>
              <w:ind w:firstLine="540"/>
              <w:jc w:val="both"/>
              <w:rPr>
                <w:rFonts w:ascii="Times New Roman" w:hAnsi="Times New Roman"/>
                <w:sz w:val="24"/>
                <w:szCs w:val="24"/>
                <w:lang w:eastAsia="ru-RU"/>
              </w:rPr>
            </w:pPr>
            <w:r w:rsidRPr="001A157C">
              <w:rPr>
                <w:rFonts w:ascii="Times New Roman" w:hAnsi="Times New Roman"/>
                <w:sz w:val="24"/>
                <w:szCs w:val="24"/>
                <w:lang w:eastAsia="ru-RU"/>
              </w:rPr>
              <w:t>Отсутствие в агитационном материале злоупотребления свободой массовой информации в иных формах (приведены в ст. 4 Закона РФ от 27.12.1991 № 2124-1 «О средствах массовой информации»).</w:t>
            </w:r>
          </w:p>
          <w:p w14:paraId="4B7DAF9E" w14:textId="77777777" w:rsidR="00396C23" w:rsidRPr="001A157C" w:rsidRDefault="00396C23">
            <w:pPr>
              <w:autoSpaceDE w:val="0"/>
              <w:spacing w:after="0" w:line="240" w:lineRule="auto"/>
              <w:jc w:val="both"/>
              <w:rPr>
                <w:rFonts w:ascii="Times New Roman" w:hAnsi="Times New Roman"/>
              </w:rPr>
            </w:pPr>
            <w:r w:rsidRPr="001A157C">
              <w:rPr>
                <w:rFonts w:ascii="Times New Roman" w:hAnsi="Times New Roman"/>
                <w:sz w:val="24"/>
                <w:szCs w:val="24"/>
                <w:lang w:eastAsia="ru-RU"/>
              </w:rPr>
              <w:t>(п. 1, 1</w:t>
            </w:r>
            <w:r w:rsidRPr="001A157C">
              <w:rPr>
                <w:rFonts w:ascii="Times New Roman" w:hAnsi="Times New Roman"/>
                <w:sz w:val="24"/>
                <w:szCs w:val="24"/>
                <w:vertAlign w:val="superscript"/>
                <w:lang w:eastAsia="ru-RU"/>
              </w:rPr>
              <w:t>1</w:t>
            </w:r>
            <w:r w:rsidRPr="001A157C">
              <w:rPr>
                <w:rFonts w:ascii="Times New Roman" w:hAnsi="Times New Roman"/>
                <w:sz w:val="24"/>
                <w:szCs w:val="24"/>
                <w:lang w:eastAsia="ru-RU"/>
              </w:rPr>
              <w:t xml:space="preserve"> ст. 56 Федерального закона </w:t>
            </w:r>
            <w:r w:rsidRPr="001A157C">
              <w:rPr>
                <w:rFonts w:ascii="Times New Roman" w:hAnsi="Times New Roman"/>
                <w:sz w:val="24"/>
                <w:szCs w:val="24"/>
                <w:lang w:eastAsia="ru-RU"/>
              </w:rPr>
              <w:br/>
              <w:t xml:space="preserve">от 12.06.2002 № 67-ФЗ) </w:t>
            </w:r>
          </w:p>
        </w:tc>
        <w:tc>
          <w:tcPr>
            <w:tcW w:w="3620" w:type="dxa"/>
            <w:tcBorders>
              <w:top w:val="single" w:sz="4" w:space="0" w:color="000000"/>
              <w:left w:val="single" w:sz="4" w:space="0" w:color="000000"/>
              <w:bottom w:val="single" w:sz="4" w:space="0" w:color="000000"/>
              <w:right w:val="single" w:sz="4" w:space="0" w:color="000000"/>
            </w:tcBorders>
          </w:tcPr>
          <w:p w14:paraId="2FC71E49" w14:textId="77777777" w:rsidR="00396C23" w:rsidRPr="001A157C" w:rsidRDefault="00396C23">
            <w:pPr>
              <w:snapToGrid w:val="0"/>
              <w:spacing w:after="0" w:line="240" w:lineRule="auto"/>
              <w:jc w:val="center"/>
              <w:rPr>
                <w:rFonts w:ascii="Times New Roman" w:eastAsia="Times New Roman" w:hAnsi="Times New Roman"/>
                <w:color w:val="000000"/>
                <w:sz w:val="24"/>
                <w:szCs w:val="24"/>
                <w:lang w:eastAsia="ru-RU"/>
              </w:rPr>
            </w:pPr>
          </w:p>
        </w:tc>
      </w:tr>
      <w:tr w:rsidR="00E9487C" w:rsidRPr="001A157C" w14:paraId="4FAA906A" w14:textId="77777777">
        <w:trPr>
          <w:jc w:val="center"/>
        </w:trPr>
        <w:tc>
          <w:tcPr>
            <w:tcW w:w="644" w:type="dxa"/>
            <w:tcBorders>
              <w:top w:val="single" w:sz="4" w:space="0" w:color="000000"/>
              <w:left w:val="single" w:sz="4" w:space="0" w:color="000000"/>
              <w:bottom w:val="single" w:sz="4" w:space="0" w:color="000000"/>
              <w:right w:val="single" w:sz="4" w:space="0" w:color="000000"/>
            </w:tcBorders>
          </w:tcPr>
          <w:p w14:paraId="5EE485DD" w14:textId="77777777" w:rsidR="00396C23" w:rsidRPr="001A157C" w:rsidRDefault="00396C23">
            <w:pPr>
              <w:numPr>
                <w:ilvl w:val="0"/>
                <w:numId w:val="1"/>
              </w:numPr>
              <w:tabs>
                <w:tab w:val="left" w:pos="89"/>
              </w:tabs>
              <w:snapToGrid w:val="0"/>
              <w:spacing w:after="0" w:line="240" w:lineRule="auto"/>
              <w:contextualSpacing/>
              <w:rPr>
                <w:rFonts w:ascii="Times New Roman" w:eastAsia="Times New Roman" w:hAnsi="Times New Roman"/>
                <w:color w:val="000000"/>
                <w:sz w:val="24"/>
                <w:szCs w:val="24"/>
                <w:lang w:eastAsia="ru-RU"/>
              </w:rPr>
            </w:pPr>
          </w:p>
        </w:tc>
        <w:tc>
          <w:tcPr>
            <w:tcW w:w="4961" w:type="dxa"/>
            <w:tcBorders>
              <w:top w:val="single" w:sz="4" w:space="0" w:color="000000"/>
              <w:left w:val="single" w:sz="4" w:space="0" w:color="000000"/>
              <w:bottom w:val="single" w:sz="4" w:space="0" w:color="000000"/>
              <w:right w:val="single" w:sz="4" w:space="0" w:color="000000"/>
            </w:tcBorders>
          </w:tcPr>
          <w:p w14:paraId="7FF051BD" w14:textId="77777777" w:rsidR="00396C23" w:rsidRPr="001A157C" w:rsidRDefault="00396C23">
            <w:pPr>
              <w:autoSpaceDE w:val="0"/>
              <w:spacing w:after="0" w:line="240" w:lineRule="auto"/>
              <w:ind w:firstLine="540"/>
              <w:jc w:val="both"/>
              <w:rPr>
                <w:rFonts w:ascii="Times New Roman" w:hAnsi="Times New Roman"/>
                <w:sz w:val="24"/>
                <w:szCs w:val="24"/>
                <w:lang w:eastAsia="ru-RU"/>
              </w:rPr>
            </w:pPr>
            <w:r w:rsidRPr="001A157C">
              <w:rPr>
                <w:rFonts w:ascii="Times New Roman" w:hAnsi="Times New Roman"/>
                <w:sz w:val="24"/>
                <w:szCs w:val="24"/>
                <w:lang w:eastAsia="ru-RU"/>
              </w:rPr>
              <w:t xml:space="preserve">Отсутствие в агитационном материале нарушения </w:t>
            </w:r>
            <w:hyperlink r:id="rId24" w:history="1">
              <w:r w:rsidRPr="001A157C">
                <w:rPr>
                  <w:rStyle w:val="a8"/>
                  <w:rFonts w:ascii="Times New Roman" w:hAnsi="Times New Roman"/>
                  <w:sz w:val="24"/>
                  <w:szCs w:val="24"/>
                  <w:lang w:eastAsia="ru-RU"/>
                </w:rPr>
                <w:t>законодательства</w:t>
              </w:r>
            </w:hyperlink>
            <w:r w:rsidRPr="001A157C">
              <w:rPr>
                <w:rFonts w:ascii="Times New Roman" w:hAnsi="Times New Roman"/>
                <w:sz w:val="24"/>
                <w:szCs w:val="24"/>
                <w:lang w:eastAsia="ru-RU"/>
              </w:rPr>
              <w:t xml:space="preserve"> Российской Федерации об интеллектуальной собственности.</w:t>
            </w:r>
          </w:p>
          <w:p w14:paraId="417CB36D" w14:textId="77777777" w:rsidR="00396C23" w:rsidRPr="001A157C" w:rsidRDefault="00396C23">
            <w:pPr>
              <w:autoSpaceDE w:val="0"/>
              <w:spacing w:after="0" w:line="240" w:lineRule="auto"/>
              <w:jc w:val="both"/>
              <w:rPr>
                <w:rFonts w:ascii="Times New Roman" w:hAnsi="Times New Roman"/>
              </w:rPr>
            </w:pPr>
            <w:r w:rsidRPr="001A157C">
              <w:rPr>
                <w:rFonts w:ascii="Times New Roman" w:hAnsi="Times New Roman"/>
                <w:sz w:val="24"/>
                <w:szCs w:val="24"/>
                <w:lang w:eastAsia="ru-RU"/>
              </w:rPr>
              <w:t>(п. 1</w:t>
            </w:r>
            <w:r w:rsidRPr="001A157C">
              <w:rPr>
                <w:rFonts w:ascii="Times New Roman" w:hAnsi="Times New Roman"/>
                <w:sz w:val="24"/>
                <w:szCs w:val="24"/>
                <w:vertAlign w:val="superscript"/>
                <w:lang w:eastAsia="ru-RU"/>
              </w:rPr>
              <w:t>1</w:t>
            </w:r>
            <w:r w:rsidRPr="001A157C">
              <w:rPr>
                <w:rFonts w:ascii="Times New Roman" w:hAnsi="Times New Roman"/>
                <w:sz w:val="24"/>
                <w:szCs w:val="24"/>
                <w:lang w:eastAsia="ru-RU"/>
              </w:rPr>
              <w:t xml:space="preserve"> ст. 56 Федерального закона от 12.06.2002 № 67-ФЗ)</w:t>
            </w:r>
          </w:p>
        </w:tc>
        <w:tc>
          <w:tcPr>
            <w:tcW w:w="3620" w:type="dxa"/>
            <w:tcBorders>
              <w:top w:val="single" w:sz="4" w:space="0" w:color="000000"/>
              <w:left w:val="single" w:sz="4" w:space="0" w:color="000000"/>
              <w:bottom w:val="single" w:sz="4" w:space="0" w:color="000000"/>
              <w:right w:val="single" w:sz="4" w:space="0" w:color="000000"/>
            </w:tcBorders>
          </w:tcPr>
          <w:p w14:paraId="67FC287F" w14:textId="77777777" w:rsidR="00396C23" w:rsidRPr="001A157C" w:rsidRDefault="00396C23">
            <w:pPr>
              <w:snapToGrid w:val="0"/>
              <w:spacing w:after="0" w:line="240" w:lineRule="auto"/>
              <w:jc w:val="center"/>
              <w:rPr>
                <w:rFonts w:ascii="Times New Roman" w:eastAsia="Times New Roman" w:hAnsi="Times New Roman"/>
                <w:color w:val="000000"/>
                <w:sz w:val="24"/>
                <w:szCs w:val="24"/>
                <w:lang w:eastAsia="ru-RU"/>
              </w:rPr>
            </w:pPr>
          </w:p>
        </w:tc>
      </w:tr>
      <w:tr w:rsidR="00E9487C" w:rsidRPr="001A157C" w14:paraId="5ACBBC74" w14:textId="77777777">
        <w:trPr>
          <w:jc w:val="center"/>
        </w:trPr>
        <w:tc>
          <w:tcPr>
            <w:tcW w:w="644" w:type="dxa"/>
            <w:tcBorders>
              <w:top w:val="single" w:sz="4" w:space="0" w:color="000000"/>
              <w:left w:val="single" w:sz="4" w:space="0" w:color="000000"/>
              <w:bottom w:val="single" w:sz="4" w:space="0" w:color="000000"/>
              <w:right w:val="single" w:sz="4" w:space="0" w:color="000000"/>
            </w:tcBorders>
          </w:tcPr>
          <w:p w14:paraId="5D730B26" w14:textId="77777777" w:rsidR="00396C23" w:rsidRPr="001A157C" w:rsidRDefault="00396C23">
            <w:pPr>
              <w:numPr>
                <w:ilvl w:val="0"/>
                <w:numId w:val="1"/>
              </w:numPr>
              <w:tabs>
                <w:tab w:val="left" w:pos="89"/>
              </w:tabs>
              <w:snapToGrid w:val="0"/>
              <w:spacing w:after="0" w:line="240" w:lineRule="auto"/>
              <w:contextualSpacing/>
              <w:rPr>
                <w:rFonts w:ascii="Times New Roman" w:eastAsia="Times New Roman" w:hAnsi="Times New Roman"/>
                <w:color w:val="000000"/>
                <w:sz w:val="24"/>
                <w:szCs w:val="24"/>
                <w:lang w:eastAsia="ru-RU"/>
              </w:rPr>
            </w:pPr>
          </w:p>
        </w:tc>
        <w:tc>
          <w:tcPr>
            <w:tcW w:w="4961" w:type="dxa"/>
            <w:tcBorders>
              <w:top w:val="single" w:sz="4" w:space="0" w:color="000000"/>
              <w:left w:val="single" w:sz="4" w:space="0" w:color="000000"/>
              <w:bottom w:val="single" w:sz="4" w:space="0" w:color="000000"/>
              <w:right w:val="single" w:sz="4" w:space="0" w:color="000000"/>
            </w:tcBorders>
          </w:tcPr>
          <w:p w14:paraId="217F8613" w14:textId="77777777" w:rsidR="00396C23" w:rsidRPr="001A157C" w:rsidRDefault="00396C23">
            <w:pPr>
              <w:autoSpaceDE w:val="0"/>
              <w:spacing w:after="0" w:line="240" w:lineRule="auto"/>
              <w:ind w:firstLine="540"/>
              <w:jc w:val="both"/>
              <w:rPr>
                <w:rFonts w:ascii="Times New Roman" w:hAnsi="Times New Roman"/>
                <w:sz w:val="24"/>
                <w:szCs w:val="24"/>
                <w:lang w:eastAsia="ru-RU"/>
              </w:rPr>
            </w:pPr>
            <w:r w:rsidRPr="001A157C">
              <w:rPr>
                <w:rFonts w:ascii="Times New Roman" w:hAnsi="Times New Roman"/>
                <w:sz w:val="24"/>
                <w:szCs w:val="24"/>
                <w:lang w:eastAsia="ru-RU"/>
              </w:rPr>
              <w:t>Отсутствие в агитационном материале использования информационных ресурсов, в том числе сайтов в сети «Интернет», доступ к которым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Федеральным законом от 27.07.2006 № 149-ФЗ «Об информации, информационных технологиях и о защите информации».</w:t>
            </w:r>
          </w:p>
          <w:p w14:paraId="34475581" w14:textId="77777777" w:rsidR="00396C23" w:rsidRPr="001A157C" w:rsidRDefault="00396C23">
            <w:pPr>
              <w:autoSpaceDE w:val="0"/>
              <w:spacing w:after="0" w:line="240" w:lineRule="auto"/>
              <w:jc w:val="both"/>
              <w:rPr>
                <w:rFonts w:ascii="Times New Roman" w:hAnsi="Times New Roman"/>
              </w:rPr>
            </w:pPr>
            <w:r w:rsidRPr="001A157C">
              <w:rPr>
                <w:rFonts w:ascii="Times New Roman" w:hAnsi="Times New Roman"/>
                <w:sz w:val="24"/>
                <w:szCs w:val="24"/>
                <w:lang w:eastAsia="ru-RU"/>
              </w:rPr>
              <w:t>(п. 1</w:t>
            </w:r>
            <w:r w:rsidRPr="001A157C">
              <w:rPr>
                <w:rFonts w:ascii="Times New Roman" w:hAnsi="Times New Roman"/>
                <w:sz w:val="24"/>
                <w:szCs w:val="24"/>
                <w:vertAlign w:val="superscript"/>
                <w:lang w:eastAsia="ru-RU"/>
              </w:rPr>
              <w:t>2</w:t>
            </w:r>
            <w:r w:rsidRPr="001A157C">
              <w:rPr>
                <w:rFonts w:ascii="Times New Roman" w:hAnsi="Times New Roman"/>
                <w:sz w:val="24"/>
                <w:szCs w:val="24"/>
                <w:lang w:eastAsia="ru-RU"/>
              </w:rPr>
              <w:t xml:space="preserve"> ст. 56 Федерального закона </w:t>
            </w:r>
            <w:r w:rsidRPr="001A157C">
              <w:rPr>
                <w:rFonts w:ascii="Times New Roman" w:hAnsi="Times New Roman"/>
                <w:sz w:val="24"/>
                <w:szCs w:val="24"/>
                <w:lang w:eastAsia="ru-RU"/>
              </w:rPr>
              <w:br/>
              <w:t>от 12.06.2002 № 67-ФЗ)</w:t>
            </w:r>
          </w:p>
        </w:tc>
        <w:tc>
          <w:tcPr>
            <w:tcW w:w="3620" w:type="dxa"/>
            <w:tcBorders>
              <w:top w:val="single" w:sz="4" w:space="0" w:color="000000"/>
              <w:left w:val="single" w:sz="4" w:space="0" w:color="000000"/>
              <w:bottom w:val="single" w:sz="4" w:space="0" w:color="000000"/>
              <w:right w:val="single" w:sz="4" w:space="0" w:color="000000"/>
            </w:tcBorders>
          </w:tcPr>
          <w:p w14:paraId="2FA7FE18" w14:textId="77777777" w:rsidR="00396C23" w:rsidRPr="001A157C" w:rsidRDefault="00396C23">
            <w:pPr>
              <w:snapToGrid w:val="0"/>
              <w:spacing w:after="0" w:line="240" w:lineRule="auto"/>
              <w:jc w:val="center"/>
              <w:rPr>
                <w:rFonts w:ascii="Times New Roman" w:eastAsia="Times New Roman" w:hAnsi="Times New Roman"/>
                <w:color w:val="000000"/>
                <w:sz w:val="24"/>
                <w:szCs w:val="24"/>
                <w:lang w:eastAsia="ru-RU"/>
              </w:rPr>
            </w:pPr>
          </w:p>
        </w:tc>
      </w:tr>
      <w:tr w:rsidR="00E9487C" w:rsidRPr="001A157C" w14:paraId="332688E3" w14:textId="77777777">
        <w:trPr>
          <w:jc w:val="center"/>
        </w:trPr>
        <w:tc>
          <w:tcPr>
            <w:tcW w:w="644" w:type="dxa"/>
            <w:tcBorders>
              <w:top w:val="single" w:sz="4" w:space="0" w:color="000000"/>
              <w:left w:val="single" w:sz="4" w:space="0" w:color="000000"/>
              <w:bottom w:val="single" w:sz="4" w:space="0" w:color="000000"/>
              <w:right w:val="single" w:sz="4" w:space="0" w:color="000000"/>
            </w:tcBorders>
          </w:tcPr>
          <w:p w14:paraId="550990E5" w14:textId="77777777" w:rsidR="00396C23" w:rsidRPr="001A157C" w:rsidRDefault="00396C23">
            <w:pPr>
              <w:numPr>
                <w:ilvl w:val="0"/>
                <w:numId w:val="1"/>
              </w:numPr>
              <w:tabs>
                <w:tab w:val="left" w:pos="89"/>
              </w:tabs>
              <w:snapToGrid w:val="0"/>
              <w:spacing w:after="0" w:line="240" w:lineRule="auto"/>
              <w:contextualSpacing/>
              <w:rPr>
                <w:rFonts w:ascii="Times New Roman" w:eastAsia="Times New Roman" w:hAnsi="Times New Roman"/>
                <w:color w:val="000000"/>
                <w:sz w:val="24"/>
                <w:szCs w:val="24"/>
                <w:lang w:eastAsia="ru-RU"/>
              </w:rPr>
            </w:pPr>
          </w:p>
        </w:tc>
        <w:tc>
          <w:tcPr>
            <w:tcW w:w="4961" w:type="dxa"/>
            <w:tcBorders>
              <w:top w:val="single" w:sz="4" w:space="0" w:color="000000"/>
              <w:left w:val="single" w:sz="4" w:space="0" w:color="000000"/>
              <w:bottom w:val="single" w:sz="4" w:space="0" w:color="000000"/>
              <w:right w:val="single" w:sz="4" w:space="0" w:color="000000"/>
            </w:tcBorders>
          </w:tcPr>
          <w:p w14:paraId="6B088A77" w14:textId="77777777" w:rsidR="00396C23" w:rsidRPr="001A157C" w:rsidRDefault="00396C23">
            <w:pPr>
              <w:autoSpaceDE w:val="0"/>
              <w:spacing w:after="0" w:line="240" w:lineRule="auto"/>
              <w:ind w:firstLine="585"/>
              <w:jc w:val="both"/>
              <w:rPr>
                <w:rFonts w:ascii="Times New Roman" w:hAnsi="Times New Roman"/>
                <w:sz w:val="24"/>
                <w:szCs w:val="24"/>
                <w:lang w:eastAsia="ru-RU"/>
              </w:rPr>
            </w:pPr>
            <w:r w:rsidRPr="001A157C">
              <w:rPr>
                <w:rFonts w:ascii="Times New Roman" w:hAnsi="Times New Roman"/>
                <w:sz w:val="24"/>
                <w:szCs w:val="24"/>
                <w:lang w:eastAsia="ru-RU"/>
              </w:rPr>
              <w:t>Отсутствие в агитационном материале признаков подкупа избирателей:</w:t>
            </w:r>
          </w:p>
          <w:p w14:paraId="41B4D8F0" w14:textId="77777777" w:rsidR="00396C23" w:rsidRPr="001A157C" w:rsidRDefault="00396C23">
            <w:pPr>
              <w:autoSpaceDE w:val="0"/>
              <w:spacing w:after="0" w:line="240" w:lineRule="auto"/>
              <w:ind w:firstLine="585"/>
              <w:jc w:val="both"/>
              <w:rPr>
                <w:rFonts w:ascii="Times New Roman" w:hAnsi="Times New Roman"/>
                <w:sz w:val="24"/>
                <w:szCs w:val="24"/>
                <w:lang w:eastAsia="ru-RU"/>
              </w:rPr>
            </w:pPr>
            <w:r w:rsidRPr="001A157C">
              <w:rPr>
                <w:rFonts w:ascii="Times New Roman" w:hAnsi="Times New Roman"/>
                <w:sz w:val="24"/>
                <w:szCs w:val="24"/>
                <w:lang w:eastAsia="ru-RU"/>
              </w:rPr>
              <w:t>– вручение им денежных средств, подарков и иных материальных ценностей, кроме как за выполнение организационной работы (за сбор подписей избирателей агитационную работу);</w:t>
            </w:r>
          </w:p>
          <w:p w14:paraId="51F343A2" w14:textId="77777777" w:rsidR="00396C23" w:rsidRPr="001A157C" w:rsidRDefault="00396C23">
            <w:pPr>
              <w:autoSpaceDE w:val="0"/>
              <w:spacing w:after="0" w:line="240" w:lineRule="auto"/>
              <w:ind w:firstLine="585"/>
              <w:jc w:val="both"/>
              <w:rPr>
                <w:rFonts w:ascii="Times New Roman" w:hAnsi="Times New Roman"/>
                <w:sz w:val="24"/>
                <w:szCs w:val="24"/>
                <w:lang w:eastAsia="ru-RU"/>
              </w:rPr>
            </w:pPr>
            <w:r w:rsidRPr="001A157C">
              <w:rPr>
                <w:rFonts w:ascii="Times New Roman" w:hAnsi="Times New Roman"/>
                <w:sz w:val="24"/>
                <w:szCs w:val="24"/>
                <w:lang w:eastAsia="ru-RU"/>
              </w:rPr>
              <w:t>– обещания произвести вознаграждение избирателей, выполнявших организационную работу, в зависимости от итогов голосования;</w:t>
            </w:r>
          </w:p>
          <w:p w14:paraId="7C766C86" w14:textId="77777777" w:rsidR="00396C23" w:rsidRPr="001A157C" w:rsidRDefault="00396C23">
            <w:pPr>
              <w:spacing w:after="0" w:line="240" w:lineRule="auto"/>
              <w:ind w:firstLine="540"/>
              <w:jc w:val="both"/>
              <w:rPr>
                <w:rFonts w:ascii="Times New Roman" w:hAnsi="Times New Roman"/>
                <w:sz w:val="24"/>
                <w:szCs w:val="24"/>
                <w:lang w:eastAsia="ru-RU"/>
              </w:rPr>
            </w:pPr>
            <w:r w:rsidRPr="001A157C">
              <w:rPr>
                <w:rFonts w:ascii="Times New Roman" w:hAnsi="Times New Roman"/>
                <w:sz w:val="24"/>
                <w:szCs w:val="24"/>
                <w:lang w:eastAsia="ru-RU"/>
              </w:rPr>
              <w:t>–</w:t>
            </w:r>
            <w:r w:rsidRPr="001A157C">
              <w:rPr>
                <w:rFonts w:ascii="Times New Roman" w:hAnsi="Times New Roman"/>
                <w:sz w:val="24"/>
                <w:szCs w:val="24"/>
              </w:rPr>
              <w:t> </w:t>
            </w:r>
            <w:r w:rsidRPr="001A157C">
              <w:rPr>
                <w:rFonts w:ascii="Times New Roman" w:eastAsia="Times New Roman" w:hAnsi="Times New Roman"/>
                <w:sz w:val="24"/>
                <w:szCs w:val="24"/>
                <w:lang w:eastAsia="ru-RU"/>
              </w:rPr>
              <w:t>проведение льготной распродажи товаров, бесплатного распространения любых товаров, за исключением агитационных материалов, которые специально изготовлены для избирательной кампании и стоимость которых не превышает 2 процентов величины прожиточного минимума в целом по Российской Федерации на душу населения за единицу продукции</w:t>
            </w:r>
            <w:r w:rsidRPr="001A157C">
              <w:rPr>
                <w:rFonts w:ascii="Times New Roman" w:hAnsi="Times New Roman"/>
                <w:sz w:val="24"/>
                <w:szCs w:val="24"/>
                <w:lang w:eastAsia="ru-RU"/>
              </w:rPr>
              <w:t>;</w:t>
            </w:r>
          </w:p>
          <w:p w14:paraId="662E463D" w14:textId="77777777" w:rsidR="00396C23" w:rsidRPr="001A157C" w:rsidRDefault="00396C23">
            <w:pPr>
              <w:spacing w:after="0" w:line="240" w:lineRule="auto"/>
              <w:ind w:firstLine="540"/>
              <w:jc w:val="both"/>
              <w:rPr>
                <w:rFonts w:ascii="Times New Roman" w:hAnsi="Times New Roman"/>
                <w:sz w:val="24"/>
                <w:szCs w:val="24"/>
                <w:lang w:eastAsia="ru-RU"/>
              </w:rPr>
            </w:pPr>
            <w:r w:rsidRPr="001A157C">
              <w:rPr>
                <w:rFonts w:ascii="Times New Roman" w:hAnsi="Times New Roman"/>
                <w:sz w:val="24"/>
                <w:szCs w:val="24"/>
                <w:lang w:eastAsia="ru-RU"/>
              </w:rPr>
              <w:t>–</w:t>
            </w:r>
            <w:r w:rsidRPr="001A157C">
              <w:rPr>
                <w:rFonts w:ascii="Times New Roman" w:hAnsi="Times New Roman"/>
                <w:sz w:val="24"/>
                <w:szCs w:val="24"/>
              </w:rPr>
              <w:t> предоставление услуг безвозмездно или на льготных условиях;</w:t>
            </w:r>
          </w:p>
          <w:p w14:paraId="18499237" w14:textId="77777777" w:rsidR="00396C23" w:rsidRPr="001A157C" w:rsidRDefault="00396C23">
            <w:pPr>
              <w:autoSpaceDE w:val="0"/>
              <w:spacing w:after="0" w:line="240" w:lineRule="auto"/>
              <w:ind w:firstLine="585"/>
              <w:jc w:val="both"/>
              <w:rPr>
                <w:rFonts w:ascii="Times New Roman" w:hAnsi="Times New Roman"/>
                <w:sz w:val="24"/>
                <w:szCs w:val="24"/>
                <w:lang w:eastAsia="ru-RU"/>
              </w:rPr>
            </w:pPr>
            <w:r w:rsidRPr="001A157C">
              <w:rPr>
                <w:rFonts w:ascii="Times New Roman" w:hAnsi="Times New Roman"/>
                <w:sz w:val="24"/>
                <w:szCs w:val="24"/>
                <w:lang w:eastAsia="ru-RU"/>
              </w:rPr>
              <w:t>–</w:t>
            </w:r>
            <w:r w:rsidRPr="001A157C">
              <w:rPr>
                <w:rFonts w:ascii="Times New Roman" w:hAnsi="Times New Roman"/>
                <w:sz w:val="24"/>
                <w:szCs w:val="24"/>
              </w:rPr>
              <w:t> </w:t>
            </w:r>
            <w:r w:rsidRPr="001A157C">
              <w:rPr>
                <w:rFonts w:ascii="Times New Roman" w:hAnsi="Times New Roman"/>
                <w:sz w:val="24"/>
                <w:szCs w:val="24"/>
                <w:lang w:eastAsia="ru-RU"/>
              </w:rPr>
              <w:t>воздействие на избирателей посредством обещаний передачи им денежных средств, ценных бумаг и других материальных благ (в том числе по итогам голосования), оказания услуг иначе чем на основании принимаемых в соответствии с законодательством решений органов государственной власти, органов местного самоуправления.</w:t>
            </w:r>
          </w:p>
          <w:p w14:paraId="597B0BB7" w14:textId="77777777" w:rsidR="00396C23" w:rsidRPr="001A157C" w:rsidRDefault="00396C23">
            <w:pPr>
              <w:autoSpaceDE w:val="0"/>
              <w:spacing w:after="0" w:line="240" w:lineRule="auto"/>
              <w:ind w:firstLine="585"/>
              <w:jc w:val="both"/>
              <w:rPr>
                <w:rFonts w:ascii="Times New Roman" w:hAnsi="Times New Roman"/>
                <w:sz w:val="24"/>
                <w:szCs w:val="24"/>
                <w:lang w:eastAsia="ru-RU"/>
              </w:rPr>
            </w:pPr>
            <w:r w:rsidRPr="001A157C">
              <w:rPr>
                <w:rFonts w:ascii="Times New Roman" w:hAnsi="Times New Roman"/>
                <w:sz w:val="24"/>
                <w:szCs w:val="24"/>
                <w:lang w:eastAsia="ru-RU"/>
              </w:rPr>
              <w:t>Отсутствие в агитационном материале информации о проведении лотерей и других основанных на риске игр, в которых выигрыш призов или участие в розыгрыше призов зависит от итогов голосования, результатов выборов либо которые иным образом связаны с выборами.</w:t>
            </w:r>
          </w:p>
          <w:p w14:paraId="607D4D1C" w14:textId="77777777" w:rsidR="00396C23" w:rsidRPr="001A157C" w:rsidRDefault="00396C23">
            <w:pPr>
              <w:autoSpaceDE w:val="0"/>
              <w:spacing w:after="0" w:line="240" w:lineRule="auto"/>
              <w:jc w:val="both"/>
              <w:rPr>
                <w:rFonts w:ascii="Times New Roman" w:hAnsi="Times New Roman"/>
              </w:rPr>
            </w:pPr>
            <w:r w:rsidRPr="001A157C">
              <w:rPr>
                <w:rFonts w:ascii="Times New Roman" w:hAnsi="Times New Roman"/>
                <w:sz w:val="24"/>
                <w:szCs w:val="24"/>
                <w:lang w:eastAsia="ru-RU"/>
              </w:rPr>
              <w:t>(п. 2, 3 ст. 56 Федерального закона от 12.06.2002 № 67-ФЗ)</w:t>
            </w:r>
          </w:p>
        </w:tc>
        <w:tc>
          <w:tcPr>
            <w:tcW w:w="3620" w:type="dxa"/>
            <w:tcBorders>
              <w:top w:val="single" w:sz="4" w:space="0" w:color="000000"/>
              <w:left w:val="single" w:sz="4" w:space="0" w:color="000000"/>
              <w:bottom w:val="single" w:sz="4" w:space="0" w:color="000000"/>
              <w:right w:val="single" w:sz="4" w:space="0" w:color="000000"/>
            </w:tcBorders>
          </w:tcPr>
          <w:p w14:paraId="42041F03" w14:textId="77777777" w:rsidR="00396C23" w:rsidRPr="001A157C" w:rsidRDefault="00396C23">
            <w:pPr>
              <w:snapToGrid w:val="0"/>
              <w:spacing w:after="0" w:line="240" w:lineRule="auto"/>
              <w:jc w:val="center"/>
              <w:rPr>
                <w:rFonts w:ascii="Times New Roman" w:eastAsia="Times New Roman" w:hAnsi="Times New Roman"/>
                <w:color w:val="000000"/>
                <w:sz w:val="24"/>
                <w:szCs w:val="24"/>
                <w:lang w:eastAsia="ru-RU"/>
              </w:rPr>
            </w:pPr>
          </w:p>
        </w:tc>
      </w:tr>
      <w:tr w:rsidR="00E9487C" w:rsidRPr="001A157C" w14:paraId="35F98221" w14:textId="77777777">
        <w:trPr>
          <w:jc w:val="center"/>
        </w:trPr>
        <w:tc>
          <w:tcPr>
            <w:tcW w:w="644" w:type="dxa"/>
            <w:tcBorders>
              <w:top w:val="single" w:sz="4" w:space="0" w:color="000000"/>
              <w:left w:val="single" w:sz="4" w:space="0" w:color="000000"/>
              <w:bottom w:val="single" w:sz="4" w:space="0" w:color="000000"/>
              <w:right w:val="single" w:sz="4" w:space="0" w:color="000000"/>
            </w:tcBorders>
          </w:tcPr>
          <w:p w14:paraId="685E3B4A" w14:textId="77777777" w:rsidR="00396C23" w:rsidRPr="001A157C" w:rsidRDefault="00396C23">
            <w:pPr>
              <w:numPr>
                <w:ilvl w:val="0"/>
                <w:numId w:val="1"/>
              </w:numPr>
              <w:tabs>
                <w:tab w:val="left" w:pos="89"/>
              </w:tabs>
              <w:snapToGrid w:val="0"/>
              <w:spacing w:after="0" w:line="240" w:lineRule="auto"/>
              <w:contextualSpacing/>
              <w:rPr>
                <w:rFonts w:ascii="Times New Roman" w:eastAsia="Times New Roman" w:hAnsi="Times New Roman"/>
                <w:color w:val="000000"/>
                <w:sz w:val="24"/>
                <w:szCs w:val="24"/>
                <w:lang w:eastAsia="ru-RU"/>
              </w:rPr>
            </w:pPr>
          </w:p>
        </w:tc>
        <w:tc>
          <w:tcPr>
            <w:tcW w:w="4961" w:type="dxa"/>
            <w:tcBorders>
              <w:top w:val="single" w:sz="4" w:space="0" w:color="000000"/>
              <w:left w:val="single" w:sz="4" w:space="0" w:color="000000"/>
              <w:bottom w:val="single" w:sz="4" w:space="0" w:color="000000"/>
              <w:right w:val="single" w:sz="4" w:space="0" w:color="000000"/>
            </w:tcBorders>
          </w:tcPr>
          <w:p w14:paraId="02156306" w14:textId="77777777" w:rsidR="00396C23" w:rsidRPr="001A157C" w:rsidRDefault="00396C23">
            <w:pPr>
              <w:autoSpaceDE w:val="0"/>
              <w:spacing w:after="0" w:line="240" w:lineRule="auto"/>
              <w:ind w:firstLine="585"/>
              <w:jc w:val="both"/>
              <w:rPr>
                <w:rFonts w:ascii="Times New Roman" w:hAnsi="Times New Roman"/>
                <w:sz w:val="24"/>
                <w:szCs w:val="24"/>
                <w:lang w:eastAsia="ru-RU"/>
              </w:rPr>
            </w:pPr>
            <w:r w:rsidRPr="001A157C">
              <w:rPr>
                <w:rFonts w:ascii="Times New Roman" w:hAnsi="Times New Roman"/>
                <w:sz w:val="24"/>
                <w:szCs w:val="24"/>
                <w:lang w:eastAsia="ru-RU"/>
              </w:rPr>
              <w:t>Отсутствие в агитационном материале просьб, поручений и иных обращений в целях благотворительной деятельности, об оказании материальной, финансовой помощи или услуг избирателям.</w:t>
            </w:r>
          </w:p>
          <w:p w14:paraId="09848831" w14:textId="77777777" w:rsidR="00396C23" w:rsidRPr="001A157C" w:rsidRDefault="00396C23">
            <w:pPr>
              <w:autoSpaceDE w:val="0"/>
              <w:spacing w:after="0" w:line="240" w:lineRule="auto"/>
              <w:jc w:val="both"/>
              <w:rPr>
                <w:rFonts w:ascii="Times New Roman" w:hAnsi="Times New Roman"/>
              </w:rPr>
            </w:pPr>
            <w:r w:rsidRPr="001A157C">
              <w:rPr>
                <w:rFonts w:ascii="Times New Roman" w:hAnsi="Times New Roman"/>
                <w:sz w:val="24"/>
                <w:szCs w:val="24"/>
                <w:lang w:eastAsia="ru-RU"/>
              </w:rPr>
              <w:t xml:space="preserve">(п. 5 ст. 56 Федерального закона от 12.06.2002 </w:t>
            </w:r>
            <w:r w:rsidRPr="001A157C">
              <w:rPr>
                <w:rFonts w:ascii="Times New Roman" w:hAnsi="Times New Roman"/>
                <w:sz w:val="24"/>
                <w:szCs w:val="24"/>
                <w:lang w:eastAsia="ru-RU"/>
              </w:rPr>
              <w:br/>
              <w:t>№ 67-ФЗ)</w:t>
            </w:r>
          </w:p>
        </w:tc>
        <w:tc>
          <w:tcPr>
            <w:tcW w:w="3620" w:type="dxa"/>
            <w:tcBorders>
              <w:top w:val="single" w:sz="4" w:space="0" w:color="000000"/>
              <w:left w:val="single" w:sz="4" w:space="0" w:color="000000"/>
              <w:bottom w:val="single" w:sz="4" w:space="0" w:color="000000"/>
              <w:right w:val="single" w:sz="4" w:space="0" w:color="000000"/>
            </w:tcBorders>
          </w:tcPr>
          <w:p w14:paraId="3C697D52" w14:textId="77777777" w:rsidR="00396C23" w:rsidRPr="001A157C" w:rsidRDefault="00396C23">
            <w:pPr>
              <w:snapToGrid w:val="0"/>
              <w:spacing w:after="0" w:line="240" w:lineRule="auto"/>
              <w:jc w:val="center"/>
              <w:rPr>
                <w:rFonts w:ascii="Times New Roman" w:eastAsia="Times New Roman" w:hAnsi="Times New Roman"/>
                <w:color w:val="000000"/>
                <w:sz w:val="24"/>
                <w:szCs w:val="24"/>
                <w:lang w:eastAsia="ru-RU"/>
              </w:rPr>
            </w:pPr>
          </w:p>
        </w:tc>
      </w:tr>
      <w:tr w:rsidR="00E9487C" w:rsidRPr="001A157C" w14:paraId="2BA1B207" w14:textId="77777777">
        <w:trPr>
          <w:jc w:val="center"/>
        </w:trPr>
        <w:tc>
          <w:tcPr>
            <w:tcW w:w="644" w:type="dxa"/>
            <w:tcBorders>
              <w:top w:val="single" w:sz="4" w:space="0" w:color="000000"/>
              <w:left w:val="single" w:sz="4" w:space="0" w:color="000000"/>
              <w:bottom w:val="single" w:sz="4" w:space="0" w:color="000000"/>
              <w:right w:val="single" w:sz="4" w:space="0" w:color="000000"/>
            </w:tcBorders>
          </w:tcPr>
          <w:p w14:paraId="40020441" w14:textId="77777777" w:rsidR="00396C23" w:rsidRPr="001A157C" w:rsidRDefault="00396C23">
            <w:pPr>
              <w:numPr>
                <w:ilvl w:val="0"/>
                <w:numId w:val="1"/>
              </w:numPr>
              <w:tabs>
                <w:tab w:val="left" w:pos="89"/>
              </w:tabs>
              <w:snapToGrid w:val="0"/>
              <w:spacing w:after="0" w:line="240" w:lineRule="auto"/>
              <w:contextualSpacing/>
              <w:rPr>
                <w:rFonts w:ascii="Times New Roman" w:eastAsia="Times New Roman" w:hAnsi="Times New Roman"/>
                <w:color w:val="000000"/>
                <w:sz w:val="24"/>
                <w:szCs w:val="24"/>
                <w:lang w:eastAsia="ru-RU"/>
              </w:rPr>
            </w:pPr>
          </w:p>
        </w:tc>
        <w:tc>
          <w:tcPr>
            <w:tcW w:w="4961" w:type="dxa"/>
            <w:tcBorders>
              <w:top w:val="single" w:sz="4" w:space="0" w:color="000000"/>
              <w:left w:val="single" w:sz="4" w:space="0" w:color="000000"/>
              <w:bottom w:val="single" w:sz="4" w:space="0" w:color="000000"/>
              <w:right w:val="single" w:sz="4" w:space="0" w:color="000000"/>
            </w:tcBorders>
          </w:tcPr>
          <w:p w14:paraId="286A0A68" w14:textId="77777777" w:rsidR="00396C23" w:rsidRPr="001A157C" w:rsidRDefault="00396C23">
            <w:pPr>
              <w:autoSpaceDE w:val="0"/>
              <w:spacing w:after="0" w:line="240" w:lineRule="auto"/>
              <w:ind w:firstLine="585"/>
              <w:jc w:val="both"/>
              <w:rPr>
                <w:rFonts w:ascii="Times New Roman" w:hAnsi="Times New Roman"/>
                <w:sz w:val="24"/>
                <w:szCs w:val="24"/>
                <w:lang w:eastAsia="ru-RU"/>
              </w:rPr>
            </w:pPr>
            <w:r w:rsidRPr="001A157C">
              <w:rPr>
                <w:rFonts w:ascii="Times New Roman" w:hAnsi="Times New Roman"/>
                <w:sz w:val="24"/>
                <w:szCs w:val="24"/>
                <w:lang w:eastAsia="ru-RU"/>
              </w:rPr>
              <w:t>Отсутствие в агитационном материале коммерческой рекламы.</w:t>
            </w:r>
          </w:p>
          <w:p w14:paraId="071DF4A0" w14:textId="77777777" w:rsidR="00396C23" w:rsidRPr="001A157C" w:rsidRDefault="00396C23">
            <w:pPr>
              <w:autoSpaceDE w:val="0"/>
              <w:spacing w:after="0" w:line="240" w:lineRule="auto"/>
              <w:jc w:val="both"/>
              <w:rPr>
                <w:rFonts w:ascii="Times New Roman" w:hAnsi="Times New Roman"/>
              </w:rPr>
            </w:pPr>
            <w:r w:rsidRPr="001A157C">
              <w:rPr>
                <w:rFonts w:ascii="Times New Roman" w:hAnsi="Times New Roman"/>
                <w:sz w:val="24"/>
                <w:szCs w:val="24"/>
                <w:lang w:eastAsia="ru-RU"/>
              </w:rPr>
              <w:t>(п. 5</w:t>
            </w:r>
            <w:r w:rsidRPr="001A157C">
              <w:rPr>
                <w:rFonts w:ascii="Times New Roman" w:hAnsi="Times New Roman"/>
                <w:sz w:val="24"/>
                <w:szCs w:val="24"/>
                <w:vertAlign w:val="superscript"/>
                <w:lang w:eastAsia="ru-RU"/>
              </w:rPr>
              <w:t>1</w:t>
            </w:r>
            <w:r w:rsidRPr="001A157C">
              <w:rPr>
                <w:rFonts w:ascii="Times New Roman" w:hAnsi="Times New Roman"/>
                <w:sz w:val="24"/>
                <w:szCs w:val="24"/>
                <w:lang w:eastAsia="ru-RU"/>
              </w:rPr>
              <w:t xml:space="preserve"> ст. 56 Федерального закона от 12.06.2002 № 67-ФЗ)</w:t>
            </w:r>
          </w:p>
        </w:tc>
        <w:tc>
          <w:tcPr>
            <w:tcW w:w="3620" w:type="dxa"/>
            <w:tcBorders>
              <w:top w:val="single" w:sz="4" w:space="0" w:color="000000"/>
              <w:left w:val="single" w:sz="4" w:space="0" w:color="000000"/>
              <w:bottom w:val="single" w:sz="4" w:space="0" w:color="000000"/>
              <w:right w:val="single" w:sz="4" w:space="0" w:color="000000"/>
            </w:tcBorders>
          </w:tcPr>
          <w:p w14:paraId="233E647C" w14:textId="77777777" w:rsidR="00396C23" w:rsidRPr="001A157C" w:rsidRDefault="00396C23">
            <w:pPr>
              <w:snapToGrid w:val="0"/>
              <w:spacing w:after="0" w:line="240" w:lineRule="auto"/>
              <w:jc w:val="center"/>
              <w:rPr>
                <w:rFonts w:ascii="Times New Roman" w:eastAsia="Times New Roman" w:hAnsi="Times New Roman"/>
                <w:color w:val="000000"/>
                <w:sz w:val="24"/>
                <w:szCs w:val="24"/>
                <w:lang w:eastAsia="ru-RU"/>
              </w:rPr>
            </w:pPr>
          </w:p>
        </w:tc>
      </w:tr>
      <w:tr w:rsidR="00E9487C" w:rsidRPr="001A157C" w14:paraId="67AAA8D2" w14:textId="77777777">
        <w:trPr>
          <w:jc w:val="center"/>
        </w:trPr>
        <w:tc>
          <w:tcPr>
            <w:tcW w:w="644" w:type="dxa"/>
            <w:tcBorders>
              <w:top w:val="single" w:sz="4" w:space="0" w:color="000000"/>
              <w:left w:val="single" w:sz="4" w:space="0" w:color="000000"/>
              <w:bottom w:val="single" w:sz="4" w:space="0" w:color="000000"/>
              <w:right w:val="single" w:sz="4" w:space="0" w:color="000000"/>
            </w:tcBorders>
          </w:tcPr>
          <w:p w14:paraId="75378D3B" w14:textId="77777777" w:rsidR="00396C23" w:rsidRPr="001A157C" w:rsidRDefault="00396C23">
            <w:pPr>
              <w:numPr>
                <w:ilvl w:val="0"/>
                <w:numId w:val="1"/>
              </w:numPr>
              <w:tabs>
                <w:tab w:val="left" w:pos="89"/>
              </w:tabs>
              <w:snapToGrid w:val="0"/>
              <w:spacing w:after="0" w:line="240" w:lineRule="auto"/>
              <w:contextualSpacing/>
              <w:rPr>
                <w:rFonts w:ascii="Times New Roman" w:eastAsia="Times New Roman" w:hAnsi="Times New Roman"/>
                <w:color w:val="000000"/>
                <w:sz w:val="24"/>
                <w:szCs w:val="24"/>
                <w:lang w:eastAsia="ru-RU"/>
              </w:rPr>
            </w:pPr>
          </w:p>
        </w:tc>
        <w:tc>
          <w:tcPr>
            <w:tcW w:w="4961" w:type="dxa"/>
            <w:tcBorders>
              <w:top w:val="single" w:sz="4" w:space="0" w:color="000000"/>
              <w:left w:val="single" w:sz="4" w:space="0" w:color="000000"/>
              <w:bottom w:val="single" w:sz="4" w:space="0" w:color="000000"/>
              <w:right w:val="single" w:sz="4" w:space="0" w:color="000000"/>
            </w:tcBorders>
          </w:tcPr>
          <w:p w14:paraId="6F3216B4" w14:textId="77777777" w:rsidR="00396C23" w:rsidRPr="001A157C" w:rsidRDefault="00396C23">
            <w:pPr>
              <w:autoSpaceDE w:val="0"/>
              <w:spacing w:after="0" w:line="240" w:lineRule="auto"/>
              <w:ind w:firstLine="540"/>
              <w:jc w:val="both"/>
              <w:rPr>
                <w:rFonts w:ascii="Times New Roman" w:hAnsi="Times New Roman"/>
                <w:sz w:val="24"/>
                <w:szCs w:val="24"/>
                <w:lang w:eastAsia="ru-RU"/>
              </w:rPr>
            </w:pPr>
            <w:r w:rsidRPr="001A157C">
              <w:rPr>
                <w:rFonts w:ascii="Times New Roman" w:hAnsi="Times New Roman"/>
                <w:sz w:val="24"/>
                <w:szCs w:val="24"/>
                <w:lang w:eastAsia="ru-RU"/>
              </w:rPr>
              <w:t>Зарегистрированный кандидат не вправе использовать эфирное время на каналах организаций, осуществляющих телевещание, предоставленное ему для размещения агитационных материалов, в целях:</w:t>
            </w:r>
          </w:p>
          <w:p w14:paraId="6F9DE469" w14:textId="77777777" w:rsidR="00396C23" w:rsidRPr="001A157C" w:rsidRDefault="00396C23">
            <w:pPr>
              <w:autoSpaceDE w:val="0"/>
              <w:spacing w:after="0" w:line="240" w:lineRule="auto"/>
              <w:ind w:firstLine="540"/>
              <w:jc w:val="both"/>
              <w:rPr>
                <w:rFonts w:ascii="Times New Roman" w:hAnsi="Times New Roman"/>
                <w:sz w:val="24"/>
                <w:szCs w:val="24"/>
                <w:lang w:eastAsia="ru-RU"/>
              </w:rPr>
            </w:pPr>
            <w:r w:rsidRPr="001A157C">
              <w:rPr>
                <w:rFonts w:ascii="Times New Roman" w:hAnsi="Times New Roman"/>
                <w:sz w:val="24"/>
                <w:szCs w:val="24"/>
                <w:lang w:eastAsia="ru-RU"/>
              </w:rPr>
              <w:t>а) распространения призывов голосовать против кандидата, кандидатов, областного списка кандидатов;</w:t>
            </w:r>
          </w:p>
          <w:p w14:paraId="17507513" w14:textId="77777777" w:rsidR="00396C23" w:rsidRPr="001A157C" w:rsidRDefault="00396C23">
            <w:pPr>
              <w:autoSpaceDE w:val="0"/>
              <w:spacing w:after="0" w:line="240" w:lineRule="auto"/>
              <w:ind w:firstLine="540"/>
              <w:jc w:val="both"/>
              <w:rPr>
                <w:rFonts w:ascii="Times New Roman" w:hAnsi="Times New Roman"/>
                <w:sz w:val="24"/>
                <w:szCs w:val="24"/>
                <w:lang w:eastAsia="ru-RU"/>
              </w:rPr>
            </w:pPr>
            <w:r w:rsidRPr="001A157C">
              <w:rPr>
                <w:rFonts w:ascii="Times New Roman" w:hAnsi="Times New Roman"/>
                <w:sz w:val="24"/>
                <w:szCs w:val="24"/>
                <w:lang w:eastAsia="ru-RU"/>
              </w:rPr>
              <w:t>б) описания возможных негативных последствий в случае, если тот или иной кандидат будет избран, тот или иной областной список кандидатов будет допущен к распределению депутатских мандатов;</w:t>
            </w:r>
          </w:p>
          <w:p w14:paraId="04A82728" w14:textId="77777777" w:rsidR="00396C23" w:rsidRPr="001A157C" w:rsidRDefault="00396C23">
            <w:pPr>
              <w:autoSpaceDE w:val="0"/>
              <w:spacing w:after="0" w:line="240" w:lineRule="auto"/>
              <w:ind w:firstLine="540"/>
              <w:jc w:val="both"/>
              <w:rPr>
                <w:rFonts w:ascii="Times New Roman" w:hAnsi="Times New Roman"/>
                <w:sz w:val="24"/>
                <w:szCs w:val="24"/>
                <w:lang w:eastAsia="ru-RU"/>
              </w:rPr>
            </w:pPr>
            <w:r w:rsidRPr="001A157C">
              <w:rPr>
                <w:rFonts w:ascii="Times New Roman" w:hAnsi="Times New Roman"/>
                <w:sz w:val="24"/>
                <w:szCs w:val="24"/>
                <w:lang w:eastAsia="ru-RU"/>
              </w:rPr>
              <w:t>в) распространения информации, в которой явно преобладают сведения о каком-либо кандидате (каких-либо кандидатах), избирательном объединении в сочетании с негативными комментариями;</w:t>
            </w:r>
          </w:p>
          <w:p w14:paraId="41F2E76C" w14:textId="77777777" w:rsidR="00396C23" w:rsidRPr="001A157C" w:rsidRDefault="00396C23">
            <w:pPr>
              <w:autoSpaceDE w:val="0"/>
              <w:spacing w:after="0" w:line="240" w:lineRule="auto"/>
              <w:ind w:firstLine="540"/>
              <w:jc w:val="both"/>
              <w:rPr>
                <w:rFonts w:ascii="Times New Roman" w:hAnsi="Times New Roman"/>
                <w:sz w:val="24"/>
                <w:szCs w:val="24"/>
                <w:lang w:eastAsia="ru-RU"/>
              </w:rPr>
            </w:pPr>
            <w:r w:rsidRPr="001A157C">
              <w:rPr>
                <w:rFonts w:ascii="Times New Roman" w:hAnsi="Times New Roman"/>
                <w:sz w:val="24"/>
                <w:szCs w:val="24"/>
                <w:lang w:eastAsia="ru-RU"/>
              </w:rPr>
              <w:t>г) распространения информации, способствующей созданию отрицательного отношения избирателей к кандидату, избирательному объединению, выдвинувшему кандидата, областной список кандидатов.</w:t>
            </w:r>
          </w:p>
          <w:p w14:paraId="1EA4F56D" w14:textId="77777777" w:rsidR="00396C23" w:rsidRPr="001A157C" w:rsidRDefault="00396C23">
            <w:pPr>
              <w:autoSpaceDE w:val="0"/>
              <w:spacing w:after="0" w:line="240" w:lineRule="auto"/>
              <w:jc w:val="both"/>
              <w:rPr>
                <w:rFonts w:ascii="Times New Roman" w:hAnsi="Times New Roman"/>
              </w:rPr>
            </w:pPr>
            <w:r w:rsidRPr="001A157C">
              <w:rPr>
                <w:rFonts w:ascii="Times New Roman" w:hAnsi="Times New Roman"/>
                <w:sz w:val="24"/>
                <w:szCs w:val="24"/>
                <w:lang w:eastAsia="ru-RU"/>
              </w:rPr>
              <w:t>(п. 5</w:t>
            </w:r>
            <w:r w:rsidRPr="001A157C">
              <w:rPr>
                <w:rFonts w:ascii="Times New Roman" w:hAnsi="Times New Roman"/>
                <w:sz w:val="24"/>
                <w:szCs w:val="24"/>
                <w:vertAlign w:val="superscript"/>
                <w:lang w:eastAsia="ru-RU"/>
              </w:rPr>
              <w:t>2</w:t>
            </w:r>
            <w:r w:rsidRPr="001A157C">
              <w:rPr>
                <w:rFonts w:ascii="Times New Roman" w:hAnsi="Times New Roman"/>
                <w:sz w:val="24"/>
                <w:szCs w:val="24"/>
                <w:lang w:eastAsia="ru-RU"/>
              </w:rPr>
              <w:t xml:space="preserve"> ст. 56 Федерального закона от 12.06.2002 № 67-ФЗ)</w:t>
            </w:r>
          </w:p>
        </w:tc>
        <w:tc>
          <w:tcPr>
            <w:tcW w:w="3620" w:type="dxa"/>
            <w:tcBorders>
              <w:top w:val="single" w:sz="4" w:space="0" w:color="000000"/>
              <w:left w:val="single" w:sz="4" w:space="0" w:color="000000"/>
              <w:bottom w:val="single" w:sz="4" w:space="0" w:color="000000"/>
              <w:right w:val="single" w:sz="4" w:space="0" w:color="000000"/>
            </w:tcBorders>
          </w:tcPr>
          <w:p w14:paraId="39680C3F" w14:textId="77777777" w:rsidR="00396C23" w:rsidRPr="001A157C" w:rsidRDefault="00396C23">
            <w:pPr>
              <w:snapToGrid w:val="0"/>
              <w:spacing w:after="0" w:line="240" w:lineRule="auto"/>
              <w:jc w:val="center"/>
              <w:rPr>
                <w:rFonts w:ascii="Times New Roman" w:eastAsia="Times New Roman" w:hAnsi="Times New Roman"/>
                <w:color w:val="000000"/>
                <w:sz w:val="24"/>
                <w:szCs w:val="24"/>
                <w:lang w:eastAsia="ru-RU"/>
              </w:rPr>
            </w:pPr>
          </w:p>
        </w:tc>
      </w:tr>
      <w:tr w:rsidR="00E9487C" w:rsidRPr="001A157C" w14:paraId="4992D0E2" w14:textId="77777777">
        <w:trPr>
          <w:jc w:val="center"/>
        </w:trPr>
        <w:tc>
          <w:tcPr>
            <w:tcW w:w="644" w:type="dxa"/>
            <w:tcBorders>
              <w:top w:val="single" w:sz="4" w:space="0" w:color="000000"/>
              <w:left w:val="single" w:sz="4" w:space="0" w:color="000000"/>
              <w:bottom w:val="single" w:sz="4" w:space="0" w:color="000000"/>
              <w:right w:val="single" w:sz="4" w:space="0" w:color="000000"/>
            </w:tcBorders>
          </w:tcPr>
          <w:p w14:paraId="191B7BA0" w14:textId="77777777" w:rsidR="00396C23" w:rsidRPr="001A157C" w:rsidRDefault="00396C23">
            <w:pPr>
              <w:numPr>
                <w:ilvl w:val="0"/>
                <w:numId w:val="1"/>
              </w:numPr>
              <w:tabs>
                <w:tab w:val="left" w:pos="89"/>
              </w:tabs>
              <w:snapToGrid w:val="0"/>
              <w:spacing w:after="0" w:line="240" w:lineRule="auto"/>
              <w:contextualSpacing/>
              <w:rPr>
                <w:rFonts w:ascii="Times New Roman" w:eastAsia="Times New Roman" w:hAnsi="Times New Roman"/>
                <w:color w:val="000000"/>
                <w:sz w:val="24"/>
                <w:szCs w:val="24"/>
                <w:lang w:eastAsia="ru-RU"/>
              </w:rPr>
            </w:pPr>
          </w:p>
        </w:tc>
        <w:tc>
          <w:tcPr>
            <w:tcW w:w="4961" w:type="dxa"/>
            <w:tcBorders>
              <w:top w:val="single" w:sz="4" w:space="0" w:color="000000"/>
              <w:left w:val="single" w:sz="4" w:space="0" w:color="000000"/>
              <w:bottom w:val="single" w:sz="4" w:space="0" w:color="000000"/>
              <w:right w:val="single" w:sz="4" w:space="0" w:color="000000"/>
            </w:tcBorders>
          </w:tcPr>
          <w:p w14:paraId="4E625BDA" w14:textId="77777777" w:rsidR="00396C23" w:rsidRPr="001A157C" w:rsidRDefault="00396C23">
            <w:pPr>
              <w:autoSpaceDE w:val="0"/>
              <w:spacing w:after="0" w:line="240" w:lineRule="auto"/>
              <w:ind w:firstLine="540"/>
              <w:jc w:val="both"/>
              <w:rPr>
                <w:rFonts w:ascii="Times New Roman" w:hAnsi="Times New Roman"/>
              </w:rPr>
            </w:pPr>
            <w:r w:rsidRPr="001A157C">
              <w:rPr>
                <w:rFonts w:ascii="Times New Roman" w:hAnsi="Times New Roman"/>
                <w:sz w:val="24"/>
                <w:szCs w:val="24"/>
                <w:lang w:eastAsia="ru-RU"/>
              </w:rPr>
              <w:t>Отсутствие иных нарушений избирательного законодательства (в том числе в части порядка оплаты изготовления агитационного материала, порядка и сроков оплаты размещения в СМИ (при размещении на платной основе).</w:t>
            </w:r>
          </w:p>
        </w:tc>
        <w:tc>
          <w:tcPr>
            <w:tcW w:w="3620" w:type="dxa"/>
            <w:tcBorders>
              <w:top w:val="single" w:sz="4" w:space="0" w:color="000000"/>
              <w:left w:val="single" w:sz="4" w:space="0" w:color="000000"/>
              <w:bottom w:val="single" w:sz="4" w:space="0" w:color="000000"/>
              <w:right w:val="single" w:sz="4" w:space="0" w:color="000000"/>
            </w:tcBorders>
          </w:tcPr>
          <w:p w14:paraId="2E6A92E9" w14:textId="77777777" w:rsidR="00396C23" w:rsidRPr="001A157C" w:rsidRDefault="00396C23">
            <w:pPr>
              <w:snapToGrid w:val="0"/>
              <w:spacing w:after="0" w:line="240" w:lineRule="auto"/>
              <w:jc w:val="center"/>
              <w:rPr>
                <w:rFonts w:ascii="Times New Roman" w:eastAsia="Times New Roman" w:hAnsi="Times New Roman"/>
                <w:color w:val="000000"/>
                <w:sz w:val="24"/>
                <w:szCs w:val="24"/>
                <w:lang w:eastAsia="ru-RU"/>
              </w:rPr>
            </w:pPr>
          </w:p>
        </w:tc>
      </w:tr>
    </w:tbl>
    <w:p w14:paraId="20643895" w14:textId="77777777" w:rsidR="00396C23" w:rsidRPr="001A157C" w:rsidRDefault="00396C23">
      <w:pPr>
        <w:spacing w:after="0" w:line="240" w:lineRule="auto"/>
        <w:jc w:val="both"/>
        <w:rPr>
          <w:rFonts w:ascii="Times New Roman" w:hAnsi="Times New Roman"/>
          <w:sz w:val="28"/>
          <w:szCs w:val="28"/>
        </w:rPr>
      </w:pPr>
    </w:p>
    <w:p w14:paraId="3FDB74BC" w14:textId="77777777" w:rsidR="00396C23" w:rsidRPr="001A157C" w:rsidRDefault="00396C23">
      <w:pPr>
        <w:spacing w:after="0" w:line="240" w:lineRule="auto"/>
        <w:jc w:val="both"/>
        <w:rPr>
          <w:rFonts w:ascii="Times New Roman" w:hAnsi="Times New Roman"/>
          <w:i/>
          <w:sz w:val="28"/>
          <w:szCs w:val="28"/>
        </w:rPr>
      </w:pPr>
      <w:r w:rsidRPr="001A157C">
        <w:rPr>
          <w:rFonts w:ascii="Times New Roman" w:hAnsi="Times New Roman"/>
          <w:sz w:val="28"/>
          <w:szCs w:val="28"/>
        </w:rPr>
        <w:t>пришел к выводу, что указанный материал не соответствует требованиям избирательного законодательства.</w:t>
      </w:r>
    </w:p>
    <w:p w14:paraId="611A2A82" w14:textId="77777777" w:rsidR="00396C23" w:rsidRPr="001A157C" w:rsidRDefault="00396C23">
      <w:pPr>
        <w:spacing w:after="0" w:line="240" w:lineRule="auto"/>
        <w:ind w:firstLine="709"/>
        <w:jc w:val="both"/>
        <w:rPr>
          <w:rFonts w:ascii="Times New Roman" w:hAnsi="Times New Roman"/>
          <w:i/>
          <w:sz w:val="28"/>
          <w:szCs w:val="28"/>
        </w:rPr>
      </w:pPr>
      <w:r w:rsidRPr="001A157C">
        <w:rPr>
          <w:rFonts w:ascii="Times New Roman" w:hAnsi="Times New Roman"/>
          <w:i/>
          <w:sz w:val="28"/>
          <w:szCs w:val="28"/>
        </w:rPr>
        <w:t>В случае признания предвыборного агитационного материала несоответствующим избирательному законодательству возможны следующие рекомендации Руководителю Рабочей группы:</w:t>
      </w:r>
    </w:p>
    <w:p w14:paraId="43DDB1BD" w14:textId="77777777" w:rsidR="00396C23" w:rsidRPr="001A157C" w:rsidRDefault="00396C23">
      <w:pPr>
        <w:spacing w:after="0" w:line="240" w:lineRule="auto"/>
        <w:ind w:firstLine="709"/>
        <w:jc w:val="both"/>
        <w:rPr>
          <w:rFonts w:ascii="Times New Roman" w:hAnsi="Times New Roman"/>
          <w:i/>
          <w:sz w:val="16"/>
          <w:szCs w:val="16"/>
        </w:rPr>
      </w:pPr>
      <w:r w:rsidRPr="001A157C">
        <w:rPr>
          <w:rFonts w:ascii="Times New Roman" w:hAnsi="Times New Roman"/>
          <w:i/>
          <w:sz w:val="28"/>
          <w:szCs w:val="28"/>
        </w:rPr>
        <w:t>Вариант № 1: Предлагаю незамедлительно направить __________________________________________________________________</w:t>
      </w:r>
    </w:p>
    <w:p w14:paraId="2AF88ACF" w14:textId="77777777" w:rsidR="00396C23" w:rsidRPr="001A157C" w:rsidRDefault="00396C23">
      <w:pPr>
        <w:spacing w:after="0" w:line="240" w:lineRule="auto"/>
        <w:ind w:left="3545" w:firstLine="709"/>
        <w:jc w:val="both"/>
        <w:rPr>
          <w:rFonts w:ascii="Times New Roman" w:hAnsi="Times New Roman"/>
          <w:i/>
          <w:sz w:val="28"/>
          <w:szCs w:val="28"/>
        </w:rPr>
      </w:pPr>
      <w:r w:rsidRPr="001A157C">
        <w:rPr>
          <w:rFonts w:ascii="Times New Roman" w:hAnsi="Times New Roman"/>
          <w:i/>
          <w:sz w:val="16"/>
          <w:szCs w:val="16"/>
        </w:rPr>
        <w:t xml:space="preserve">(Ф.И.О. кандидата) </w:t>
      </w:r>
    </w:p>
    <w:p w14:paraId="1BF1F74D" w14:textId="77777777" w:rsidR="00396C23" w:rsidRPr="001A157C" w:rsidRDefault="00396C23">
      <w:pPr>
        <w:spacing w:after="0" w:line="240" w:lineRule="auto"/>
        <w:jc w:val="both"/>
        <w:rPr>
          <w:rFonts w:ascii="Times New Roman" w:hAnsi="Times New Roman"/>
          <w:i/>
          <w:sz w:val="28"/>
          <w:szCs w:val="28"/>
        </w:rPr>
      </w:pPr>
      <w:r w:rsidRPr="001A157C">
        <w:rPr>
          <w:rFonts w:ascii="Times New Roman" w:hAnsi="Times New Roman"/>
          <w:i/>
          <w:sz w:val="28"/>
          <w:szCs w:val="28"/>
        </w:rPr>
        <w:t>письменное уведомление о выявленных нарушениях и недопустимости распространения предвыборного агитационного материала, изготовленного с нарушением требований избирательного законодательства.</w:t>
      </w:r>
    </w:p>
    <w:p w14:paraId="2CA8FF1E" w14:textId="77777777" w:rsidR="00396C23" w:rsidRPr="001A157C" w:rsidRDefault="00396C23">
      <w:pPr>
        <w:spacing w:after="0" w:line="240" w:lineRule="auto"/>
        <w:ind w:firstLine="709"/>
        <w:jc w:val="both"/>
        <w:rPr>
          <w:rFonts w:ascii="Times New Roman" w:hAnsi="Times New Roman"/>
          <w:i/>
          <w:sz w:val="16"/>
          <w:szCs w:val="16"/>
        </w:rPr>
      </w:pPr>
      <w:r w:rsidRPr="001A157C">
        <w:rPr>
          <w:rFonts w:ascii="Times New Roman" w:hAnsi="Times New Roman"/>
          <w:i/>
          <w:sz w:val="28"/>
          <w:szCs w:val="28"/>
        </w:rPr>
        <w:t>Вариант № 2: Предлагаю рассмотреть на заседании Рабочей группы вопрос о выявленных нарушениях избирательного законодательства при изготовлении и распространении предвыборного агитационного материала, представленного __________________________________________________________________</w:t>
      </w:r>
    </w:p>
    <w:p w14:paraId="6A4FF9F0" w14:textId="77777777" w:rsidR="00396C23" w:rsidRPr="001A157C" w:rsidRDefault="00396C23">
      <w:pPr>
        <w:spacing w:after="0" w:line="240" w:lineRule="auto"/>
        <w:ind w:left="3545" w:firstLine="709"/>
        <w:jc w:val="both"/>
        <w:rPr>
          <w:rFonts w:ascii="Times New Roman" w:hAnsi="Times New Roman"/>
          <w:i/>
          <w:sz w:val="28"/>
          <w:szCs w:val="28"/>
        </w:rPr>
      </w:pPr>
      <w:r w:rsidRPr="001A157C">
        <w:rPr>
          <w:rFonts w:ascii="Times New Roman" w:hAnsi="Times New Roman"/>
          <w:i/>
          <w:sz w:val="16"/>
          <w:szCs w:val="16"/>
        </w:rPr>
        <w:t xml:space="preserve">(Ф.И.О. кандидата) </w:t>
      </w:r>
    </w:p>
    <w:p w14:paraId="19345670" w14:textId="77777777" w:rsidR="00396C23" w:rsidRPr="001A157C" w:rsidRDefault="00396C23">
      <w:pPr>
        <w:spacing w:after="0" w:line="240" w:lineRule="auto"/>
        <w:jc w:val="both"/>
        <w:rPr>
          <w:rFonts w:ascii="Times New Roman" w:hAnsi="Times New Roman"/>
          <w:i/>
          <w:sz w:val="28"/>
          <w:szCs w:val="28"/>
        </w:rPr>
      </w:pPr>
    </w:p>
    <w:p w14:paraId="07E4CFE5" w14:textId="77777777" w:rsidR="00396C23" w:rsidRPr="001A157C" w:rsidRDefault="00396C23">
      <w:pPr>
        <w:spacing w:after="0" w:line="240" w:lineRule="auto"/>
        <w:jc w:val="both"/>
        <w:rPr>
          <w:rFonts w:ascii="Times New Roman" w:hAnsi="Times New Roman"/>
          <w:i/>
          <w:sz w:val="28"/>
          <w:szCs w:val="28"/>
        </w:rPr>
      </w:pPr>
    </w:p>
    <w:tbl>
      <w:tblPr>
        <w:tblW w:w="0" w:type="auto"/>
        <w:tblLayout w:type="fixed"/>
        <w:tblLook w:val="0000" w:firstRow="0" w:lastRow="0" w:firstColumn="0" w:lastColumn="0" w:noHBand="0" w:noVBand="0"/>
      </w:tblPr>
      <w:tblGrid>
        <w:gridCol w:w="3085"/>
        <w:gridCol w:w="850"/>
        <w:gridCol w:w="1914"/>
        <w:gridCol w:w="850"/>
        <w:gridCol w:w="2907"/>
      </w:tblGrid>
      <w:tr w:rsidR="00E9487C" w:rsidRPr="001A157C" w14:paraId="690B5357" w14:textId="77777777">
        <w:tc>
          <w:tcPr>
            <w:tcW w:w="3085" w:type="dxa"/>
            <w:tcBorders>
              <w:bottom w:val="single" w:sz="4" w:space="0" w:color="000000"/>
            </w:tcBorders>
          </w:tcPr>
          <w:p w14:paraId="7008496C" w14:textId="77777777" w:rsidR="00396C23" w:rsidRPr="001A157C" w:rsidRDefault="00396C23">
            <w:pPr>
              <w:snapToGrid w:val="0"/>
              <w:spacing w:after="0" w:line="240" w:lineRule="auto"/>
              <w:jc w:val="both"/>
              <w:rPr>
                <w:rFonts w:ascii="Times New Roman" w:hAnsi="Times New Roman"/>
                <w:sz w:val="28"/>
                <w:szCs w:val="28"/>
              </w:rPr>
            </w:pPr>
          </w:p>
        </w:tc>
        <w:tc>
          <w:tcPr>
            <w:tcW w:w="850" w:type="dxa"/>
          </w:tcPr>
          <w:p w14:paraId="08F5AE25" w14:textId="77777777" w:rsidR="00396C23" w:rsidRPr="001A157C" w:rsidRDefault="00396C23">
            <w:pPr>
              <w:snapToGrid w:val="0"/>
              <w:spacing w:after="0" w:line="240" w:lineRule="auto"/>
              <w:jc w:val="both"/>
              <w:rPr>
                <w:rFonts w:ascii="Times New Roman" w:hAnsi="Times New Roman"/>
                <w:sz w:val="28"/>
                <w:szCs w:val="28"/>
              </w:rPr>
            </w:pPr>
          </w:p>
        </w:tc>
        <w:tc>
          <w:tcPr>
            <w:tcW w:w="1914" w:type="dxa"/>
            <w:tcBorders>
              <w:bottom w:val="single" w:sz="4" w:space="0" w:color="000000"/>
            </w:tcBorders>
          </w:tcPr>
          <w:p w14:paraId="5426894C" w14:textId="77777777" w:rsidR="00396C23" w:rsidRPr="001A157C" w:rsidRDefault="00396C23">
            <w:pPr>
              <w:snapToGrid w:val="0"/>
              <w:spacing w:after="0" w:line="240" w:lineRule="auto"/>
              <w:jc w:val="both"/>
              <w:rPr>
                <w:rFonts w:ascii="Times New Roman" w:hAnsi="Times New Roman"/>
                <w:sz w:val="28"/>
                <w:szCs w:val="28"/>
              </w:rPr>
            </w:pPr>
          </w:p>
        </w:tc>
        <w:tc>
          <w:tcPr>
            <w:tcW w:w="850" w:type="dxa"/>
          </w:tcPr>
          <w:p w14:paraId="656E09DD" w14:textId="77777777" w:rsidR="00396C23" w:rsidRPr="001A157C" w:rsidRDefault="00396C23">
            <w:pPr>
              <w:snapToGrid w:val="0"/>
              <w:spacing w:after="0" w:line="240" w:lineRule="auto"/>
              <w:jc w:val="both"/>
              <w:rPr>
                <w:rFonts w:ascii="Times New Roman" w:hAnsi="Times New Roman"/>
                <w:sz w:val="28"/>
                <w:szCs w:val="28"/>
              </w:rPr>
            </w:pPr>
          </w:p>
        </w:tc>
        <w:tc>
          <w:tcPr>
            <w:tcW w:w="2907" w:type="dxa"/>
            <w:tcBorders>
              <w:bottom w:val="single" w:sz="4" w:space="0" w:color="000000"/>
            </w:tcBorders>
          </w:tcPr>
          <w:p w14:paraId="497D5AA5" w14:textId="77777777" w:rsidR="00396C23" w:rsidRPr="001A157C" w:rsidRDefault="00396C23">
            <w:pPr>
              <w:snapToGrid w:val="0"/>
              <w:spacing w:after="0" w:line="240" w:lineRule="auto"/>
              <w:jc w:val="both"/>
              <w:rPr>
                <w:rFonts w:ascii="Times New Roman" w:hAnsi="Times New Roman"/>
                <w:sz w:val="28"/>
                <w:szCs w:val="28"/>
              </w:rPr>
            </w:pPr>
          </w:p>
        </w:tc>
      </w:tr>
      <w:tr w:rsidR="00E9487C" w:rsidRPr="001A157C" w14:paraId="43CBD537" w14:textId="77777777">
        <w:tc>
          <w:tcPr>
            <w:tcW w:w="3085" w:type="dxa"/>
            <w:tcBorders>
              <w:top w:val="single" w:sz="4" w:space="0" w:color="000000"/>
            </w:tcBorders>
          </w:tcPr>
          <w:p w14:paraId="728923EB" w14:textId="77777777" w:rsidR="00396C23" w:rsidRPr="001A157C" w:rsidRDefault="00396C23">
            <w:pPr>
              <w:spacing w:after="0" w:line="240" w:lineRule="auto"/>
              <w:jc w:val="center"/>
              <w:rPr>
                <w:rFonts w:ascii="Times New Roman" w:hAnsi="Times New Roman"/>
              </w:rPr>
            </w:pPr>
            <w:r w:rsidRPr="001A157C">
              <w:rPr>
                <w:rFonts w:ascii="Times New Roman" w:hAnsi="Times New Roman"/>
                <w:sz w:val="28"/>
                <w:szCs w:val="28"/>
                <w:vertAlign w:val="superscript"/>
              </w:rPr>
              <w:t>(наименование должности)</w:t>
            </w:r>
          </w:p>
        </w:tc>
        <w:tc>
          <w:tcPr>
            <w:tcW w:w="850" w:type="dxa"/>
          </w:tcPr>
          <w:p w14:paraId="1233DD1E" w14:textId="77777777" w:rsidR="00396C23" w:rsidRPr="001A157C" w:rsidRDefault="00396C23">
            <w:pPr>
              <w:snapToGrid w:val="0"/>
              <w:spacing w:after="0" w:line="240" w:lineRule="auto"/>
              <w:jc w:val="center"/>
              <w:rPr>
                <w:rFonts w:ascii="Times New Roman" w:hAnsi="Times New Roman"/>
                <w:sz w:val="28"/>
                <w:szCs w:val="28"/>
                <w:vertAlign w:val="superscript"/>
              </w:rPr>
            </w:pPr>
          </w:p>
        </w:tc>
        <w:tc>
          <w:tcPr>
            <w:tcW w:w="1914" w:type="dxa"/>
            <w:tcBorders>
              <w:top w:val="single" w:sz="4" w:space="0" w:color="000000"/>
            </w:tcBorders>
          </w:tcPr>
          <w:p w14:paraId="6AB68D5B" w14:textId="77777777" w:rsidR="00396C23" w:rsidRPr="001A157C" w:rsidRDefault="00396C23">
            <w:pPr>
              <w:spacing w:after="0" w:line="240" w:lineRule="auto"/>
              <w:jc w:val="center"/>
              <w:rPr>
                <w:rFonts w:ascii="Times New Roman" w:hAnsi="Times New Roman"/>
              </w:rPr>
            </w:pPr>
            <w:r w:rsidRPr="001A157C">
              <w:rPr>
                <w:rFonts w:ascii="Times New Roman" w:hAnsi="Times New Roman"/>
                <w:sz w:val="28"/>
                <w:szCs w:val="28"/>
                <w:vertAlign w:val="superscript"/>
              </w:rPr>
              <w:t>(подпись)</w:t>
            </w:r>
          </w:p>
        </w:tc>
        <w:tc>
          <w:tcPr>
            <w:tcW w:w="850" w:type="dxa"/>
          </w:tcPr>
          <w:p w14:paraId="7859C481" w14:textId="77777777" w:rsidR="00396C23" w:rsidRPr="001A157C" w:rsidRDefault="00396C23">
            <w:pPr>
              <w:snapToGrid w:val="0"/>
              <w:spacing w:after="0" w:line="240" w:lineRule="auto"/>
              <w:jc w:val="center"/>
              <w:rPr>
                <w:rFonts w:ascii="Times New Roman" w:hAnsi="Times New Roman"/>
                <w:sz w:val="28"/>
                <w:szCs w:val="28"/>
                <w:vertAlign w:val="superscript"/>
              </w:rPr>
            </w:pPr>
          </w:p>
        </w:tc>
        <w:tc>
          <w:tcPr>
            <w:tcW w:w="2907" w:type="dxa"/>
            <w:tcBorders>
              <w:top w:val="single" w:sz="4" w:space="0" w:color="000000"/>
            </w:tcBorders>
          </w:tcPr>
          <w:p w14:paraId="26D49103" w14:textId="77777777" w:rsidR="00396C23" w:rsidRPr="001A157C" w:rsidRDefault="00396C23">
            <w:pPr>
              <w:spacing w:after="0" w:line="240" w:lineRule="auto"/>
              <w:jc w:val="center"/>
              <w:rPr>
                <w:rFonts w:ascii="Times New Roman" w:hAnsi="Times New Roman"/>
              </w:rPr>
            </w:pPr>
            <w:r w:rsidRPr="001A157C">
              <w:rPr>
                <w:rFonts w:ascii="Times New Roman" w:hAnsi="Times New Roman"/>
                <w:sz w:val="28"/>
                <w:szCs w:val="28"/>
                <w:vertAlign w:val="superscript"/>
              </w:rPr>
              <w:t>(Ф.И.О.)</w:t>
            </w:r>
          </w:p>
        </w:tc>
      </w:tr>
    </w:tbl>
    <w:p w14:paraId="7DBF7080" w14:textId="77777777" w:rsidR="00396C23" w:rsidRPr="001A157C" w:rsidRDefault="00396C23">
      <w:pPr>
        <w:spacing w:after="0" w:line="240" w:lineRule="auto"/>
        <w:jc w:val="both"/>
        <w:rPr>
          <w:rFonts w:ascii="Times New Roman" w:hAnsi="Times New Roman"/>
          <w:sz w:val="28"/>
          <w:szCs w:val="28"/>
        </w:rPr>
      </w:pPr>
    </w:p>
    <w:p w14:paraId="344BD051" w14:textId="77777777" w:rsidR="00396C23" w:rsidRPr="001A157C" w:rsidRDefault="00396C23">
      <w:pPr>
        <w:tabs>
          <w:tab w:val="left" w:pos="142"/>
        </w:tabs>
        <w:spacing w:after="0" w:line="240" w:lineRule="auto"/>
        <w:ind w:firstLine="709"/>
        <w:jc w:val="both"/>
        <w:rPr>
          <w:rFonts w:ascii="Times New Roman" w:eastAsia="Times New Roman" w:hAnsi="Times New Roman"/>
          <w:bCs/>
          <w:sz w:val="28"/>
          <w:szCs w:val="28"/>
          <w:lang w:eastAsia="ru-RU"/>
        </w:rPr>
      </w:pPr>
    </w:p>
    <w:p w14:paraId="5B8389F7" w14:textId="77777777" w:rsidR="00396C23" w:rsidRPr="001A157C" w:rsidRDefault="00396C23">
      <w:pPr>
        <w:rPr>
          <w:rFonts w:ascii="Times New Roman" w:hAnsi="Times New Roman"/>
        </w:rPr>
        <w:sectPr w:rsidR="00396C23" w:rsidRPr="001A157C">
          <w:headerReference w:type="even" r:id="rId25"/>
          <w:headerReference w:type="default" r:id="rId26"/>
          <w:headerReference w:type="first" r:id="rId27"/>
          <w:footnotePr>
            <w:numRestart w:val="eachSect"/>
          </w:footnotePr>
          <w:pgSz w:w="11906" w:h="16838"/>
          <w:pgMar w:top="1134" w:right="850" w:bottom="1134" w:left="1701" w:header="708" w:footer="720" w:gutter="0"/>
          <w:pgNumType w:start="1"/>
          <w:cols w:space="720"/>
          <w:titlePg/>
          <w:docGrid w:linePitch="360"/>
        </w:sectPr>
      </w:pPr>
    </w:p>
    <w:p w14:paraId="6050C110" w14:textId="21012DA3" w:rsidR="00396C23" w:rsidRPr="00346C74" w:rsidRDefault="00396C23" w:rsidP="00346C74">
      <w:pPr>
        <w:spacing w:after="0" w:line="240" w:lineRule="auto"/>
        <w:ind w:left="9072"/>
        <w:jc w:val="both"/>
        <w:rPr>
          <w:rFonts w:ascii="Times New Roman" w:eastAsia="Times New Roman" w:hAnsi="Times New Roman"/>
          <w:sz w:val="36"/>
          <w:szCs w:val="36"/>
          <w:lang w:eastAsia="ru-RU"/>
        </w:rPr>
      </w:pPr>
      <w:r w:rsidRPr="00346C74">
        <w:rPr>
          <w:rFonts w:ascii="Times New Roman" w:hAnsi="Times New Roman"/>
          <w:b/>
          <w:bCs/>
          <w:sz w:val="24"/>
          <w:szCs w:val="24"/>
        </w:rPr>
        <w:t xml:space="preserve">Приложение № 8 </w:t>
      </w:r>
      <w:r w:rsidRPr="00346C74">
        <w:rPr>
          <w:rFonts w:ascii="Times New Roman" w:hAnsi="Times New Roman"/>
          <w:sz w:val="24"/>
          <w:szCs w:val="24"/>
        </w:rPr>
        <w:t xml:space="preserve">к Порядку </w:t>
      </w:r>
      <w:r w:rsidR="00346C74" w:rsidRPr="00346C74">
        <w:rPr>
          <w:rFonts w:ascii="Times New Roman" w:hAnsi="Times New Roman"/>
          <w:sz w:val="24"/>
          <w:szCs w:val="24"/>
        </w:rPr>
        <w:t>приема, учета, анализа, обработки и хранения в Территориальной избирательной комиссии Ворошиловского района города Ростова-на-Дону экземпляров (копий, фотографий) предвыборных агитационных материалов и представляемых одновременно с ними документов, материалов в период избирательной кампании по дополнительным выборам депутата Законодательного Собрания Ростовской области седьмого созыва по Ворошиловскому (западному) одномандатному избирательному округу № 30</w:t>
      </w:r>
    </w:p>
    <w:p w14:paraId="150B7814" w14:textId="77777777" w:rsidR="00396C23" w:rsidRPr="001A157C" w:rsidRDefault="00396C23">
      <w:pPr>
        <w:autoSpaceDE w:val="0"/>
        <w:spacing w:after="0" w:line="240" w:lineRule="auto"/>
        <w:ind w:firstLine="210"/>
        <w:jc w:val="center"/>
        <w:rPr>
          <w:rFonts w:ascii="Times New Roman" w:eastAsia="Times New Roman" w:hAnsi="Times New Roman"/>
          <w:sz w:val="28"/>
          <w:szCs w:val="28"/>
          <w:lang w:eastAsia="ru-RU"/>
        </w:rPr>
      </w:pPr>
    </w:p>
    <w:p w14:paraId="740A5501" w14:textId="77777777" w:rsidR="00396C23" w:rsidRPr="001A157C" w:rsidRDefault="00396C23">
      <w:pPr>
        <w:autoSpaceDE w:val="0"/>
        <w:spacing w:after="0" w:line="240" w:lineRule="auto"/>
        <w:ind w:firstLine="210"/>
        <w:jc w:val="center"/>
        <w:rPr>
          <w:rFonts w:ascii="Times New Roman" w:eastAsia="Times New Roman" w:hAnsi="Times New Roman"/>
          <w:sz w:val="28"/>
          <w:szCs w:val="28"/>
          <w:lang w:eastAsia="ru-RU"/>
        </w:rPr>
      </w:pPr>
      <w:r w:rsidRPr="001A157C">
        <w:rPr>
          <w:rFonts w:ascii="Times New Roman" w:eastAsia="Times New Roman" w:hAnsi="Times New Roman"/>
          <w:sz w:val="28"/>
          <w:szCs w:val="28"/>
          <w:lang w:eastAsia="ru-RU"/>
        </w:rPr>
        <w:t xml:space="preserve">Учет документов, подтверждающих согласие физических лиц </w:t>
      </w:r>
    </w:p>
    <w:p w14:paraId="4B6BFAFA" w14:textId="77777777" w:rsidR="00396C23" w:rsidRPr="001A157C" w:rsidRDefault="00396C23">
      <w:pPr>
        <w:autoSpaceDE w:val="0"/>
        <w:spacing w:after="0" w:line="240" w:lineRule="auto"/>
        <w:ind w:firstLine="210"/>
        <w:jc w:val="center"/>
        <w:rPr>
          <w:rFonts w:ascii="Times New Roman" w:eastAsia="Times New Roman" w:hAnsi="Times New Roman"/>
          <w:sz w:val="28"/>
          <w:szCs w:val="28"/>
          <w:lang w:eastAsia="ru-RU"/>
        </w:rPr>
      </w:pPr>
      <w:r w:rsidRPr="001A157C">
        <w:rPr>
          <w:rFonts w:ascii="Times New Roman" w:eastAsia="Times New Roman" w:hAnsi="Times New Roman"/>
          <w:sz w:val="28"/>
          <w:szCs w:val="28"/>
          <w:lang w:eastAsia="ru-RU"/>
        </w:rPr>
        <w:t>на использование высказываний о кандидате, избирательном объединении</w:t>
      </w:r>
    </w:p>
    <w:p w14:paraId="08882D27" w14:textId="77777777" w:rsidR="00396C23" w:rsidRPr="001A157C" w:rsidRDefault="00396C23">
      <w:pPr>
        <w:spacing w:after="0" w:line="240" w:lineRule="auto"/>
        <w:jc w:val="center"/>
        <w:rPr>
          <w:rFonts w:ascii="Times New Roman" w:eastAsia="Times New Roman" w:hAnsi="Times New Roman"/>
          <w:sz w:val="28"/>
          <w:szCs w:val="28"/>
          <w:vertAlign w:val="superscript"/>
          <w:lang w:eastAsia="ru-RU"/>
        </w:rPr>
      </w:pPr>
      <w:r w:rsidRPr="001A157C">
        <w:rPr>
          <w:rFonts w:ascii="Times New Roman" w:eastAsia="Times New Roman" w:hAnsi="Times New Roman"/>
          <w:sz w:val="28"/>
          <w:szCs w:val="28"/>
          <w:lang w:eastAsia="ru-RU"/>
        </w:rPr>
        <w:t>_______________________________________________________________________</w:t>
      </w:r>
    </w:p>
    <w:p w14:paraId="6B38ECF5" w14:textId="77777777" w:rsidR="00396C23" w:rsidRPr="001A157C" w:rsidRDefault="00396C23">
      <w:pPr>
        <w:spacing w:after="0" w:line="240" w:lineRule="auto"/>
        <w:jc w:val="center"/>
        <w:rPr>
          <w:rFonts w:ascii="Times New Roman" w:eastAsia="Times New Roman" w:hAnsi="Times New Roman"/>
          <w:sz w:val="28"/>
          <w:szCs w:val="28"/>
          <w:lang w:eastAsia="ru-RU"/>
        </w:rPr>
      </w:pPr>
      <w:r w:rsidRPr="001A157C">
        <w:rPr>
          <w:rFonts w:ascii="Times New Roman" w:eastAsia="Times New Roman" w:hAnsi="Times New Roman"/>
          <w:sz w:val="28"/>
          <w:szCs w:val="28"/>
          <w:vertAlign w:val="superscript"/>
          <w:lang w:eastAsia="ru-RU"/>
        </w:rPr>
        <w:t>(наименование избирательной кампании)</w:t>
      </w:r>
    </w:p>
    <w:p w14:paraId="01E77143" w14:textId="77777777" w:rsidR="00396C23" w:rsidRPr="001A157C" w:rsidRDefault="00396C23">
      <w:pPr>
        <w:spacing w:after="0" w:line="240" w:lineRule="auto"/>
        <w:jc w:val="center"/>
        <w:rPr>
          <w:rFonts w:ascii="Times New Roman" w:eastAsia="Times New Roman" w:hAnsi="Times New Roman"/>
          <w:sz w:val="28"/>
          <w:szCs w:val="28"/>
          <w:vertAlign w:val="superscript"/>
          <w:lang w:eastAsia="ru-RU"/>
        </w:rPr>
      </w:pPr>
      <w:r w:rsidRPr="001A157C">
        <w:rPr>
          <w:rFonts w:ascii="Times New Roman" w:eastAsia="Times New Roman" w:hAnsi="Times New Roman"/>
          <w:sz w:val="28"/>
          <w:szCs w:val="28"/>
          <w:lang w:eastAsia="ru-RU"/>
        </w:rPr>
        <w:t>_______________________________________________________________________</w:t>
      </w:r>
    </w:p>
    <w:p w14:paraId="26F0CD5D" w14:textId="77777777" w:rsidR="00396C23" w:rsidRPr="001A157C" w:rsidRDefault="00396C23">
      <w:pPr>
        <w:spacing w:after="0" w:line="240" w:lineRule="auto"/>
        <w:jc w:val="center"/>
        <w:rPr>
          <w:rFonts w:ascii="Times New Roman" w:eastAsia="Times New Roman" w:hAnsi="Times New Roman"/>
          <w:sz w:val="28"/>
          <w:szCs w:val="28"/>
          <w:lang w:eastAsia="ru-RU"/>
        </w:rPr>
      </w:pPr>
      <w:r w:rsidRPr="001A157C">
        <w:rPr>
          <w:rFonts w:ascii="Times New Roman" w:eastAsia="Times New Roman" w:hAnsi="Times New Roman"/>
          <w:sz w:val="28"/>
          <w:szCs w:val="28"/>
          <w:vertAlign w:val="superscript"/>
          <w:lang w:eastAsia="ru-RU"/>
        </w:rPr>
        <w:t>(Ф.И.О. кандидата)</w:t>
      </w:r>
    </w:p>
    <w:p w14:paraId="7F034133" w14:textId="518C35CB" w:rsidR="00396C23" w:rsidRPr="001A157C" w:rsidRDefault="00396C23">
      <w:pPr>
        <w:autoSpaceDE w:val="0"/>
        <w:spacing w:after="0"/>
        <w:ind w:firstLine="210"/>
        <w:jc w:val="right"/>
        <w:rPr>
          <w:rFonts w:ascii="Times New Roman" w:hAnsi="Times New Roman"/>
          <w:sz w:val="20"/>
          <w:szCs w:val="20"/>
          <w:lang w:eastAsia="ru-RU"/>
        </w:rPr>
      </w:pPr>
      <w:r w:rsidRPr="001A157C">
        <w:rPr>
          <w:rFonts w:ascii="Times New Roman" w:eastAsia="Times New Roman" w:hAnsi="Times New Roman"/>
          <w:lang w:eastAsia="ru-RU"/>
        </w:rPr>
        <w:t>По состоян</w:t>
      </w:r>
      <w:r w:rsidRPr="001A157C">
        <w:rPr>
          <w:rFonts w:ascii="Times New Roman" w:hAnsi="Times New Roman"/>
        </w:rPr>
        <w:t>ию на «__» _______ 20</w:t>
      </w:r>
      <w:r w:rsidR="001A157C">
        <w:rPr>
          <w:rFonts w:ascii="Times New Roman" w:hAnsi="Times New Roman"/>
        </w:rPr>
        <w:t>26</w:t>
      </w:r>
      <w:r w:rsidRPr="001A157C">
        <w:rPr>
          <w:rFonts w:ascii="Times New Roman" w:hAnsi="Times New Roman"/>
        </w:rPr>
        <w:t xml:space="preserve"> г.</w:t>
      </w:r>
    </w:p>
    <w:tbl>
      <w:tblPr>
        <w:tblW w:w="0" w:type="auto"/>
        <w:tblLayout w:type="fixed"/>
        <w:tblLook w:val="0000" w:firstRow="0" w:lastRow="0" w:firstColumn="0" w:lastColumn="0" w:noHBand="0" w:noVBand="0"/>
      </w:tblPr>
      <w:tblGrid>
        <w:gridCol w:w="566"/>
        <w:gridCol w:w="1241"/>
        <w:gridCol w:w="1561"/>
        <w:gridCol w:w="1985"/>
        <w:gridCol w:w="1702"/>
        <w:gridCol w:w="1844"/>
        <w:gridCol w:w="1560"/>
        <w:gridCol w:w="1844"/>
        <w:gridCol w:w="2127"/>
      </w:tblGrid>
      <w:tr w:rsidR="00E9487C" w:rsidRPr="001A157C" w14:paraId="2E1F7B90" w14:textId="77777777">
        <w:trPr>
          <w:cantSplit/>
          <w:trHeight w:val="1304"/>
        </w:trPr>
        <w:tc>
          <w:tcPr>
            <w:tcW w:w="566" w:type="dxa"/>
            <w:tcBorders>
              <w:top w:val="single" w:sz="4" w:space="0" w:color="000000"/>
              <w:left w:val="single" w:sz="4" w:space="0" w:color="000000"/>
              <w:bottom w:val="single" w:sz="4" w:space="0" w:color="000000"/>
              <w:right w:val="single" w:sz="4" w:space="0" w:color="000000"/>
            </w:tcBorders>
            <w:vAlign w:val="center"/>
          </w:tcPr>
          <w:p w14:paraId="3AE93F42" w14:textId="77777777" w:rsidR="00396C23" w:rsidRPr="001A157C" w:rsidRDefault="00396C23">
            <w:pPr>
              <w:spacing w:after="0" w:line="240" w:lineRule="auto"/>
              <w:jc w:val="center"/>
              <w:rPr>
                <w:rFonts w:ascii="Times New Roman" w:hAnsi="Times New Roman"/>
              </w:rPr>
            </w:pPr>
            <w:r w:rsidRPr="001A157C">
              <w:rPr>
                <w:rFonts w:ascii="Times New Roman" w:hAnsi="Times New Roman"/>
                <w:sz w:val="20"/>
                <w:szCs w:val="20"/>
                <w:lang w:eastAsia="ru-RU"/>
              </w:rPr>
              <w:t>№ п/п</w:t>
            </w:r>
          </w:p>
        </w:tc>
        <w:tc>
          <w:tcPr>
            <w:tcW w:w="1241" w:type="dxa"/>
            <w:tcBorders>
              <w:top w:val="single" w:sz="4" w:space="0" w:color="000000"/>
              <w:left w:val="single" w:sz="4" w:space="0" w:color="000000"/>
              <w:bottom w:val="single" w:sz="4" w:space="0" w:color="000000"/>
              <w:right w:val="single" w:sz="4" w:space="0" w:color="000000"/>
            </w:tcBorders>
            <w:vAlign w:val="center"/>
          </w:tcPr>
          <w:p w14:paraId="212C9906" w14:textId="77777777" w:rsidR="00396C23" w:rsidRPr="001A157C" w:rsidRDefault="00396C23">
            <w:pPr>
              <w:spacing w:after="0" w:line="240" w:lineRule="auto"/>
              <w:jc w:val="center"/>
              <w:rPr>
                <w:rFonts w:ascii="Times New Roman" w:hAnsi="Times New Roman"/>
              </w:rPr>
            </w:pPr>
            <w:r w:rsidRPr="001A157C">
              <w:rPr>
                <w:rFonts w:ascii="Times New Roman" w:hAnsi="Times New Roman"/>
                <w:sz w:val="20"/>
                <w:szCs w:val="20"/>
                <w:lang w:eastAsia="ru-RU"/>
              </w:rPr>
              <w:t>Входящий номер</w:t>
            </w:r>
          </w:p>
        </w:tc>
        <w:tc>
          <w:tcPr>
            <w:tcW w:w="1561" w:type="dxa"/>
            <w:tcBorders>
              <w:top w:val="single" w:sz="4" w:space="0" w:color="000000"/>
              <w:left w:val="single" w:sz="4" w:space="0" w:color="000000"/>
              <w:bottom w:val="single" w:sz="4" w:space="0" w:color="000000"/>
              <w:right w:val="single" w:sz="4" w:space="0" w:color="000000"/>
            </w:tcBorders>
            <w:vAlign w:val="center"/>
          </w:tcPr>
          <w:p w14:paraId="46F7510C" w14:textId="77777777" w:rsidR="00396C23" w:rsidRPr="001A157C" w:rsidRDefault="00396C23">
            <w:pPr>
              <w:spacing w:after="0" w:line="240" w:lineRule="auto"/>
              <w:jc w:val="center"/>
              <w:rPr>
                <w:rFonts w:ascii="Times New Roman" w:hAnsi="Times New Roman"/>
              </w:rPr>
            </w:pPr>
            <w:r w:rsidRPr="001A157C">
              <w:rPr>
                <w:rFonts w:ascii="Times New Roman" w:hAnsi="Times New Roman"/>
                <w:color w:val="000000"/>
                <w:sz w:val="20"/>
                <w:szCs w:val="20"/>
                <w:lang w:eastAsia="ru-RU"/>
              </w:rPr>
              <w:t>Дата представления</w:t>
            </w:r>
          </w:p>
        </w:tc>
        <w:tc>
          <w:tcPr>
            <w:tcW w:w="1985" w:type="dxa"/>
            <w:tcBorders>
              <w:top w:val="single" w:sz="4" w:space="0" w:color="000000"/>
              <w:left w:val="single" w:sz="4" w:space="0" w:color="000000"/>
              <w:bottom w:val="single" w:sz="4" w:space="0" w:color="000000"/>
              <w:right w:val="single" w:sz="4" w:space="0" w:color="000000"/>
            </w:tcBorders>
            <w:vAlign w:val="center"/>
          </w:tcPr>
          <w:p w14:paraId="18ED1958" w14:textId="77777777" w:rsidR="00396C23" w:rsidRPr="001A157C" w:rsidRDefault="00396C23">
            <w:pPr>
              <w:spacing w:after="0" w:line="240" w:lineRule="auto"/>
              <w:ind w:left="113" w:right="113"/>
              <w:jc w:val="center"/>
              <w:rPr>
                <w:rFonts w:ascii="Times New Roman" w:hAnsi="Times New Roman"/>
                <w:sz w:val="20"/>
                <w:szCs w:val="20"/>
                <w:lang w:eastAsia="ru-RU"/>
              </w:rPr>
            </w:pPr>
            <w:r w:rsidRPr="001A157C">
              <w:rPr>
                <w:rFonts w:ascii="Times New Roman" w:hAnsi="Times New Roman"/>
                <w:sz w:val="20"/>
                <w:szCs w:val="20"/>
                <w:lang w:eastAsia="ru-RU"/>
              </w:rPr>
              <w:t>Предназначен для распространения в СМИ:</w:t>
            </w:r>
          </w:p>
          <w:p w14:paraId="5AF21298" w14:textId="77777777" w:rsidR="00396C23" w:rsidRPr="001A157C" w:rsidRDefault="00396C23">
            <w:pPr>
              <w:spacing w:after="0" w:line="240" w:lineRule="auto"/>
              <w:jc w:val="center"/>
              <w:rPr>
                <w:rFonts w:ascii="Times New Roman" w:hAnsi="Times New Roman"/>
              </w:rPr>
            </w:pPr>
            <w:r w:rsidRPr="001A157C">
              <w:rPr>
                <w:rFonts w:ascii="Times New Roman" w:hAnsi="Times New Roman"/>
                <w:sz w:val="20"/>
                <w:szCs w:val="20"/>
                <w:lang w:eastAsia="ru-RU"/>
              </w:rPr>
              <w:t>да / нет</w:t>
            </w:r>
          </w:p>
        </w:tc>
        <w:tc>
          <w:tcPr>
            <w:tcW w:w="1702" w:type="dxa"/>
            <w:tcBorders>
              <w:top w:val="single" w:sz="4" w:space="0" w:color="000000"/>
              <w:left w:val="single" w:sz="4" w:space="0" w:color="000000"/>
              <w:bottom w:val="single" w:sz="4" w:space="0" w:color="000000"/>
              <w:right w:val="single" w:sz="4" w:space="0" w:color="000000"/>
            </w:tcBorders>
            <w:vAlign w:val="center"/>
          </w:tcPr>
          <w:p w14:paraId="13C031F4" w14:textId="77777777" w:rsidR="00396C23" w:rsidRPr="001A157C" w:rsidRDefault="00396C23">
            <w:pPr>
              <w:spacing w:after="0" w:line="240" w:lineRule="auto"/>
              <w:jc w:val="center"/>
              <w:rPr>
                <w:rFonts w:ascii="Times New Roman" w:hAnsi="Times New Roman"/>
                <w:color w:val="000000"/>
                <w:sz w:val="20"/>
                <w:szCs w:val="20"/>
                <w:lang w:eastAsia="ru-RU"/>
              </w:rPr>
            </w:pPr>
            <w:r w:rsidRPr="001A157C">
              <w:rPr>
                <w:rFonts w:ascii="Times New Roman" w:hAnsi="Times New Roman"/>
                <w:color w:val="000000"/>
                <w:sz w:val="20"/>
                <w:szCs w:val="20"/>
                <w:lang w:eastAsia="ru-RU"/>
              </w:rPr>
              <w:t>Вид агитационного</w:t>
            </w:r>
          </w:p>
          <w:p w14:paraId="4F492439" w14:textId="77777777" w:rsidR="00396C23" w:rsidRPr="001A157C" w:rsidRDefault="00396C23">
            <w:pPr>
              <w:spacing w:after="0" w:line="240" w:lineRule="auto"/>
              <w:jc w:val="center"/>
              <w:rPr>
                <w:rFonts w:ascii="Times New Roman" w:hAnsi="Times New Roman"/>
              </w:rPr>
            </w:pPr>
            <w:r w:rsidRPr="001A157C">
              <w:rPr>
                <w:rFonts w:ascii="Times New Roman" w:hAnsi="Times New Roman"/>
                <w:color w:val="000000"/>
                <w:sz w:val="20"/>
                <w:szCs w:val="20"/>
                <w:lang w:eastAsia="ru-RU"/>
              </w:rPr>
              <w:t xml:space="preserve">материала </w:t>
            </w:r>
          </w:p>
        </w:tc>
        <w:tc>
          <w:tcPr>
            <w:tcW w:w="1844" w:type="dxa"/>
            <w:tcBorders>
              <w:top w:val="single" w:sz="4" w:space="0" w:color="000000"/>
              <w:left w:val="single" w:sz="4" w:space="0" w:color="000000"/>
              <w:bottom w:val="single" w:sz="4" w:space="0" w:color="000000"/>
              <w:right w:val="single" w:sz="4" w:space="0" w:color="000000"/>
            </w:tcBorders>
            <w:vAlign w:val="center"/>
          </w:tcPr>
          <w:p w14:paraId="43FF7C98" w14:textId="77777777" w:rsidR="00396C23" w:rsidRPr="001A157C" w:rsidRDefault="00396C23">
            <w:pPr>
              <w:spacing w:after="0" w:line="240" w:lineRule="auto"/>
              <w:jc w:val="center"/>
              <w:rPr>
                <w:rFonts w:ascii="Times New Roman" w:hAnsi="Times New Roman"/>
              </w:rPr>
            </w:pPr>
            <w:r w:rsidRPr="001A157C">
              <w:rPr>
                <w:rFonts w:ascii="Times New Roman" w:hAnsi="Times New Roman"/>
                <w:color w:val="000000"/>
                <w:sz w:val="20"/>
                <w:szCs w:val="20"/>
                <w:lang w:eastAsia="ru-RU"/>
              </w:rPr>
              <w:t>Описание (наименование)</w:t>
            </w:r>
          </w:p>
        </w:tc>
        <w:tc>
          <w:tcPr>
            <w:tcW w:w="1560" w:type="dxa"/>
            <w:tcBorders>
              <w:top w:val="single" w:sz="4" w:space="0" w:color="000000"/>
              <w:left w:val="single" w:sz="4" w:space="0" w:color="000000"/>
              <w:bottom w:val="single" w:sz="4" w:space="0" w:color="000000"/>
              <w:right w:val="single" w:sz="4" w:space="0" w:color="000000"/>
            </w:tcBorders>
            <w:vAlign w:val="center"/>
          </w:tcPr>
          <w:p w14:paraId="3B5B9D8C" w14:textId="77777777" w:rsidR="00396C23" w:rsidRPr="001A157C" w:rsidRDefault="00396C23">
            <w:pPr>
              <w:autoSpaceDE w:val="0"/>
              <w:spacing w:after="0" w:line="240" w:lineRule="auto"/>
              <w:jc w:val="center"/>
              <w:rPr>
                <w:rFonts w:ascii="Times New Roman" w:hAnsi="Times New Roman"/>
              </w:rPr>
            </w:pPr>
            <w:r w:rsidRPr="001A157C">
              <w:rPr>
                <w:rFonts w:ascii="Times New Roman" w:eastAsia="Times New Roman" w:hAnsi="Times New Roman"/>
                <w:sz w:val="20"/>
                <w:szCs w:val="20"/>
                <w:lang w:eastAsia="ru-RU"/>
              </w:rPr>
              <w:t>Фамилия, имя, отчество (при наличии) физического лица</w:t>
            </w:r>
          </w:p>
        </w:tc>
        <w:tc>
          <w:tcPr>
            <w:tcW w:w="1844" w:type="dxa"/>
            <w:tcBorders>
              <w:top w:val="single" w:sz="4" w:space="0" w:color="000000"/>
              <w:left w:val="single" w:sz="4" w:space="0" w:color="000000"/>
              <w:bottom w:val="single" w:sz="4" w:space="0" w:color="000000"/>
              <w:right w:val="single" w:sz="4" w:space="0" w:color="000000"/>
            </w:tcBorders>
            <w:vAlign w:val="center"/>
          </w:tcPr>
          <w:p w14:paraId="44B7E4E4" w14:textId="77777777" w:rsidR="00396C23" w:rsidRPr="001A157C" w:rsidRDefault="00396C23">
            <w:pPr>
              <w:autoSpaceDE w:val="0"/>
              <w:spacing w:after="0" w:line="240" w:lineRule="auto"/>
              <w:jc w:val="center"/>
              <w:rPr>
                <w:rFonts w:ascii="Times New Roman" w:hAnsi="Times New Roman"/>
              </w:rPr>
            </w:pPr>
            <w:r w:rsidRPr="001A157C">
              <w:rPr>
                <w:rFonts w:ascii="Times New Roman" w:eastAsia="Times New Roman" w:hAnsi="Times New Roman"/>
                <w:sz w:val="20"/>
                <w:szCs w:val="20"/>
                <w:lang w:eastAsia="ru-RU"/>
              </w:rPr>
              <w:t>Согласие на использование высказываний в данном материале</w:t>
            </w:r>
          </w:p>
        </w:tc>
        <w:tc>
          <w:tcPr>
            <w:tcW w:w="2127" w:type="dxa"/>
            <w:tcBorders>
              <w:top w:val="single" w:sz="4" w:space="0" w:color="000000"/>
              <w:left w:val="single" w:sz="4" w:space="0" w:color="000000"/>
              <w:bottom w:val="single" w:sz="4" w:space="0" w:color="000000"/>
              <w:right w:val="single" w:sz="4" w:space="0" w:color="000000"/>
            </w:tcBorders>
            <w:vAlign w:val="center"/>
          </w:tcPr>
          <w:p w14:paraId="5DD4E148" w14:textId="77777777" w:rsidR="00396C23" w:rsidRPr="001A157C" w:rsidRDefault="00396C23">
            <w:pPr>
              <w:autoSpaceDE w:val="0"/>
              <w:spacing w:after="0" w:line="240" w:lineRule="auto"/>
              <w:jc w:val="center"/>
              <w:rPr>
                <w:rFonts w:ascii="Times New Roman" w:eastAsia="Times New Roman" w:hAnsi="Times New Roman"/>
                <w:sz w:val="20"/>
                <w:szCs w:val="20"/>
                <w:lang w:eastAsia="ru-RU"/>
              </w:rPr>
            </w:pPr>
            <w:r w:rsidRPr="001A157C">
              <w:rPr>
                <w:rFonts w:ascii="Times New Roman" w:eastAsia="Times New Roman" w:hAnsi="Times New Roman"/>
                <w:sz w:val="20"/>
                <w:szCs w:val="20"/>
                <w:lang w:eastAsia="ru-RU"/>
              </w:rPr>
              <w:t xml:space="preserve">Согласие на использование высказываний </w:t>
            </w:r>
          </w:p>
          <w:p w14:paraId="4AD37AEC" w14:textId="77777777" w:rsidR="00396C23" w:rsidRPr="001A157C" w:rsidRDefault="00396C23">
            <w:pPr>
              <w:autoSpaceDE w:val="0"/>
              <w:spacing w:after="0" w:line="240" w:lineRule="auto"/>
              <w:jc w:val="center"/>
              <w:rPr>
                <w:rFonts w:ascii="Times New Roman" w:hAnsi="Times New Roman"/>
              </w:rPr>
            </w:pPr>
            <w:r w:rsidRPr="001A157C">
              <w:rPr>
                <w:rFonts w:ascii="Times New Roman" w:eastAsia="Times New Roman" w:hAnsi="Times New Roman"/>
                <w:sz w:val="20"/>
                <w:szCs w:val="20"/>
                <w:lang w:eastAsia="ru-RU"/>
              </w:rPr>
              <w:t>во всех агитационных материалах</w:t>
            </w:r>
          </w:p>
        </w:tc>
      </w:tr>
      <w:tr w:rsidR="00E9487C" w:rsidRPr="001A157C" w14:paraId="5C61B547" w14:textId="77777777">
        <w:tc>
          <w:tcPr>
            <w:tcW w:w="566" w:type="dxa"/>
            <w:tcBorders>
              <w:top w:val="single" w:sz="4" w:space="0" w:color="000000"/>
              <w:left w:val="single" w:sz="4" w:space="0" w:color="000000"/>
              <w:bottom w:val="single" w:sz="4" w:space="0" w:color="000000"/>
              <w:right w:val="single" w:sz="4" w:space="0" w:color="000000"/>
            </w:tcBorders>
          </w:tcPr>
          <w:p w14:paraId="08D41643" w14:textId="77777777" w:rsidR="00396C23" w:rsidRPr="001A157C" w:rsidRDefault="00396C23">
            <w:pPr>
              <w:autoSpaceDE w:val="0"/>
              <w:spacing w:after="0" w:line="240" w:lineRule="auto"/>
              <w:jc w:val="center"/>
              <w:rPr>
                <w:rFonts w:ascii="Times New Roman" w:hAnsi="Times New Roman"/>
              </w:rPr>
            </w:pPr>
            <w:r w:rsidRPr="001A157C">
              <w:rPr>
                <w:rFonts w:ascii="Times New Roman" w:eastAsia="Times New Roman" w:hAnsi="Times New Roman"/>
                <w:sz w:val="20"/>
                <w:szCs w:val="20"/>
                <w:lang w:eastAsia="ru-RU"/>
              </w:rPr>
              <w:t>1</w:t>
            </w:r>
          </w:p>
        </w:tc>
        <w:tc>
          <w:tcPr>
            <w:tcW w:w="1241" w:type="dxa"/>
            <w:tcBorders>
              <w:top w:val="single" w:sz="4" w:space="0" w:color="000000"/>
              <w:left w:val="single" w:sz="4" w:space="0" w:color="000000"/>
              <w:bottom w:val="single" w:sz="4" w:space="0" w:color="000000"/>
              <w:right w:val="single" w:sz="4" w:space="0" w:color="000000"/>
            </w:tcBorders>
          </w:tcPr>
          <w:p w14:paraId="4B66BEBD" w14:textId="77777777" w:rsidR="00396C23" w:rsidRPr="001A157C" w:rsidRDefault="00396C23">
            <w:pPr>
              <w:autoSpaceDE w:val="0"/>
              <w:spacing w:after="0" w:line="240" w:lineRule="auto"/>
              <w:jc w:val="center"/>
              <w:rPr>
                <w:rFonts w:ascii="Times New Roman" w:hAnsi="Times New Roman"/>
              </w:rPr>
            </w:pPr>
            <w:r w:rsidRPr="001A157C">
              <w:rPr>
                <w:rFonts w:ascii="Times New Roman" w:eastAsia="Times New Roman" w:hAnsi="Times New Roman"/>
                <w:sz w:val="20"/>
                <w:szCs w:val="20"/>
                <w:lang w:eastAsia="ru-RU"/>
              </w:rPr>
              <w:t>2</w:t>
            </w:r>
          </w:p>
        </w:tc>
        <w:tc>
          <w:tcPr>
            <w:tcW w:w="1561" w:type="dxa"/>
            <w:tcBorders>
              <w:top w:val="single" w:sz="4" w:space="0" w:color="000000"/>
              <w:left w:val="single" w:sz="4" w:space="0" w:color="000000"/>
              <w:bottom w:val="single" w:sz="4" w:space="0" w:color="000000"/>
              <w:right w:val="single" w:sz="4" w:space="0" w:color="000000"/>
            </w:tcBorders>
          </w:tcPr>
          <w:p w14:paraId="3FB02D8E" w14:textId="77777777" w:rsidR="00396C23" w:rsidRPr="001A157C" w:rsidRDefault="00396C23">
            <w:pPr>
              <w:autoSpaceDE w:val="0"/>
              <w:spacing w:after="0" w:line="240" w:lineRule="auto"/>
              <w:jc w:val="center"/>
              <w:rPr>
                <w:rFonts w:ascii="Times New Roman" w:hAnsi="Times New Roman"/>
              </w:rPr>
            </w:pPr>
            <w:r w:rsidRPr="001A157C">
              <w:rPr>
                <w:rFonts w:ascii="Times New Roman" w:eastAsia="Times New Roman" w:hAnsi="Times New Roman"/>
                <w:sz w:val="20"/>
                <w:szCs w:val="20"/>
                <w:lang w:eastAsia="ru-RU"/>
              </w:rPr>
              <w:t>3</w:t>
            </w:r>
          </w:p>
        </w:tc>
        <w:tc>
          <w:tcPr>
            <w:tcW w:w="1985" w:type="dxa"/>
            <w:tcBorders>
              <w:top w:val="single" w:sz="4" w:space="0" w:color="000000"/>
              <w:left w:val="single" w:sz="4" w:space="0" w:color="000000"/>
              <w:bottom w:val="single" w:sz="4" w:space="0" w:color="000000"/>
              <w:right w:val="single" w:sz="4" w:space="0" w:color="000000"/>
            </w:tcBorders>
          </w:tcPr>
          <w:p w14:paraId="64D072B5" w14:textId="77777777" w:rsidR="00396C23" w:rsidRPr="001A157C" w:rsidRDefault="00396C23">
            <w:pPr>
              <w:autoSpaceDE w:val="0"/>
              <w:spacing w:after="0" w:line="240" w:lineRule="auto"/>
              <w:jc w:val="center"/>
              <w:rPr>
                <w:rFonts w:ascii="Times New Roman" w:hAnsi="Times New Roman"/>
              </w:rPr>
            </w:pPr>
            <w:r w:rsidRPr="001A157C">
              <w:rPr>
                <w:rFonts w:ascii="Times New Roman" w:eastAsia="Times New Roman" w:hAnsi="Times New Roman"/>
                <w:sz w:val="20"/>
                <w:szCs w:val="20"/>
                <w:lang w:eastAsia="ru-RU"/>
              </w:rPr>
              <w:t>4</w:t>
            </w:r>
          </w:p>
        </w:tc>
        <w:tc>
          <w:tcPr>
            <w:tcW w:w="1702" w:type="dxa"/>
            <w:tcBorders>
              <w:top w:val="single" w:sz="4" w:space="0" w:color="000000"/>
              <w:left w:val="single" w:sz="4" w:space="0" w:color="000000"/>
              <w:bottom w:val="single" w:sz="4" w:space="0" w:color="000000"/>
              <w:right w:val="single" w:sz="4" w:space="0" w:color="000000"/>
            </w:tcBorders>
          </w:tcPr>
          <w:p w14:paraId="2BCD6697" w14:textId="77777777" w:rsidR="00396C23" w:rsidRPr="001A157C" w:rsidRDefault="00396C23">
            <w:pPr>
              <w:autoSpaceDE w:val="0"/>
              <w:spacing w:after="0" w:line="240" w:lineRule="auto"/>
              <w:jc w:val="center"/>
              <w:rPr>
                <w:rFonts w:ascii="Times New Roman" w:hAnsi="Times New Roman"/>
              </w:rPr>
            </w:pPr>
            <w:r w:rsidRPr="001A157C">
              <w:rPr>
                <w:rFonts w:ascii="Times New Roman" w:eastAsia="Times New Roman" w:hAnsi="Times New Roman"/>
                <w:sz w:val="20"/>
                <w:szCs w:val="20"/>
                <w:lang w:eastAsia="ru-RU"/>
              </w:rPr>
              <w:t>5</w:t>
            </w:r>
          </w:p>
        </w:tc>
        <w:tc>
          <w:tcPr>
            <w:tcW w:w="1844" w:type="dxa"/>
            <w:tcBorders>
              <w:top w:val="single" w:sz="4" w:space="0" w:color="000000"/>
              <w:left w:val="single" w:sz="4" w:space="0" w:color="000000"/>
              <w:bottom w:val="single" w:sz="4" w:space="0" w:color="000000"/>
              <w:right w:val="single" w:sz="4" w:space="0" w:color="000000"/>
            </w:tcBorders>
          </w:tcPr>
          <w:p w14:paraId="01E58AB9" w14:textId="77777777" w:rsidR="00396C23" w:rsidRPr="001A157C" w:rsidRDefault="00396C23">
            <w:pPr>
              <w:autoSpaceDE w:val="0"/>
              <w:spacing w:after="0" w:line="240" w:lineRule="auto"/>
              <w:jc w:val="center"/>
              <w:rPr>
                <w:rFonts w:ascii="Times New Roman" w:hAnsi="Times New Roman"/>
              </w:rPr>
            </w:pPr>
            <w:r w:rsidRPr="001A157C">
              <w:rPr>
                <w:rFonts w:ascii="Times New Roman" w:eastAsia="Times New Roman" w:hAnsi="Times New Roman"/>
                <w:sz w:val="20"/>
                <w:szCs w:val="20"/>
                <w:lang w:eastAsia="ru-RU"/>
              </w:rPr>
              <w:t>6</w:t>
            </w:r>
          </w:p>
        </w:tc>
        <w:tc>
          <w:tcPr>
            <w:tcW w:w="1560" w:type="dxa"/>
            <w:tcBorders>
              <w:top w:val="single" w:sz="4" w:space="0" w:color="000000"/>
              <w:left w:val="single" w:sz="4" w:space="0" w:color="000000"/>
              <w:bottom w:val="single" w:sz="4" w:space="0" w:color="000000"/>
              <w:right w:val="single" w:sz="4" w:space="0" w:color="000000"/>
            </w:tcBorders>
          </w:tcPr>
          <w:p w14:paraId="5E0782D8" w14:textId="77777777" w:rsidR="00396C23" w:rsidRPr="001A157C" w:rsidRDefault="00396C23">
            <w:pPr>
              <w:autoSpaceDE w:val="0"/>
              <w:spacing w:after="0" w:line="240" w:lineRule="auto"/>
              <w:jc w:val="center"/>
              <w:rPr>
                <w:rFonts w:ascii="Times New Roman" w:hAnsi="Times New Roman"/>
              </w:rPr>
            </w:pPr>
            <w:r w:rsidRPr="001A157C">
              <w:rPr>
                <w:rFonts w:ascii="Times New Roman" w:eastAsia="Times New Roman" w:hAnsi="Times New Roman"/>
                <w:sz w:val="20"/>
                <w:szCs w:val="20"/>
                <w:lang w:eastAsia="ru-RU"/>
              </w:rPr>
              <w:t>7</w:t>
            </w:r>
          </w:p>
        </w:tc>
        <w:tc>
          <w:tcPr>
            <w:tcW w:w="1844" w:type="dxa"/>
            <w:tcBorders>
              <w:top w:val="single" w:sz="4" w:space="0" w:color="000000"/>
              <w:left w:val="single" w:sz="4" w:space="0" w:color="000000"/>
              <w:bottom w:val="single" w:sz="4" w:space="0" w:color="000000"/>
              <w:right w:val="single" w:sz="4" w:space="0" w:color="000000"/>
            </w:tcBorders>
          </w:tcPr>
          <w:p w14:paraId="613375AE" w14:textId="77777777" w:rsidR="00396C23" w:rsidRPr="001A157C" w:rsidRDefault="00396C23">
            <w:pPr>
              <w:autoSpaceDE w:val="0"/>
              <w:spacing w:after="0" w:line="240" w:lineRule="auto"/>
              <w:jc w:val="center"/>
              <w:rPr>
                <w:rFonts w:ascii="Times New Roman" w:hAnsi="Times New Roman"/>
              </w:rPr>
            </w:pPr>
            <w:r w:rsidRPr="001A157C">
              <w:rPr>
                <w:rFonts w:ascii="Times New Roman" w:eastAsia="Times New Roman" w:hAnsi="Times New Roman"/>
                <w:sz w:val="20"/>
                <w:szCs w:val="20"/>
                <w:lang w:eastAsia="ru-RU"/>
              </w:rPr>
              <w:t>8</w:t>
            </w:r>
          </w:p>
        </w:tc>
        <w:tc>
          <w:tcPr>
            <w:tcW w:w="2127" w:type="dxa"/>
            <w:tcBorders>
              <w:top w:val="single" w:sz="4" w:space="0" w:color="000000"/>
              <w:left w:val="single" w:sz="4" w:space="0" w:color="000000"/>
              <w:bottom w:val="single" w:sz="4" w:space="0" w:color="000000"/>
              <w:right w:val="single" w:sz="4" w:space="0" w:color="000000"/>
            </w:tcBorders>
          </w:tcPr>
          <w:p w14:paraId="0E36838F" w14:textId="77777777" w:rsidR="00396C23" w:rsidRPr="001A157C" w:rsidRDefault="00396C23">
            <w:pPr>
              <w:autoSpaceDE w:val="0"/>
              <w:spacing w:after="0" w:line="240" w:lineRule="auto"/>
              <w:jc w:val="center"/>
              <w:rPr>
                <w:rFonts w:ascii="Times New Roman" w:hAnsi="Times New Roman"/>
              </w:rPr>
            </w:pPr>
            <w:r w:rsidRPr="001A157C">
              <w:rPr>
                <w:rFonts w:ascii="Times New Roman" w:eastAsia="Times New Roman" w:hAnsi="Times New Roman"/>
                <w:sz w:val="20"/>
                <w:szCs w:val="20"/>
                <w:lang w:eastAsia="ru-RU"/>
              </w:rPr>
              <w:t>9</w:t>
            </w:r>
          </w:p>
        </w:tc>
      </w:tr>
      <w:tr w:rsidR="00E9487C" w:rsidRPr="001A157C" w14:paraId="0015AC29" w14:textId="77777777">
        <w:tc>
          <w:tcPr>
            <w:tcW w:w="566" w:type="dxa"/>
            <w:tcBorders>
              <w:top w:val="single" w:sz="4" w:space="0" w:color="000000"/>
              <w:left w:val="single" w:sz="4" w:space="0" w:color="000000"/>
              <w:bottom w:val="single" w:sz="4" w:space="0" w:color="000000"/>
              <w:right w:val="single" w:sz="4" w:space="0" w:color="000000"/>
            </w:tcBorders>
          </w:tcPr>
          <w:p w14:paraId="2B7444B4" w14:textId="77777777" w:rsidR="00396C23" w:rsidRPr="001A157C" w:rsidRDefault="00396C23">
            <w:pPr>
              <w:autoSpaceDE w:val="0"/>
              <w:snapToGrid w:val="0"/>
              <w:spacing w:after="0" w:line="240" w:lineRule="auto"/>
              <w:jc w:val="center"/>
              <w:rPr>
                <w:rFonts w:ascii="Times New Roman" w:eastAsia="Times New Roman" w:hAnsi="Times New Roman"/>
                <w:sz w:val="20"/>
                <w:szCs w:val="20"/>
                <w:lang w:eastAsia="ru-RU"/>
              </w:rPr>
            </w:pPr>
          </w:p>
        </w:tc>
        <w:tc>
          <w:tcPr>
            <w:tcW w:w="1241" w:type="dxa"/>
            <w:tcBorders>
              <w:top w:val="single" w:sz="4" w:space="0" w:color="000000"/>
              <w:left w:val="single" w:sz="4" w:space="0" w:color="000000"/>
              <w:bottom w:val="single" w:sz="4" w:space="0" w:color="000000"/>
              <w:right w:val="single" w:sz="4" w:space="0" w:color="000000"/>
            </w:tcBorders>
          </w:tcPr>
          <w:p w14:paraId="267C740D" w14:textId="77777777" w:rsidR="00396C23" w:rsidRPr="001A157C" w:rsidRDefault="00396C23">
            <w:pPr>
              <w:autoSpaceDE w:val="0"/>
              <w:snapToGrid w:val="0"/>
              <w:spacing w:after="0" w:line="240" w:lineRule="auto"/>
              <w:jc w:val="center"/>
              <w:rPr>
                <w:rFonts w:ascii="Times New Roman" w:eastAsia="Times New Roman" w:hAnsi="Times New Roman"/>
                <w:sz w:val="20"/>
                <w:szCs w:val="20"/>
                <w:lang w:eastAsia="ru-RU"/>
              </w:rPr>
            </w:pPr>
          </w:p>
        </w:tc>
        <w:tc>
          <w:tcPr>
            <w:tcW w:w="1561" w:type="dxa"/>
            <w:tcBorders>
              <w:top w:val="single" w:sz="4" w:space="0" w:color="000000"/>
              <w:left w:val="single" w:sz="4" w:space="0" w:color="000000"/>
              <w:bottom w:val="single" w:sz="4" w:space="0" w:color="000000"/>
              <w:right w:val="single" w:sz="4" w:space="0" w:color="000000"/>
            </w:tcBorders>
          </w:tcPr>
          <w:p w14:paraId="0F7CD537" w14:textId="77777777" w:rsidR="00396C23" w:rsidRPr="001A157C" w:rsidRDefault="00396C23">
            <w:pPr>
              <w:autoSpaceDE w:val="0"/>
              <w:snapToGrid w:val="0"/>
              <w:spacing w:after="0" w:line="240" w:lineRule="auto"/>
              <w:jc w:val="center"/>
              <w:rPr>
                <w:rFonts w:ascii="Times New Roman" w:eastAsia="Times New Roman" w:hAnsi="Times New Roman"/>
                <w:sz w:val="20"/>
                <w:szCs w:val="20"/>
                <w:lang w:eastAsia="ru-RU"/>
              </w:rPr>
            </w:pPr>
          </w:p>
        </w:tc>
        <w:tc>
          <w:tcPr>
            <w:tcW w:w="1985" w:type="dxa"/>
            <w:tcBorders>
              <w:top w:val="single" w:sz="4" w:space="0" w:color="000000"/>
              <w:left w:val="single" w:sz="4" w:space="0" w:color="000000"/>
              <w:bottom w:val="single" w:sz="4" w:space="0" w:color="000000"/>
              <w:right w:val="single" w:sz="4" w:space="0" w:color="000000"/>
            </w:tcBorders>
          </w:tcPr>
          <w:p w14:paraId="430C6530" w14:textId="77777777" w:rsidR="00396C23" w:rsidRPr="001A157C" w:rsidRDefault="00396C23">
            <w:pPr>
              <w:autoSpaceDE w:val="0"/>
              <w:snapToGrid w:val="0"/>
              <w:spacing w:after="0" w:line="240" w:lineRule="auto"/>
              <w:jc w:val="center"/>
              <w:rPr>
                <w:rFonts w:ascii="Times New Roman" w:eastAsia="Times New Roman" w:hAnsi="Times New Roman"/>
                <w:sz w:val="20"/>
                <w:szCs w:val="20"/>
                <w:lang w:eastAsia="ru-RU"/>
              </w:rPr>
            </w:pPr>
          </w:p>
        </w:tc>
        <w:tc>
          <w:tcPr>
            <w:tcW w:w="1702" w:type="dxa"/>
            <w:tcBorders>
              <w:top w:val="single" w:sz="4" w:space="0" w:color="000000"/>
              <w:left w:val="single" w:sz="4" w:space="0" w:color="000000"/>
              <w:bottom w:val="single" w:sz="4" w:space="0" w:color="000000"/>
              <w:right w:val="single" w:sz="4" w:space="0" w:color="000000"/>
            </w:tcBorders>
          </w:tcPr>
          <w:p w14:paraId="4D92C3D8" w14:textId="77777777" w:rsidR="00396C23" w:rsidRPr="001A157C" w:rsidRDefault="00396C23">
            <w:pPr>
              <w:autoSpaceDE w:val="0"/>
              <w:snapToGrid w:val="0"/>
              <w:spacing w:after="0" w:line="240" w:lineRule="auto"/>
              <w:jc w:val="center"/>
              <w:rPr>
                <w:rFonts w:ascii="Times New Roman" w:eastAsia="Times New Roman" w:hAnsi="Times New Roman"/>
                <w:sz w:val="20"/>
                <w:szCs w:val="20"/>
                <w:lang w:eastAsia="ru-RU"/>
              </w:rPr>
            </w:pPr>
          </w:p>
        </w:tc>
        <w:tc>
          <w:tcPr>
            <w:tcW w:w="1844" w:type="dxa"/>
            <w:tcBorders>
              <w:top w:val="single" w:sz="4" w:space="0" w:color="000000"/>
              <w:left w:val="single" w:sz="4" w:space="0" w:color="000000"/>
              <w:bottom w:val="single" w:sz="4" w:space="0" w:color="000000"/>
              <w:right w:val="single" w:sz="4" w:space="0" w:color="000000"/>
            </w:tcBorders>
          </w:tcPr>
          <w:p w14:paraId="12701468" w14:textId="77777777" w:rsidR="00396C23" w:rsidRPr="001A157C" w:rsidRDefault="00396C23">
            <w:pPr>
              <w:autoSpaceDE w:val="0"/>
              <w:snapToGrid w:val="0"/>
              <w:spacing w:after="0" w:line="240" w:lineRule="auto"/>
              <w:jc w:val="center"/>
              <w:rPr>
                <w:rFonts w:ascii="Times New Roman" w:eastAsia="Times New Roman" w:hAnsi="Times New Roman"/>
                <w:sz w:val="20"/>
                <w:szCs w:val="20"/>
                <w:lang w:eastAsia="ru-RU"/>
              </w:rPr>
            </w:pPr>
          </w:p>
        </w:tc>
        <w:tc>
          <w:tcPr>
            <w:tcW w:w="1560" w:type="dxa"/>
            <w:tcBorders>
              <w:top w:val="single" w:sz="4" w:space="0" w:color="000000"/>
              <w:left w:val="single" w:sz="4" w:space="0" w:color="000000"/>
              <w:bottom w:val="single" w:sz="4" w:space="0" w:color="000000"/>
              <w:right w:val="single" w:sz="4" w:space="0" w:color="000000"/>
            </w:tcBorders>
          </w:tcPr>
          <w:p w14:paraId="70CB9293" w14:textId="77777777" w:rsidR="00396C23" w:rsidRPr="001A157C" w:rsidRDefault="00396C23">
            <w:pPr>
              <w:autoSpaceDE w:val="0"/>
              <w:snapToGrid w:val="0"/>
              <w:spacing w:after="0" w:line="240" w:lineRule="auto"/>
              <w:jc w:val="center"/>
              <w:rPr>
                <w:rFonts w:ascii="Times New Roman" w:eastAsia="Times New Roman" w:hAnsi="Times New Roman"/>
                <w:sz w:val="20"/>
                <w:szCs w:val="20"/>
                <w:lang w:eastAsia="ru-RU"/>
              </w:rPr>
            </w:pPr>
          </w:p>
        </w:tc>
        <w:tc>
          <w:tcPr>
            <w:tcW w:w="1844" w:type="dxa"/>
            <w:tcBorders>
              <w:top w:val="single" w:sz="4" w:space="0" w:color="000000"/>
              <w:left w:val="single" w:sz="4" w:space="0" w:color="000000"/>
              <w:bottom w:val="single" w:sz="4" w:space="0" w:color="000000"/>
              <w:right w:val="single" w:sz="4" w:space="0" w:color="000000"/>
            </w:tcBorders>
          </w:tcPr>
          <w:p w14:paraId="4CC30577" w14:textId="77777777" w:rsidR="00396C23" w:rsidRPr="001A157C" w:rsidRDefault="00396C23">
            <w:pPr>
              <w:autoSpaceDE w:val="0"/>
              <w:snapToGrid w:val="0"/>
              <w:spacing w:after="0" w:line="240" w:lineRule="auto"/>
              <w:jc w:val="center"/>
              <w:rPr>
                <w:rFonts w:ascii="Times New Roman" w:eastAsia="Times New Roman" w:hAnsi="Times New Roman"/>
                <w:sz w:val="20"/>
                <w:szCs w:val="20"/>
                <w:lang w:eastAsia="ru-RU"/>
              </w:rPr>
            </w:pPr>
          </w:p>
        </w:tc>
        <w:tc>
          <w:tcPr>
            <w:tcW w:w="2127" w:type="dxa"/>
            <w:tcBorders>
              <w:top w:val="single" w:sz="4" w:space="0" w:color="000000"/>
              <w:left w:val="single" w:sz="4" w:space="0" w:color="000000"/>
              <w:bottom w:val="single" w:sz="4" w:space="0" w:color="000000"/>
              <w:right w:val="single" w:sz="4" w:space="0" w:color="000000"/>
            </w:tcBorders>
          </w:tcPr>
          <w:p w14:paraId="70B58E01" w14:textId="77777777" w:rsidR="00396C23" w:rsidRPr="001A157C" w:rsidRDefault="00396C23">
            <w:pPr>
              <w:autoSpaceDE w:val="0"/>
              <w:snapToGrid w:val="0"/>
              <w:spacing w:after="0" w:line="240" w:lineRule="auto"/>
              <w:jc w:val="center"/>
              <w:rPr>
                <w:rFonts w:ascii="Times New Roman" w:eastAsia="Times New Roman" w:hAnsi="Times New Roman"/>
                <w:sz w:val="20"/>
                <w:szCs w:val="20"/>
                <w:lang w:eastAsia="ru-RU"/>
              </w:rPr>
            </w:pPr>
          </w:p>
        </w:tc>
      </w:tr>
    </w:tbl>
    <w:p w14:paraId="5A7A54AB" w14:textId="77777777" w:rsidR="00396C23" w:rsidRPr="001A157C" w:rsidRDefault="00396C23">
      <w:pPr>
        <w:spacing w:after="0" w:line="240" w:lineRule="auto"/>
        <w:rPr>
          <w:rFonts w:ascii="Times New Roman" w:eastAsia="Times New Roman" w:hAnsi="Times New Roman"/>
          <w:sz w:val="28"/>
          <w:szCs w:val="28"/>
          <w:lang w:eastAsia="ru-RU"/>
        </w:rPr>
      </w:pPr>
    </w:p>
    <w:tbl>
      <w:tblPr>
        <w:tblW w:w="0" w:type="auto"/>
        <w:tblLayout w:type="fixed"/>
        <w:tblLook w:val="0000" w:firstRow="0" w:lastRow="0" w:firstColumn="0" w:lastColumn="0" w:noHBand="0" w:noVBand="0"/>
      </w:tblPr>
      <w:tblGrid>
        <w:gridCol w:w="6487"/>
        <w:gridCol w:w="850"/>
        <w:gridCol w:w="1914"/>
        <w:gridCol w:w="850"/>
        <w:gridCol w:w="2907"/>
      </w:tblGrid>
      <w:tr w:rsidR="00E9487C" w:rsidRPr="001A157C" w14:paraId="1174AEDE" w14:textId="77777777">
        <w:tc>
          <w:tcPr>
            <w:tcW w:w="6487" w:type="dxa"/>
            <w:tcBorders>
              <w:bottom w:val="single" w:sz="4" w:space="0" w:color="000000"/>
            </w:tcBorders>
            <w:vAlign w:val="center"/>
          </w:tcPr>
          <w:p w14:paraId="388BCA37" w14:textId="77777777" w:rsidR="001A157C" w:rsidRDefault="001A157C" w:rsidP="001A157C">
            <w:pPr>
              <w:spacing w:after="0" w:line="240" w:lineRule="auto"/>
              <w:jc w:val="center"/>
              <w:rPr>
                <w:rFonts w:ascii="Times New Roman" w:hAnsi="Times New Roman"/>
                <w:sz w:val="28"/>
                <w:szCs w:val="28"/>
              </w:rPr>
            </w:pPr>
          </w:p>
          <w:p w14:paraId="3725A3AA" w14:textId="45751AA3" w:rsidR="00396C23" w:rsidRPr="001A157C" w:rsidRDefault="00396C23" w:rsidP="001A157C">
            <w:pPr>
              <w:spacing w:after="0" w:line="240" w:lineRule="auto"/>
              <w:jc w:val="center"/>
              <w:rPr>
                <w:rFonts w:ascii="Times New Roman" w:hAnsi="Times New Roman"/>
                <w:sz w:val="28"/>
                <w:szCs w:val="28"/>
              </w:rPr>
            </w:pPr>
            <w:r w:rsidRPr="001A157C">
              <w:rPr>
                <w:rFonts w:ascii="Times New Roman" w:hAnsi="Times New Roman"/>
                <w:sz w:val="28"/>
                <w:szCs w:val="28"/>
              </w:rPr>
              <w:t>Руководитель Рабочей группы</w:t>
            </w:r>
          </w:p>
        </w:tc>
        <w:tc>
          <w:tcPr>
            <w:tcW w:w="850" w:type="dxa"/>
          </w:tcPr>
          <w:p w14:paraId="3A0482BB" w14:textId="77777777" w:rsidR="00396C23" w:rsidRPr="001A157C" w:rsidRDefault="00396C23">
            <w:pPr>
              <w:snapToGrid w:val="0"/>
              <w:spacing w:after="0" w:line="240" w:lineRule="auto"/>
              <w:jc w:val="both"/>
              <w:rPr>
                <w:rFonts w:ascii="Times New Roman" w:hAnsi="Times New Roman"/>
                <w:sz w:val="28"/>
                <w:szCs w:val="28"/>
              </w:rPr>
            </w:pPr>
          </w:p>
        </w:tc>
        <w:tc>
          <w:tcPr>
            <w:tcW w:w="1914" w:type="dxa"/>
            <w:tcBorders>
              <w:bottom w:val="single" w:sz="4" w:space="0" w:color="000000"/>
            </w:tcBorders>
          </w:tcPr>
          <w:p w14:paraId="5A180ED5" w14:textId="77777777" w:rsidR="00396C23" w:rsidRPr="001A157C" w:rsidRDefault="00396C23">
            <w:pPr>
              <w:snapToGrid w:val="0"/>
              <w:spacing w:after="0" w:line="240" w:lineRule="auto"/>
              <w:jc w:val="both"/>
              <w:rPr>
                <w:rFonts w:ascii="Times New Roman" w:hAnsi="Times New Roman"/>
                <w:sz w:val="28"/>
                <w:szCs w:val="28"/>
              </w:rPr>
            </w:pPr>
          </w:p>
        </w:tc>
        <w:tc>
          <w:tcPr>
            <w:tcW w:w="850" w:type="dxa"/>
          </w:tcPr>
          <w:p w14:paraId="67FDE57B" w14:textId="77777777" w:rsidR="00396C23" w:rsidRPr="001A157C" w:rsidRDefault="00396C23">
            <w:pPr>
              <w:snapToGrid w:val="0"/>
              <w:spacing w:after="0" w:line="240" w:lineRule="auto"/>
              <w:jc w:val="both"/>
              <w:rPr>
                <w:rFonts w:ascii="Times New Roman" w:hAnsi="Times New Roman"/>
                <w:sz w:val="28"/>
                <w:szCs w:val="28"/>
              </w:rPr>
            </w:pPr>
          </w:p>
        </w:tc>
        <w:tc>
          <w:tcPr>
            <w:tcW w:w="2907" w:type="dxa"/>
            <w:tcBorders>
              <w:bottom w:val="single" w:sz="4" w:space="0" w:color="000000"/>
            </w:tcBorders>
          </w:tcPr>
          <w:p w14:paraId="5F96E7D4" w14:textId="77777777" w:rsidR="001A157C" w:rsidRDefault="001A157C" w:rsidP="001A157C">
            <w:pPr>
              <w:snapToGrid w:val="0"/>
              <w:spacing w:after="0" w:line="240" w:lineRule="auto"/>
              <w:jc w:val="center"/>
              <w:rPr>
                <w:rFonts w:ascii="Times New Roman" w:hAnsi="Times New Roman"/>
                <w:sz w:val="28"/>
                <w:szCs w:val="28"/>
              </w:rPr>
            </w:pPr>
          </w:p>
          <w:p w14:paraId="1259934D" w14:textId="65D96224" w:rsidR="00396C23" w:rsidRPr="001A157C" w:rsidRDefault="001A157C" w:rsidP="001A157C">
            <w:pPr>
              <w:snapToGrid w:val="0"/>
              <w:spacing w:after="0" w:line="240" w:lineRule="auto"/>
              <w:jc w:val="center"/>
              <w:rPr>
                <w:rFonts w:ascii="Times New Roman" w:hAnsi="Times New Roman"/>
                <w:sz w:val="28"/>
                <w:szCs w:val="28"/>
              </w:rPr>
            </w:pPr>
            <w:r>
              <w:rPr>
                <w:rFonts w:ascii="Times New Roman" w:hAnsi="Times New Roman"/>
                <w:sz w:val="28"/>
                <w:szCs w:val="28"/>
              </w:rPr>
              <w:t>М.В.Волохов</w:t>
            </w:r>
          </w:p>
        </w:tc>
      </w:tr>
      <w:tr w:rsidR="00E9487C" w:rsidRPr="001A157C" w14:paraId="7C1E46FC" w14:textId="77777777">
        <w:tc>
          <w:tcPr>
            <w:tcW w:w="6487" w:type="dxa"/>
            <w:tcBorders>
              <w:top w:val="single" w:sz="4" w:space="0" w:color="000000"/>
            </w:tcBorders>
          </w:tcPr>
          <w:p w14:paraId="44652F79" w14:textId="77777777" w:rsidR="00396C23" w:rsidRPr="001A157C" w:rsidRDefault="00396C23">
            <w:pPr>
              <w:spacing w:after="0" w:line="240" w:lineRule="auto"/>
              <w:jc w:val="center"/>
              <w:rPr>
                <w:rFonts w:ascii="Times New Roman" w:hAnsi="Times New Roman"/>
              </w:rPr>
            </w:pPr>
            <w:r w:rsidRPr="001A157C">
              <w:rPr>
                <w:rFonts w:ascii="Times New Roman" w:hAnsi="Times New Roman"/>
                <w:sz w:val="28"/>
                <w:szCs w:val="28"/>
                <w:vertAlign w:val="superscript"/>
              </w:rPr>
              <w:t>(наименование должности)</w:t>
            </w:r>
          </w:p>
        </w:tc>
        <w:tc>
          <w:tcPr>
            <w:tcW w:w="850" w:type="dxa"/>
          </w:tcPr>
          <w:p w14:paraId="78DB10F7" w14:textId="77777777" w:rsidR="00396C23" w:rsidRPr="001A157C" w:rsidRDefault="00396C23">
            <w:pPr>
              <w:snapToGrid w:val="0"/>
              <w:spacing w:after="0" w:line="240" w:lineRule="auto"/>
              <w:jc w:val="center"/>
              <w:rPr>
                <w:rFonts w:ascii="Times New Roman" w:hAnsi="Times New Roman"/>
                <w:sz w:val="28"/>
                <w:szCs w:val="28"/>
                <w:vertAlign w:val="superscript"/>
              </w:rPr>
            </w:pPr>
          </w:p>
        </w:tc>
        <w:tc>
          <w:tcPr>
            <w:tcW w:w="1914" w:type="dxa"/>
            <w:tcBorders>
              <w:top w:val="single" w:sz="4" w:space="0" w:color="000000"/>
            </w:tcBorders>
          </w:tcPr>
          <w:p w14:paraId="0726D609" w14:textId="77777777" w:rsidR="00396C23" w:rsidRPr="001A157C" w:rsidRDefault="00396C23">
            <w:pPr>
              <w:spacing w:after="0" w:line="240" w:lineRule="auto"/>
              <w:jc w:val="center"/>
              <w:rPr>
                <w:rFonts w:ascii="Times New Roman" w:hAnsi="Times New Roman"/>
              </w:rPr>
            </w:pPr>
            <w:r w:rsidRPr="001A157C">
              <w:rPr>
                <w:rFonts w:ascii="Times New Roman" w:hAnsi="Times New Roman"/>
                <w:sz w:val="28"/>
                <w:szCs w:val="28"/>
                <w:vertAlign w:val="superscript"/>
              </w:rPr>
              <w:t>(подпись)</w:t>
            </w:r>
          </w:p>
        </w:tc>
        <w:tc>
          <w:tcPr>
            <w:tcW w:w="850" w:type="dxa"/>
          </w:tcPr>
          <w:p w14:paraId="77EDC5F2" w14:textId="77777777" w:rsidR="00396C23" w:rsidRPr="001A157C" w:rsidRDefault="00396C23">
            <w:pPr>
              <w:snapToGrid w:val="0"/>
              <w:spacing w:after="0" w:line="240" w:lineRule="auto"/>
              <w:jc w:val="center"/>
              <w:rPr>
                <w:rFonts w:ascii="Times New Roman" w:hAnsi="Times New Roman"/>
                <w:sz w:val="28"/>
                <w:szCs w:val="28"/>
                <w:vertAlign w:val="superscript"/>
              </w:rPr>
            </w:pPr>
          </w:p>
        </w:tc>
        <w:tc>
          <w:tcPr>
            <w:tcW w:w="2907" w:type="dxa"/>
            <w:tcBorders>
              <w:top w:val="single" w:sz="4" w:space="0" w:color="000000"/>
            </w:tcBorders>
          </w:tcPr>
          <w:p w14:paraId="77CFDB55" w14:textId="77777777" w:rsidR="00396C23" w:rsidRPr="001A157C" w:rsidRDefault="00396C23">
            <w:pPr>
              <w:spacing w:after="0" w:line="240" w:lineRule="auto"/>
              <w:jc w:val="center"/>
              <w:rPr>
                <w:rFonts w:ascii="Times New Roman" w:hAnsi="Times New Roman"/>
              </w:rPr>
            </w:pPr>
            <w:r w:rsidRPr="001A157C">
              <w:rPr>
                <w:rFonts w:ascii="Times New Roman" w:hAnsi="Times New Roman"/>
                <w:sz w:val="28"/>
                <w:szCs w:val="28"/>
                <w:vertAlign w:val="superscript"/>
              </w:rPr>
              <w:t>(Ф.И.О. (при наличии)</w:t>
            </w:r>
          </w:p>
        </w:tc>
      </w:tr>
    </w:tbl>
    <w:p w14:paraId="30961C2C" w14:textId="77777777" w:rsidR="00396C23" w:rsidRPr="001A157C" w:rsidRDefault="00396C23">
      <w:pPr>
        <w:spacing w:after="0" w:line="240" w:lineRule="auto"/>
        <w:rPr>
          <w:rFonts w:ascii="Times New Roman" w:hAnsi="Times New Roman"/>
        </w:rPr>
      </w:pPr>
    </w:p>
    <w:sectPr w:rsidR="00396C23" w:rsidRPr="001A157C">
      <w:headerReference w:type="even" r:id="rId28"/>
      <w:headerReference w:type="default" r:id="rId29"/>
      <w:headerReference w:type="first" r:id="rId30"/>
      <w:footnotePr>
        <w:numRestart w:val="eachSect"/>
      </w:footnotePr>
      <w:pgSz w:w="16838" w:h="11906" w:orient="landscape"/>
      <w:pgMar w:top="1135" w:right="1134" w:bottom="850" w:left="1134" w:header="7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52CDA" w14:textId="77777777" w:rsidR="00936257" w:rsidRDefault="00936257">
      <w:pPr>
        <w:spacing w:after="0" w:line="240" w:lineRule="auto"/>
      </w:pPr>
      <w:r>
        <w:separator/>
      </w:r>
    </w:p>
  </w:endnote>
  <w:endnote w:type="continuationSeparator" w:id="0">
    <w:p w14:paraId="071B781D" w14:textId="77777777" w:rsidR="00936257" w:rsidRDefault="00936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985B2" w14:textId="77777777" w:rsidR="00936257" w:rsidRDefault="00936257">
      <w:pPr>
        <w:spacing w:after="0" w:line="240" w:lineRule="auto"/>
      </w:pPr>
      <w:r>
        <w:separator/>
      </w:r>
    </w:p>
  </w:footnote>
  <w:footnote w:type="continuationSeparator" w:id="0">
    <w:p w14:paraId="1676BE1B" w14:textId="77777777" w:rsidR="00936257" w:rsidRDefault="00936257">
      <w:pPr>
        <w:spacing w:after="0" w:line="240" w:lineRule="auto"/>
      </w:pPr>
      <w:r>
        <w:continuationSeparator/>
      </w:r>
    </w:p>
  </w:footnote>
  <w:footnote w:id="1">
    <w:p w14:paraId="13979A5D" w14:textId="77777777" w:rsidR="00396C23" w:rsidRDefault="00396C23">
      <w:pPr>
        <w:pStyle w:val="af1"/>
        <w:jc w:val="both"/>
      </w:pPr>
      <w:r>
        <w:rPr>
          <w:rStyle w:val="a5"/>
        </w:rPr>
        <w:footnoteRef/>
      </w:r>
      <w:r>
        <w:t xml:space="preserve"> В случае использования в агитационном материале высказывания физического лица о кандидате, об избирательном объединении </w:t>
      </w:r>
      <w:r>
        <w:rPr>
          <w:lang w:val="ru-RU"/>
        </w:rPr>
        <w:t>представляется</w:t>
      </w:r>
      <w:r>
        <w:t xml:space="preserve"> документ, подтверждающий согласие данного физического лица на такое использование. Представление указанного документа не требуется в случаях, предусмотренных подпунктами «</w:t>
      </w:r>
      <w:r>
        <w:rPr>
          <w:lang w:val="ru-RU"/>
        </w:rPr>
        <w:t>б</w:t>
      </w:r>
      <w:r>
        <w:t>» - «в» пункта 9 статьи 48 Федерального закона № 67-ФЗ.</w:t>
      </w:r>
    </w:p>
  </w:footnote>
  <w:footnote w:id="2">
    <w:p w14:paraId="3A0993C3" w14:textId="77777777" w:rsidR="00396C23" w:rsidRDefault="00396C23">
      <w:pPr>
        <w:pStyle w:val="af1"/>
        <w:jc w:val="both"/>
      </w:pPr>
      <w:r>
        <w:rPr>
          <w:rStyle w:val="a5"/>
        </w:rPr>
        <w:footnoteRef/>
      </w:r>
      <w:r>
        <w:t xml:space="preserve"> </w:t>
      </w:r>
      <w:r>
        <w:rPr>
          <w:lang w:val="ru-RU"/>
        </w:rPr>
        <w:t>В</w:t>
      </w:r>
      <w:r>
        <w:t xml:space="preserve"> случае использования в агитационном материале высказывания физического лица, являющегося иностранным агентом, предоставляется информация о том, какое высказывание какого физического лица, являющегося иностранным агентом, использовано в агитационном материале.</w:t>
      </w:r>
    </w:p>
  </w:footnote>
  <w:footnote w:id="3">
    <w:p w14:paraId="1C767F9A" w14:textId="77777777" w:rsidR="00396C23" w:rsidRDefault="00396C23">
      <w:pPr>
        <w:pStyle w:val="af1"/>
        <w:jc w:val="both"/>
      </w:pPr>
      <w:r>
        <w:rPr>
          <w:rStyle w:val="a5"/>
        </w:rPr>
        <w:footnoteRef/>
      </w:r>
      <w:r>
        <w:t xml:space="preserve"> Под редакцией средства массовой информации понимается организация, учреждение, предприятие либо гражданин, объединение граждан, осуществляющие производство и выпуск средства массовой информации (ст. 2 Закона РФ от 27.12.1991 № 2124-1 «О средствах массовой информации»).</w:t>
      </w:r>
    </w:p>
  </w:footnote>
  <w:footnote w:id="4">
    <w:p w14:paraId="0909EFAB" w14:textId="77777777" w:rsidR="00396C23" w:rsidRDefault="00396C23">
      <w:pPr>
        <w:pStyle w:val="af1"/>
      </w:pPr>
      <w:r>
        <w:rPr>
          <w:rStyle w:val="a5"/>
        </w:rPr>
        <w:footnoteRef/>
      </w:r>
      <w:r>
        <w:t xml:space="preserve"> В случае использования изображений кандидата в агитационном материале.</w:t>
      </w:r>
    </w:p>
  </w:footnote>
  <w:footnote w:id="5">
    <w:p w14:paraId="5D3C39DA" w14:textId="77777777" w:rsidR="00396C23" w:rsidRDefault="00396C23">
      <w:pPr>
        <w:pStyle w:val="af1"/>
        <w:jc w:val="both"/>
      </w:pPr>
      <w:r>
        <w:rPr>
          <w:rStyle w:val="a5"/>
        </w:rPr>
        <w:footnoteRef/>
      </w:r>
      <w:r>
        <w:t xml:space="preserve"> В случае использования в агитационном материале высказывания физического лица о кандидате, об избирательном объединении </w:t>
      </w:r>
      <w:r>
        <w:rPr>
          <w:lang w:val="ru-RU"/>
        </w:rPr>
        <w:t>представляется</w:t>
      </w:r>
      <w:r>
        <w:t xml:space="preserve"> документ, подтверждающий согласие данного физического лица на такое использование. Представление указанного документа не требуется в случаях, предусмотренных подпунктами «</w:t>
      </w:r>
      <w:r>
        <w:rPr>
          <w:lang w:val="ru-RU"/>
        </w:rPr>
        <w:t>б</w:t>
      </w:r>
      <w:r>
        <w:t>» - «в» пункта 9 статьи 48 Федерального закона № 67-ФЗ.</w:t>
      </w:r>
    </w:p>
  </w:footnote>
  <w:footnote w:id="6">
    <w:p w14:paraId="6A844C04" w14:textId="77777777" w:rsidR="00396C23" w:rsidRDefault="00396C23">
      <w:pPr>
        <w:pStyle w:val="af1"/>
      </w:pPr>
      <w:r>
        <w:rPr>
          <w:rStyle w:val="a5"/>
        </w:rPr>
        <w:footnoteRef/>
      </w:r>
      <w:r>
        <w:t xml:space="preserve"> В случае использования изображений кандидата (кандидатов) в агитационном материале.</w:t>
      </w:r>
    </w:p>
  </w:footnote>
  <w:footnote w:id="7">
    <w:p w14:paraId="70651DE7" w14:textId="77777777" w:rsidR="00396C23" w:rsidRDefault="00396C23">
      <w:pPr>
        <w:pStyle w:val="af1"/>
        <w:jc w:val="both"/>
      </w:pPr>
      <w:r>
        <w:rPr>
          <w:rStyle w:val="a5"/>
        </w:rPr>
        <w:footnoteRef/>
      </w:r>
      <w:r>
        <w:t xml:space="preserve"> В случае использования в агитационном материале высказывания физического лица о кандидате, об избирательном объединении </w:t>
      </w:r>
      <w:r>
        <w:rPr>
          <w:lang w:val="ru-RU"/>
        </w:rPr>
        <w:t>представляется</w:t>
      </w:r>
      <w:r>
        <w:t xml:space="preserve"> документ, подтверждающий согласие данного физического лица на такое использование. Представление указанного документа не требуется в случаях, предусмотренных подпунктами «</w:t>
      </w:r>
      <w:r>
        <w:rPr>
          <w:lang w:val="ru-RU"/>
        </w:rPr>
        <w:t>б</w:t>
      </w:r>
      <w:r>
        <w:t>» - «в» пункта 9 статьи 48 Федерального закона № 67-ФЗ.</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215BE" w14:textId="77777777" w:rsidR="00396C23" w:rsidRDefault="00396C23">
    <w:pPr>
      <w:pStyle w:val="af0"/>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Pr>
        <w:rFonts w:ascii="Times New Roman" w:hAnsi="Times New Roman"/>
        <w:sz w:val="24"/>
        <w:szCs w:val="24"/>
      </w:rPr>
      <w:t>8</w:t>
    </w:r>
    <w:r>
      <w:rPr>
        <w:rFonts w:ascii="Times New Roman" w:hAnsi="Times New Roman"/>
        <w:sz w:val="24"/>
        <w:szCs w:val="24"/>
      </w:rPr>
      <w:fldChar w:fldCharType="end"/>
    </w:r>
  </w:p>
  <w:p w14:paraId="5BF8F07D" w14:textId="77777777" w:rsidR="00396C23" w:rsidRDefault="00396C23">
    <w:pPr>
      <w:pStyle w:val="af0"/>
      <w:rPr>
        <w:rFonts w:ascii="Times New Roman" w:hAnsi="Times New Roman"/>
        <w:sz w:val="24"/>
        <w:szCs w:val="24"/>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A0C34" w14:textId="77777777" w:rsidR="00396C23" w:rsidRDefault="00396C23">
    <w:pPr>
      <w:pStyle w:val="af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D15EC" w14:textId="77777777" w:rsidR="00396C23" w:rsidRDefault="00396C23">
    <w:pPr>
      <w:pStyle w:val="af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D1510" w14:textId="77777777" w:rsidR="00396C23" w:rsidRDefault="00396C23"/>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4ACA0" w14:textId="77777777" w:rsidR="00396C23" w:rsidRDefault="00396C23">
    <w:pPr>
      <w:pStyle w:val="af0"/>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01792" w14:textId="77777777" w:rsidR="00396C23" w:rsidRDefault="00396C23">
    <w:pPr>
      <w:pStyle w:val="af0"/>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79FF0" w14:textId="77777777" w:rsidR="00396C23" w:rsidRDefault="00396C23"/>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9D515" w14:textId="77777777" w:rsidR="00396C23" w:rsidRDefault="00396C23">
    <w:pPr>
      <w:pStyle w:val="af0"/>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EEE81" w14:textId="77777777" w:rsidR="00396C23" w:rsidRDefault="00396C23">
    <w:pPr>
      <w:pStyle w:val="af0"/>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859D5" w14:textId="77777777" w:rsidR="00396C23" w:rsidRDefault="00396C23"/>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43924" w14:textId="77777777" w:rsidR="00396C23" w:rsidRDefault="00396C23">
    <w:pPr>
      <w:pStyle w:val="af0"/>
      <w:jc w:val="center"/>
      <w:rPr>
        <w:rFonts w:ascii="Times New Roman" w:hAnsi="Times New Roman"/>
        <w:sz w:val="24"/>
        <w:szCs w:val="24"/>
      </w:rPr>
    </w:pPr>
  </w:p>
  <w:p w14:paraId="75E10C44" w14:textId="77777777" w:rsidR="00396C23" w:rsidRDefault="00396C23">
    <w:pPr>
      <w:pStyle w:val="af0"/>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89150" w14:textId="77777777" w:rsidR="00396C23" w:rsidRDefault="00396C23">
    <w:pPr>
      <w:pStyle w:val="af0"/>
      <w:jc w:val="center"/>
    </w:pPr>
  </w:p>
  <w:p w14:paraId="674B8DCA" w14:textId="77777777" w:rsidR="00396C23" w:rsidRDefault="00396C23">
    <w:pPr>
      <w:pStyle w:val="af0"/>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1FDEE" w14:textId="77777777" w:rsidR="00396C23" w:rsidRDefault="00396C2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28E66" w14:textId="77777777" w:rsidR="00396C23" w:rsidRDefault="00396C2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039F9" w14:textId="77777777" w:rsidR="00396C23" w:rsidRDefault="00396C23">
    <w:pPr>
      <w:pStyle w:val="af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09CDE" w14:textId="77777777" w:rsidR="00396C23" w:rsidRDefault="00396C23">
    <w:pPr>
      <w:pStyle w:val="af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76313" w14:textId="77777777" w:rsidR="00396C23" w:rsidRDefault="00396C23"/>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9E687" w14:textId="77777777" w:rsidR="00396C23" w:rsidRDefault="00396C23">
    <w:pPr>
      <w:pStyle w:val="af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231CE" w14:textId="77777777" w:rsidR="00396C23" w:rsidRDefault="00396C23">
    <w:pPr>
      <w:pStyle w:val="af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B1AD7" w14:textId="77777777" w:rsidR="00396C23" w:rsidRDefault="00396C2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449" w:hanging="36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449" w:hanging="360"/>
      </w:pPr>
    </w:lvl>
  </w:abstractNum>
  <w:abstractNum w:abstractNumId="2" w15:restartNumberingAfterBreak="0">
    <w:nsid w:val="00000003"/>
    <w:multiLevelType w:val="multilevel"/>
    <w:tmpl w:val="00000003"/>
    <w:name w:val="WW8Num4"/>
    <w:lvl w:ilvl="0">
      <w:start w:val="1"/>
      <w:numFmt w:val="decimal"/>
      <w:lvlText w:val="%1."/>
      <w:lvlJc w:val="left"/>
      <w:pPr>
        <w:tabs>
          <w:tab w:val="num" w:pos="0"/>
        </w:tabs>
        <w:ind w:left="449"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574391773">
    <w:abstractNumId w:val="0"/>
  </w:num>
  <w:num w:numId="2" w16cid:durableId="319966304">
    <w:abstractNumId w:val="1"/>
  </w:num>
  <w:num w:numId="3" w16cid:durableId="1045102715">
    <w:abstractNumId w:val="2"/>
  </w:num>
  <w:num w:numId="4" w16cid:durableId="2814210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A96"/>
    <w:rsid w:val="001A157C"/>
    <w:rsid w:val="00346C74"/>
    <w:rsid w:val="00396C23"/>
    <w:rsid w:val="00400A96"/>
    <w:rsid w:val="005718BD"/>
    <w:rsid w:val="007059C5"/>
    <w:rsid w:val="00786954"/>
    <w:rsid w:val="007E24E6"/>
    <w:rsid w:val="00936257"/>
    <w:rsid w:val="00E948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E0E178D"/>
  <w15:chartTrackingRefBased/>
  <w15:docId w15:val="{A4931B0B-CD1E-4EC2-BE7E-4DAE0489E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200" w:line="276" w:lineRule="auto"/>
    </w:pPr>
    <w:rPr>
      <w:rFonts w:ascii="Calibri" w:eastAsia="Calibri" w:hAnsi="Calibri"/>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style>
  <w:style w:type="character" w:customStyle="1" w:styleId="a3">
    <w:name w:val="Верхний колонтитул Знак"/>
    <w:basedOn w:val="1"/>
  </w:style>
  <w:style w:type="character" w:customStyle="1" w:styleId="a4">
    <w:name w:val="Текст сноски Знак"/>
    <w:rPr>
      <w:rFonts w:ascii="Times New Roman" w:eastAsia="Times New Roman" w:hAnsi="Times New Roman" w:cs="Times New Roman"/>
      <w:sz w:val="20"/>
      <w:szCs w:val="20"/>
    </w:rPr>
  </w:style>
  <w:style w:type="character" w:customStyle="1" w:styleId="a5">
    <w:name w:val="Символ сноски"/>
    <w:rPr>
      <w:vertAlign w:val="superscript"/>
    </w:rPr>
  </w:style>
  <w:style w:type="character" w:customStyle="1" w:styleId="a6">
    <w:name w:val="Нижний колонтитул Знак"/>
    <w:rPr>
      <w:sz w:val="22"/>
      <w:szCs w:val="22"/>
    </w:rPr>
  </w:style>
  <w:style w:type="character" w:customStyle="1" w:styleId="a7">
    <w:name w:val="Текст выноски Знак"/>
    <w:rPr>
      <w:rFonts w:ascii="Tahoma" w:hAnsi="Tahoma" w:cs="Tahoma"/>
      <w:sz w:val="16"/>
      <w:szCs w:val="16"/>
    </w:rPr>
  </w:style>
  <w:style w:type="character" w:styleId="a8">
    <w:name w:val="Hyperlink"/>
    <w:rPr>
      <w:color w:val="000080"/>
      <w:u w:val="single"/>
    </w:rPr>
  </w:style>
  <w:style w:type="character" w:customStyle="1" w:styleId="footnotereference1">
    <w:name w:val="footnote reference1"/>
    <w:rPr>
      <w:vertAlign w:val="superscript"/>
    </w:rPr>
  </w:style>
  <w:style w:type="character" w:customStyle="1" w:styleId="a9">
    <w:name w:val="Символ концевой сноски"/>
    <w:rPr>
      <w:vertAlign w:val="superscript"/>
    </w:rPr>
  </w:style>
  <w:style w:type="character" w:customStyle="1" w:styleId="WW-">
    <w:name w:val="WW-Символ концевой сноски"/>
  </w:style>
  <w:style w:type="character" w:styleId="aa">
    <w:name w:val="footnote reference"/>
    <w:rPr>
      <w:vertAlign w:val="superscript"/>
    </w:rPr>
  </w:style>
  <w:style w:type="character" w:styleId="ab">
    <w:name w:val="endnote reference"/>
    <w:rPr>
      <w:vertAlign w:val="superscript"/>
    </w:rPr>
  </w:style>
  <w:style w:type="paragraph" w:customStyle="1" w:styleId="10">
    <w:name w:val="Заголовок1"/>
    <w:basedOn w:val="a"/>
    <w:next w:val="ac"/>
    <w:pPr>
      <w:keepNext/>
      <w:spacing w:before="240" w:after="120"/>
    </w:pPr>
    <w:rPr>
      <w:rFonts w:ascii="Liberation Sans" w:eastAsia="Microsoft YaHei" w:hAnsi="Liberation Sans" w:cs="Arial"/>
      <w:sz w:val="28"/>
      <w:szCs w:val="28"/>
    </w:rPr>
  </w:style>
  <w:style w:type="paragraph" w:styleId="ac">
    <w:name w:val="Body Text"/>
    <w:basedOn w:val="a"/>
    <w:pPr>
      <w:spacing w:after="140"/>
    </w:pPr>
  </w:style>
  <w:style w:type="paragraph" w:styleId="ad">
    <w:name w:val="List"/>
    <w:basedOn w:val="ac"/>
    <w:rPr>
      <w:rFonts w:cs="Arial"/>
    </w:rPr>
  </w:style>
  <w:style w:type="paragraph" w:styleId="ae">
    <w:name w:val="caption"/>
    <w:basedOn w:val="a"/>
    <w:qFormat/>
    <w:pPr>
      <w:suppressLineNumbers/>
      <w:spacing w:before="120" w:after="120"/>
    </w:pPr>
    <w:rPr>
      <w:rFonts w:cs="Arial"/>
      <w:i/>
      <w:iCs/>
      <w:sz w:val="24"/>
      <w:szCs w:val="24"/>
    </w:rPr>
  </w:style>
  <w:style w:type="paragraph" w:customStyle="1" w:styleId="11">
    <w:name w:val="Указатель1"/>
    <w:basedOn w:val="a"/>
    <w:pPr>
      <w:suppressLineNumbers/>
    </w:pPr>
    <w:rPr>
      <w:rFonts w:cs="Arial"/>
    </w:rPr>
  </w:style>
  <w:style w:type="paragraph" w:customStyle="1" w:styleId="caption1">
    <w:name w:val="caption1"/>
    <w:basedOn w:val="a"/>
    <w:pPr>
      <w:suppressLineNumbers/>
      <w:spacing w:before="120" w:after="120"/>
    </w:pPr>
    <w:rPr>
      <w:rFonts w:cs="Arial"/>
      <w:i/>
      <w:iCs/>
      <w:sz w:val="24"/>
      <w:szCs w:val="24"/>
    </w:rPr>
  </w:style>
  <w:style w:type="paragraph" w:customStyle="1" w:styleId="af">
    <w:name w:val="Колонтитулы"/>
    <w:basedOn w:val="a"/>
    <w:pPr>
      <w:suppressLineNumbers/>
      <w:tabs>
        <w:tab w:val="center" w:pos="4819"/>
        <w:tab w:val="right" w:pos="9638"/>
      </w:tabs>
    </w:pPr>
  </w:style>
  <w:style w:type="paragraph" w:styleId="af0">
    <w:name w:val="header"/>
    <w:basedOn w:val="a"/>
    <w:pPr>
      <w:tabs>
        <w:tab w:val="center" w:pos="4677"/>
        <w:tab w:val="right" w:pos="9355"/>
      </w:tabs>
      <w:spacing w:after="0" w:line="240" w:lineRule="auto"/>
    </w:pPr>
  </w:style>
  <w:style w:type="paragraph" w:styleId="af1">
    <w:name w:val="footnote text"/>
    <w:basedOn w:val="a"/>
    <w:pPr>
      <w:spacing w:after="0" w:line="240" w:lineRule="auto"/>
    </w:pPr>
    <w:rPr>
      <w:rFonts w:ascii="Times New Roman" w:eastAsia="Times New Roman" w:hAnsi="Times New Roman"/>
      <w:sz w:val="20"/>
      <w:szCs w:val="20"/>
      <w:lang w:val="x-none"/>
    </w:rPr>
  </w:style>
  <w:style w:type="paragraph" w:styleId="af2">
    <w:name w:val="footer"/>
    <w:basedOn w:val="a"/>
    <w:pPr>
      <w:tabs>
        <w:tab w:val="center" w:pos="4677"/>
        <w:tab w:val="right" w:pos="9355"/>
      </w:tabs>
    </w:pPr>
    <w:rPr>
      <w:lang w:val="x-none"/>
    </w:rPr>
  </w:style>
  <w:style w:type="paragraph" w:styleId="af3">
    <w:name w:val="Balloon Text"/>
    <w:basedOn w:val="a"/>
    <w:pPr>
      <w:spacing w:after="0" w:line="240" w:lineRule="auto"/>
    </w:pPr>
    <w:rPr>
      <w:rFonts w:ascii="Tahoma" w:hAnsi="Tahoma" w:cs="Tahoma"/>
      <w:sz w:val="16"/>
      <w:szCs w:val="16"/>
      <w:lang w:val="x-none"/>
    </w:rPr>
  </w:style>
  <w:style w:type="paragraph" w:customStyle="1" w:styleId="af4">
    <w:name w:val="Содержимое таблицы"/>
    <w:basedOn w:val="a"/>
    <w:pPr>
      <w:widowControl w:val="0"/>
      <w:suppressLineNumbers/>
    </w:pPr>
  </w:style>
  <w:style w:type="paragraph" w:customStyle="1" w:styleId="af5">
    <w:name w:val="Заголовок таблицы"/>
    <w:basedOn w:val="af4"/>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yperlink" Target="consultantplus://offline/ref=F4FF2BBC7E3A2EE4AFCA0A4E0D2BE10986CA1F608531E72E2750B58F730FB8EE632BF030E9C0FB3DeFaFM" TargetMode="External"/><Relationship Id="rId26" Type="http://schemas.openxmlformats.org/officeDocument/2006/relationships/header" Target="header16.xml"/><Relationship Id="rId3" Type="http://schemas.openxmlformats.org/officeDocument/2006/relationships/settings" Target="settings.xml"/><Relationship Id="rId21" Type="http://schemas.openxmlformats.org/officeDocument/2006/relationships/header" Target="header13.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5" Type="http://schemas.openxmlformats.org/officeDocument/2006/relationships/header" Target="header15.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header" Target="header12.xml"/><Relationship Id="rId29" Type="http://schemas.openxmlformats.org/officeDocument/2006/relationships/header" Target="header1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yperlink" Target="consultantplus://offline/ref=0A3A18C185CA189AC29008C6EAAFE20C4A20226E7B638EA08FD8C9BC69nFcCM"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9.xml"/><Relationship Id="rId23" Type="http://schemas.openxmlformats.org/officeDocument/2006/relationships/hyperlink" Target="consultantplus://offline/ref=F4FF2BBC7E3A2EE4AFCA0A4E0D2BE10986CA1F608531E72E2750B58F730FB8EE632BF030E9C0FB3DeFaFM" TargetMode="External"/><Relationship Id="rId28" Type="http://schemas.openxmlformats.org/officeDocument/2006/relationships/header" Target="header18.xml"/><Relationship Id="rId10" Type="http://schemas.openxmlformats.org/officeDocument/2006/relationships/header" Target="header4.xml"/><Relationship Id="rId19" Type="http://schemas.openxmlformats.org/officeDocument/2006/relationships/hyperlink" Target="consultantplus://offline/ref=0A3A18C185CA189AC29008C6EAAFE20C4A20226E7B638EA08FD8C9BC69nFcCM"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header" Target="header14.xml"/><Relationship Id="rId27" Type="http://schemas.openxmlformats.org/officeDocument/2006/relationships/header" Target="header17.xml"/><Relationship Id="rId30" Type="http://schemas.openxmlformats.org/officeDocument/2006/relationships/header" Target="header2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8514</Words>
  <Characters>48530</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ARM_PPZ</dc:creator>
  <cp:keywords/>
  <cp:lastModifiedBy>Администратор</cp:lastModifiedBy>
  <cp:revision>4</cp:revision>
  <cp:lastPrinted>2023-06-26T08:55:00Z</cp:lastPrinted>
  <dcterms:created xsi:type="dcterms:W3CDTF">2026-07-15T10:15:00Z</dcterms:created>
  <dcterms:modified xsi:type="dcterms:W3CDTF">2026-07-15T12:48:00Z</dcterms:modified>
</cp:coreProperties>
</file>