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2D47E19" w14:textId="4FDC6067" w:rsidR="00346DE8" w:rsidRPr="002C147D" w:rsidRDefault="00346DE8" w:rsidP="002C147D">
      <w:pPr>
        <w:spacing w:line="276" w:lineRule="auto"/>
        <w:ind w:left="5103"/>
        <w:jc w:val="center"/>
        <w:rPr>
          <w:sz w:val="24"/>
        </w:rPr>
      </w:pPr>
      <w:r w:rsidRPr="002C147D">
        <w:rPr>
          <w:sz w:val="24"/>
        </w:rPr>
        <w:t>Приложение №</w:t>
      </w:r>
      <w:r w:rsidR="005B4C61" w:rsidRPr="002C147D">
        <w:rPr>
          <w:sz w:val="24"/>
        </w:rPr>
        <w:t xml:space="preserve"> </w:t>
      </w:r>
      <w:r w:rsidRPr="002C147D">
        <w:rPr>
          <w:sz w:val="24"/>
        </w:rPr>
        <w:t>2</w:t>
      </w:r>
    </w:p>
    <w:p w14:paraId="65677597" w14:textId="7C7DB127" w:rsidR="00346DE8" w:rsidRPr="002C147D" w:rsidRDefault="00672A2D" w:rsidP="002C147D">
      <w:pPr>
        <w:spacing w:line="276" w:lineRule="auto"/>
        <w:ind w:left="5103"/>
        <w:jc w:val="both"/>
        <w:rPr>
          <w:sz w:val="24"/>
        </w:rPr>
      </w:pPr>
      <w:r w:rsidRPr="002C147D">
        <w:rPr>
          <w:sz w:val="24"/>
        </w:rPr>
        <w:t>к постановлению Территориальной избирательной комиссии Ворошиловского района города Ростова-на-Дону от 06.10.2025 № 103-4</w:t>
      </w:r>
    </w:p>
    <w:p w14:paraId="4D171146" w14:textId="77777777" w:rsidR="00CD61AB" w:rsidRPr="002C147D" w:rsidRDefault="00CD61AB" w:rsidP="002C147D">
      <w:pPr>
        <w:spacing w:line="276" w:lineRule="auto"/>
        <w:jc w:val="center"/>
        <w:rPr>
          <w:szCs w:val="28"/>
        </w:rPr>
      </w:pPr>
    </w:p>
    <w:p w14:paraId="08FE8818" w14:textId="77777777" w:rsidR="00FB168B" w:rsidRPr="002C147D" w:rsidRDefault="00FB168B" w:rsidP="002C147D">
      <w:pPr>
        <w:spacing w:line="276" w:lineRule="auto"/>
        <w:jc w:val="center"/>
        <w:rPr>
          <w:szCs w:val="28"/>
        </w:rPr>
      </w:pPr>
      <w:r w:rsidRPr="002C147D">
        <w:rPr>
          <w:szCs w:val="28"/>
        </w:rPr>
        <w:t xml:space="preserve">Сообщение о приеме предложений </w:t>
      </w:r>
    </w:p>
    <w:p w14:paraId="6107EE8B" w14:textId="77777777" w:rsidR="00672A2D" w:rsidRPr="002C147D" w:rsidRDefault="00FB168B" w:rsidP="002C147D">
      <w:pPr>
        <w:spacing w:line="276" w:lineRule="auto"/>
        <w:jc w:val="center"/>
        <w:rPr>
          <w:szCs w:val="28"/>
        </w:rPr>
      </w:pPr>
      <w:r w:rsidRPr="002C147D">
        <w:rPr>
          <w:szCs w:val="28"/>
        </w:rPr>
        <w:t>по кандидатурам членов участковых комиссий</w:t>
      </w:r>
      <w:r w:rsidR="00672A2D" w:rsidRPr="002C147D">
        <w:rPr>
          <w:szCs w:val="28"/>
        </w:rPr>
        <w:t xml:space="preserve"> </w:t>
      </w:r>
      <w:r w:rsidRPr="002C147D">
        <w:rPr>
          <w:szCs w:val="28"/>
        </w:rPr>
        <w:t>с правом решающего голоса</w:t>
      </w:r>
    </w:p>
    <w:p w14:paraId="4DD37079" w14:textId="5945ACED" w:rsidR="00FB168B" w:rsidRPr="002C147D" w:rsidRDefault="00FB168B" w:rsidP="002C147D">
      <w:pPr>
        <w:spacing w:line="276" w:lineRule="auto"/>
        <w:jc w:val="center"/>
        <w:rPr>
          <w:szCs w:val="28"/>
        </w:rPr>
      </w:pPr>
      <w:r w:rsidRPr="002C147D">
        <w:rPr>
          <w:szCs w:val="28"/>
        </w:rPr>
        <w:t>(в резерв составов участковых комиссий)</w:t>
      </w:r>
    </w:p>
    <w:p w14:paraId="438EB34A" w14:textId="77777777" w:rsidR="00FB168B" w:rsidRPr="002C147D" w:rsidRDefault="00FB168B" w:rsidP="002C147D">
      <w:pPr>
        <w:spacing w:line="276" w:lineRule="auto"/>
        <w:jc w:val="center"/>
        <w:rPr>
          <w:szCs w:val="28"/>
        </w:rPr>
      </w:pPr>
    </w:p>
    <w:p w14:paraId="5480F5D9" w14:textId="667CD804" w:rsidR="00FB168B" w:rsidRPr="002C147D" w:rsidRDefault="00FB168B" w:rsidP="002C147D">
      <w:pPr>
        <w:widowControl w:val="0"/>
        <w:autoSpaceDE w:val="0"/>
        <w:autoSpaceDN w:val="0"/>
        <w:adjustRightInd w:val="0"/>
        <w:spacing w:line="276" w:lineRule="auto"/>
        <w:ind w:firstLine="708"/>
        <w:contextualSpacing/>
        <w:jc w:val="both"/>
        <w:rPr>
          <w:szCs w:val="28"/>
        </w:rPr>
      </w:pPr>
      <w:r w:rsidRPr="002C147D">
        <w:rPr>
          <w:szCs w:val="28"/>
        </w:rPr>
        <w:t>Руководствуясь пунктами 4 и 5</w:t>
      </w:r>
      <w:r w:rsidRPr="002C147D">
        <w:rPr>
          <w:szCs w:val="28"/>
          <w:vertAlign w:val="superscript"/>
        </w:rPr>
        <w:t>1</w:t>
      </w:r>
      <w:r w:rsidRPr="002C147D">
        <w:rPr>
          <w:szCs w:val="28"/>
        </w:rPr>
        <w:t xml:space="preserve"> статьи 27 Федерального закона</w:t>
      </w:r>
      <w:r w:rsidR="00672A2D" w:rsidRPr="002C147D">
        <w:rPr>
          <w:szCs w:val="28"/>
        </w:rPr>
        <w:t xml:space="preserve"> </w:t>
      </w:r>
      <w:r w:rsidR="00672A2D" w:rsidRPr="002C147D">
        <w:rPr>
          <w:szCs w:val="28"/>
        </w:rPr>
        <w:t>от 12.06.2002</w:t>
      </w:r>
      <w:r w:rsidR="00672A2D" w:rsidRPr="002C147D">
        <w:rPr>
          <w:szCs w:val="28"/>
        </w:rPr>
        <w:t xml:space="preserve"> </w:t>
      </w:r>
      <w:r w:rsidR="00672A2D" w:rsidRPr="002C147D">
        <w:rPr>
          <w:szCs w:val="28"/>
        </w:rPr>
        <w:t xml:space="preserve">№ 67-ФЗ </w:t>
      </w:r>
      <w:r w:rsidRPr="002C147D">
        <w:rPr>
          <w:szCs w:val="28"/>
        </w:rPr>
        <w:t>«Об основных гарантиях избирательных прав и права на участие</w:t>
      </w:r>
      <w:r w:rsidR="00672A2D" w:rsidRPr="002C147D">
        <w:rPr>
          <w:szCs w:val="28"/>
        </w:rPr>
        <w:t xml:space="preserve"> </w:t>
      </w:r>
      <w:r w:rsidRPr="002C147D">
        <w:rPr>
          <w:szCs w:val="28"/>
        </w:rPr>
        <w:t>в референдуме граждан Российской Федерации»</w:t>
      </w:r>
      <w:r w:rsidR="007C3FA1" w:rsidRPr="002C147D">
        <w:rPr>
          <w:szCs w:val="28"/>
        </w:rPr>
        <w:t>,</w:t>
      </w:r>
      <w:r w:rsidRPr="002C147D">
        <w:rPr>
          <w:szCs w:val="28"/>
        </w:rPr>
        <w:t xml:space="preserve"> Территориальная избирательная комиссия </w:t>
      </w:r>
      <w:r w:rsidR="00672A2D" w:rsidRPr="002C147D">
        <w:rPr>
          <w:szCs w:val="28"/>
        </w:rPr>
        <w:t>Ворошиловского</w:t>
      </w:r>
      <w:r w:rsidRPr="002C147D">
        <w:rPr>
          <w:szCs w:val="28"/>
        </w:rPr>
        <w:t xml:space="preserve"> района города Ростова-на-Дону объявля</w:t>
      </w:r>
      <w:r w:rsidR="00CD61AB" w:rsidRPr="002C147D">
        <w:rPr>
          <w:szCs w:val="28"/>
        </w:rPr>
        <w:t>е</w:t>
      </w:r>
      <w:r w:rsidRPr="002C147D">
        <w:rPr>
          <w:szCs w:val="28"/>
        </w:rPr>
        <w:t>т прием предложений по кандидатурам для назначения член</w:t>
      </w:r>
      <w:r w:rsidR="00672A2D" w:rsidRPr="002C147D">
        <w:rPr>
          <w:szCs w:val="28"/>
        </w:rPr>
        <w:t>ами</w:t>
      </w:r>
      <w:r w:rsidRPr="002C147D">
        <w:rPr>
          <w:szCs w:val="28"/>
        </w:rPr>
        <w:t xml:space="preserve"> участков</w:t>
      </w:r>
      <w:r w:rsidR="00672A2D" w:rsidRPr="002C147D">
        <w:rPr>
          <w:szCs w:val="28"/>
        </w:rPr>
        <w:t>ой</w:t>
      </w:r>
      <w:r w:rsidRPr="002C147D">
        <w:rPr>
          <w:szCs w:val="28"/>
        </w:rPr>
        <w:t xml:space="preserve"> комисси</w:t>
      </w:r>
      <w:r w:rsidR="00672A2D" w:rsidRPr="002C147D">
        <w:rPr>
          <w:szCs w:val="28"/>
        </w:rPr>
        <w:t>и</w:t>
      </w:r>
      <w:r w:rsidRPr="002C147D">
        <w:rPr>
          <w:szCs w:val="28"/>
        </w:rPr>
        <w:t xml:space="preserve"> с правом решающего голоса (в резерв составов участковых комиссий</w:t>
      </w:r>
      <w:r w:rsidR="007C3FA1" w:rsidRPr="002C147D">
        <w:rPr>
          <w:szCs w:val="28"/>
        </w:rPr>
        <w:t>)</w:t>
      </w:r>
      <w:r w:rsidRPr="002C147D">
        <w:rPr>
          <w:szCs w:val="28"/>
        </w:rPr>
        <w:t xml:space="preserve"> </w:t>
      </w:r>
      <w:r w:rsidR="00672A2D" w:rsidRPr="002C147D">
        <w:rPr>
          <w:szCs w:val="28"/>
        </w:rPr>
        <w:t xml:space="preserve">избирательного участка, участка референдума </w:t>
      </w:r>
      <w:r w:rsidRPr="002C147D">
        <w:rPr>
          <w:szCs w:val="28"/>
        </w:rPr>
        <w:t xml:space="preserve">№ </w:t>
      </w:r>
      <w:r w:rsidR="00672A2D" w:rsidRPr="002C147D">
        <w:rPr>
          <w:szCs w:val="28"/>
        </w:rPr>
        <w:t>95</w:t>
      </w:r>
      <w:r w:rsidR="0013565D" w:rsidRPr="002C147D">
        <w:rPr>
          <w:szCs w:val="28"/>
        </w:rPr>
        <w:t>0</w:t>
      </w:r>
      <w:r w:rsidRPr="002C147D">
        <w:rPr>
          <w:szCs w:val="28"/>
        </w:rPr>
        <w:t>.</w:t>
      </w:r>
    </w:p>
    <w:p w14:paraId="7264691C" w14:textId="041EDC15" w:rsidR="00FB168B" w:rsidRPr="002C147D" w:rsidRDefault="00FB168B" w:rsidP="002C147D">
      <w:pPr>
        <w:widowControl w:val="0"/>
        <w:autoSpaceDE w:val="0"/>
        <w:autoSpaceDN w:val="0"/>
        <w:adjustRightInd w:val="0"/>
        <w:spacing w:line="276" w:lineRule="auto"/>
        <w:ind w:firstLine="708"/>
        <w:contextualSpacing/>
        <w:jc w:val="both"/>
        <w:rPr>
          <w:szCs w:val="28"/>
        </w:rPr>
      </w:pPr>
      <w:r w:rsidRPr="002C147D">
        <w:rPr>
          <w:szCs w:val="28"/>
        </w:rPr>
        <w:t>Прием документов осуществляется в течение 30 дней со дня опубликования настоящего сообщения</w:t>
      </w:r>
      <w:r w:rsidR="008B7BA7" w:rsidRPr="002C147D">
        <w:rPr>
          <w:szCs w:val="28"/>
        </w:rPr>
        <w:t xml:space="preserve"> Территориальной избирательной комиссией </w:t>
      </w:r>
      <w:r w:rsidR="00672A2D" w:rsidRPr="002C147D">
        <w:rPr>
          <w:bCs/>
          <w:szCs w:val="28"/>
        </w:rPr>
        <w:t>Ворошиловского</w:t>
      </w:r>
      <w:r w:rsidR="008B7BA7" w:rsidRPr="002C147D">
        <w:rPr>
          <w:szCs w:val="28"/>
        </w:rPr>
        <w:t xml:space="preserve"> района города Ростова-на-Дону </w:t>
      </w:r>
      <w:r w:rsidRPr="002C147D">
        <w:rPr>
          <w:szCs w:val="28"/>
        </w:rPr>
        <w:t>по адресу: 344</w:t>
      </w:r>
      <w:r w:rsidR="00672A2D" w:rsidRPr="002C147D">
        <w:rPr>
          <w:szCs w:val="28"/>
        </w:rPr>
        <w:t>113</w:t>
      </w:r>
      <w:r w:rsidRPr="002C147D">
        <w:rPr>
          <w:szCs w:val="28"/>
        </w:rPr>
        <w:t xml:space="preserve">, г. Ростов-на-Дону, </w:t>
      </w:r>
      <w:r w:rsidR="00672A2D" w:rsidRPr="002C147D">
        <w:rPr>
          <w:szCs w:val="28"/>
        </w:rPr>
        <w:t>бул.</w:t>
      </w:r>
      <w:r w:rsidR="00672A2D" w:rsidRPr="002C147D">
        <w:rPr>
          <w:szCs w:val="28"/>
        </w:rPr>
        <w:t xml:space="preserve"> </w:t>
      </w:r>
      <w:r w:rsidR="00672A2D" w:rsidRPr="002C147D">
        <w:rPr>
          <w:szCs w:val="28"/>
        </w:rPr>
        <w:t>Комарова, д.28/5, к.124</w:t>
      </w:r>
      <w:r w:rsidRPr="002C147D">
        <w:rPr>
          <w:szCs w:val="28"/>
        </w:rPr>
        <w:t xml:space="preserve"> (здание администрации района), контактный телефон: </w:t>
      </w:r>
      <w:r w:rsidR="00672A2D" w:rsidRPr="002C147D">
        <w:rPr>
          <w:szCs w:val="28"/>
        </w:rPr>
        <w:t xml:space="preserve">+7 </w:t>
      </w:r>
      <w:r w:rsidRPr="002C147D">
        <w:rPr>
          <w:szCs w:val="28"/>
        </w:rPr>
        <w:t xml:space="preserve">(863) </w:t>
      </w:r>
      <w:r w:rsidR="00672A2D" w:rsidRPr="002C147D">
        <w:rPr>
          <w:szCs w:val="28"/>
        </w:rPr>
        <w:t>235-27-33</w:t>
      </w:r>
      <w:r w:rsidRPr="002C147D">
        <w:rPr>
          <w:szCs w:val="28"/>
        </w:rPr>
        <w:t>.</w:t>
      </w:r>
    </w:p>
    <w:p w14:paraId="3EAB29AE" w14:textId="1B5A793C" w:rsidR="00672A2D" w:rsidRPr="002C147D" w:rsidRDefault="00FB168B" w:rsidP="002C147D">
      <w:pPr>
        <w:pStyle w:val="ConsPlusNonformat"/>
        <w:spacing w:line="276" w:lineRule="auto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2C147D">
        <w:rPr>
          <w:rFonts w:ascii="Times New Roman" w:hAnsi="Times New Roman" w:cs="Times New Roman"/>
          <w:sz w:val="28"/>
          <w:szCs w:val="28"/>
        </w:rPr>
        <w:t>При внесении предложения (предложений) по кандидатурам</w:t>
      </w:r>
      <w:r w:rsidR="00672A2D" w:rsidRPr="002C147D">
        <w:rPr>
          <w:rFonts w:ascii="Times New Roman" w:hAnsi="Times New Roman" w:cs="Times New Roman"/>
          <w:sz w:val="28"/>
          <w:szCs w:val="28"/>
        </w:rPr>
        <w:t xml:space="preserve"> </w:t>
      </w:r>
      <w:r w:rsidRPr="002C147D">
        <w:rPr>
          <w:rFonts w:ascii="Times New Roman" w:hAnsi="Times New Roman" w:cs="Times New Roman"/>
          <w:sz w:val="28"/>
          <w:szCs w:val="28"/>
        </w:rPr>
        <w:t>для назначения членов участков</w:t>
      </w:r>
      <w:r w:rsidR="00672A2D" w:rsidRPr="002C147D">
        <w:rPr>
          <w:rFonts w:ascii="Times New Roman" w:hAnsi="Times New Roman" w:cs="Times New Roman"/>
          <w:sz w:val="28"/>
          <w:szCs w:val="28"/>
        </w:rPr>
        <w:t>ой</w:t>
      </w:r>
      <w:r w:rsidRPr="002C147D">
        <w:rPr>
          <w:rFonts w:ascii="Times New Roman" w:hAnsi="Times New Roman" w:cs="Times New Roman"/>
          <w:sz w:val="28"/>
          <w:szCs w:val="28"/>
        </w:rPr>
        <w:t xml:space="preserve"> комисси</w:t>
      </w:r>
      <w:r w:rsidR="00672A2D" w:rsidRPr="002C147D">
        <w:rPr>
          <w:rFonts w:ascii="Times New Roman" w:hAnsi="Times New Roman" w:cs="Times New Roman"/>
          <w:sz w:val="28"/>
          <w:szCs w:val="28"/>
        </w:rPr>
        <w:t>и</w:t>
      </w:r>
      <w:r w:rsidRPr="002C147D">
        <w:rPr>
          <w:rFonts w:ascii="Times New Roman" w:hAnsi="Times New Roman" w:cs="Times New Roman"/>
          <w:sz w:val="28"/>
          <w:szCs w:val="28"/>
        </w:rPr>
        <w:t xml:space="preserve"> с правом решающего голоса (в резерв составов участковых комиссий) необходимо представить:</w:t>
      </w:r>
    </w:p>
    <w:p w14:paraId="11214ADD" w14:textId="754A4E4F" w:rsidR="00FB168B" w:rsidRPr="002C147D" w:rsidRDefault="00FB168B" w:rsidP="002C147D">
      <w:pPr>
        <w:pStyle w:val="ConsPlusNonformat"/>
        <w:spacing w:line="276" w:lineRule="auto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2C147D">
        <w:rPr>
          <w:rFonts w:ascii="Times New Roman" w:hAnsi="Times New Roman" w:cs="Times New Roman"/>
          <w:sz w:val="28"/>
          <w:szCs w:val="28"/>
        </w:rPr>
        <w:t xml:space="preserve"> </w:t>
      </w:r>
    </w:p>
    <w:p w14:paraId="4541C525" w14:textId="77777777" w:rsidR="00FB168B" w:rsidRPr="002C147D" w:rsidRDefault="00FB168B" w:rsidP="002C147D">
      <w:pPr>
        <w:pStyle w:val="ConsPlusNormal"/>
        <w:spacing w:line="276" w:lineRule="auto"/>
        <w:contextualSpacing/>
        <w:jc w:val="center"/>
        <w:outlineLvl w:val="2"/>
        <w:rPr>
          <w:rFonts w:ascii="Times New Roman" w:hAnsi="Times New Roman" w:cs="Times New Roman"/>
          <w:sz w:val="28"/>
          <w:szCs w:val="28"/>
        </w:rPr>
      </w:pPr>
      <w:r w:rsidRPr="002C147D">
        <w:rPr>
          <w:rFonts w:ascii="Times New Roman" w:hAnsi="Times New Roman" w:cs="Times New Roman"/>
          <w:sz w:val="28"/>
          <w:szCs w:val="28"/>
        </w:rPr>
        <w:t xml:space="preserve">Для политических партий, их региональных отделений, </w:t>
      </w:r>
      <w:r w:rsidRPr="002C147D">
        <w:rPr>
          <w:rFonts w:ascii="Times New Roman" w:hAnsi="Times New Roman" w:cs="Times New Roman"/>
          <w:sz w:val="28"/>
          <w:szCs w:val="28"/>
        </w:rPr>
        <w:br/>
        <w:t>иных структурных подразделений</w:t>
      </w:r>
    </w:p>
    <w:p w14:paraId="0734F383" w14:textId="77777777" w:rsidR="00FB168B" w:rsidRPr="002C147D" w:rsidRDefault="00FB168B" w:rsidP="002C147D">
      <w:pPr>
        <w:pStyle w:val="ConsPlusNormal"/>
        <w:spacing w:line="276" w:lineRule="auto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14:paraId="156E9E9E" w14:textId="54DEA8E5" w:rsidR="00FB168B" w:rsidRPr="002C147D" w:rsidRDefault="00FB168B" w:rsidP="002C147D">
      <w:pPr>
        <w:pStyle w:val="ConsPlusNormal"/>
        <w:spacing w:line="276" w:lineRule="auto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2C147D">
        <w:rPr>
          <w:rFonts w:ascii="Times New Roman" w:hAnsi="Times New Roman" w:cs="Times New Roman"/>
          <w:sz w:val="28"/>
          <w:szCs w:val="28"/>
        </w:rPr>
        <w:t>1. Решение полномочного (руководящего или иного) органа политической партии либо регионального отделения, иного структурного подразделения политической партии о внесении предложения</w:t>
      </w:r>
      <w:r w:rsidR="002C147D" w:rsidRPr="002C147D">
        <w:rPr>
          <w:rFonts w:ascii="Times New Roman" w:hAnsi="Times New Roman" w:cs="Times New Roman"/>
          <w:sz w:val="28"/>
          <w:szCs w:val="28"/>
        </w:rPr>
        <w:t xml:space="preserve"> </w:t>
      </w:r>
      <w:r w:rsidRPr="002C147D">
        <w:rPr>
          <w:rFonts w:ascii="Times New Roman" w:hAnsi="Times New Roman" w:cs="Times New Roman"/>
          <w:sz w:val="28"/>
          <w:szCs w:val="28"/>
        </w:rPr>
        <w:t>по кандидатурам в состав избирательных комиссий, оформленное</w:t>
      </w:r>
      <w:r w:rsidR="002C147D" w:rsidRPr="002C147D">
        <w:rPr>
          <w:rFonts w:ascii="Times New Roman" w:hAnsi="Times New Roman" w:cs="Times New Roman"/>
          <w:sz w:val="28"/>
          <w:szCs w:val="28"/>
        </w:rPr>
        <w:t xml:space="preserve"> </w:t>
      </w:r>
      <w:r w:rsidRPr="002C147D">
        <w:rPr>
          <w:rFonts w:ascii="Times New Roman" w:hAnsi="Times New Roman" w:cs="Times New Roman"/>
          <w:sz w:val="28"/>
          <w:szCs w:val="28"/>
        </w:rPr>
        <w:t>в соответствии с требованиями устава политической партии.</w:t>
      </w:r>
    </w:p>
    <w:p w14:paraId="4FC7C573" w14:textId="07170F9B" w:rsidR="00FB168B" w:rsidRPr="002C147D" w:rsidRDefault="00FB168B" w:rsidP="002C147D">
      <w:pPr>
        <w:pStyle w:val="ConsPlusNormal"/>
        <w:spacing w:line="276" w:lineRule="auto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2C147D">
        <w:rPr>
          <w:rFonts w:ascii="Times New Roman" w:hAnsi="Times New Roman" w:cs="Times New Roman"/>
          <w:sz w:val="28"/>
          <w:szCs w:val="28"/>
        </w:rPr>
        <w:t>2. Если предложение по кандидатурам вносит региональное отделение, иное структурное подразделение политической партии, а в уставе политической партии не предусмотрена возможность такого внесения, – решение органа политической партии, уполномоченного делегировать региональному отделению, иному структурному подразделению политической партии полномочия по внесению предложений</w:t>
      </w:r>
      <w:r w:rsidR="00672A2D" w:rsidRPr="002C147D">
        <w:rPr>
          <w:rFonts w:ascii="Times New Roman" w:hAnsi="Times New Roman" w:cs="Times New Roman"/>
          <w:sz w:val="28"/>
          <w:szCs w:val="28"/>
        </w:rPr>
        <w:t xml:space="preserve"> </w:t>
      </w:r>
      <w:r w:rsidRPr="002C147D">
        <w:rPr>
          <w:rFonts w:ascii="Times New Roman" w:hAnsi="Times New Roman" w:cs="Times New Roman"/>
          <w:sz w:val="28"/>
          <w:szCs w:val="28"/>
        </w:rPr>
        <w:t xml:space="preserve">по кандидатурам в состав избирательных комиссий о делегировании указанных полномочий, </w:t>
      </w:r>
      <w:r w:rsidRPr="002C147D">
        <w:rPr>
          <w:rFonts w:ascii="Times New Roman" w:hAnsi="Times New Roman" w:cs="Times New Roman"/>
          <w:sz w:val="28"/>
          <w:szCs w:val="28"/>
        </w:rPr>
        <w:lastRenderedPageBreak/>
        <w:t>оформленное в соответствии с требованиями устава.</w:t>
      </w:r>
    </w:p>
    <w:p w14:paraId="3DEEB381" w14:textId="77777777" w:rsidR="00FB168B" w:rsidRPr="002C147D" w:rsidRDefault="00FB168B" w:rsidP="002C147D">
      <w:pPr>
        <w:pStyle w:val="ConsPlusNormal"/>
        <w:spacing w:line="276" w:lineRule="auto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14:paraId="096936D4" w14:textId="77777777" w:rsidR="00FB168B" w:rsidRPr="002C147D" w:rsidRDefault="00FB168B" w:rsidP="002C147D">
      <w:pPr>
        <w:pStyle w:val="ConsPlusNormal"/>
        <w:spacing w:line="276" w:lineRule="auto"/>
        <w:contextualSpacing/>
        <w:jc w:val="center"/>
        <w:outlineLvl w:val="2"/>
        <w:rPr>
          <w:rFonts w:ascii="Times New Roman" w:hAnsi="Times New Roman" w:cs="Times New Roman"/>
          <w:sz w:val="28"/>
          <w:szCs w:val="28"/>
        </w:rPr>
      </w:pPr>
      <w:r w:rsidRPr="002C147D">
        <w:rPr>
          <w:rFonts w:ascii="Times New Roman" w:hAnsi="Times New Roman" w:cs="Times New Roman"/>
          <w:sz w:val="28"/>
          <w:szCs w:val="28"/>
        </w:rPr>
        <w:t>Для иных общественных объединений</w:t>
      </w:r>
    </w:p>
    <w:p w14:paraId="24692A20" w14:textId="77777777" w:rsidR="00FB168B" w:rsidRPr="002C147D" w:rsidRDefault="00FB168B" w:rsidP="002C147D">
      <w:pPr>
        <w:pStyle w:val="ConsPlusNormal"/>
        <w:spacing w:line="276" w:lineRule="auto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14:paraId="7181CF8F" w14:textId="77777777" w:rsidR="00FB168B" w:rsidRPr="002C147D" w:rsidRDefault="00FB168B" w:rsidP="002C147D">
      <w:pPr>
        <w:pStyle w:val="ConsPlusNormal"/>
        <w:spacing w:line="276" w:lineRule="auto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2C147D">
        <w:rPr>
          <w:rFonts w:ascii="Times New Roman" w:hAnsi="Times New Roman" w:cs="Times New Roman"/>
          <w:sz w:val="28"/>
          <w:szCs w:val="28"/>
        </w:rPr>
        <w:t>1. Нотариально удостоверенная или заверенная уполномоченным на то органом общественного объединения копия действующего устава общественного объединения.</w:t>
      </w:r>
    </w:p>
    <w:p w14:paraId="1C049B29" w14:textId="3224BCCB" w:rsidR="00FB168B" w:rsidRPr="002C147D" w:rsidRDefault="00FB168B" w:rsidP="002C147D">
      <w:pPr>
        <w:pStyle w:val="ConsPlusNormal"/>
        <w:spacing w:line="276" w:lineRule="auto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bookmarkStart w:id="0" w:name="P530"/>
      <w:bookmarkEnd w:id="0"/>
      <w:r w:rsidRPr="002C147D">
        <w:rPr>
          <w:rFonts w:ascii="Times New Roman" w:hAnsi="Times New Roman" w:cs="Times New Roman"/>
          <w:sz w:val="28"/>
          <w:szCs w:val="28"/>
        </w:rPr>
        <w:t>2. Решение полномочного (руководящего или иного) органа общественного объединения о внесении предложения по кандидатурам в состав избирательных комиссий, оформленное в соответствии</w:t>
      </w:r>
      <w:r w:rsidR="002C147D" w:rsidRPr="002C147D">
        <w:rPr>
          <w:rFonts w:ascii="Times New Roman" w:hAnsi="Times New Roman" w:cs="Times New Roman"/>
          <w:sz w:val="28"/>
          <w:szCs w:val="28"/>
        </w:rPr>
        <w:t xml:space="preserve"> </w:t>
      </w:r>
      <w:r w:rsidRPr="002C147D">
        <w:rPr>
          <w:rFonts w:ascii="Times New Roman" w:hAnsi="Times New Roman" w:cs="Times New Roman"/>
          <w:sz w:val="28"/>
          <w:szCs w:val="28"/>
        </w:rPr>
        <w:t>с требованиями устава, либо решение по этому же вопросу полномочного (руководящего или иного) органа регионального отделения, иного структурного подразделения общественного объединения, наделенного в соответствии с уставом общественного объединения правом принимать такое решение от имени общественного объединения.</w:t>
      </w:r>
    </w:p>
    <w:p w14:paraId="77C13142" w14:textId="6065786C" w:rsidR="00FB168B" w:rsidRPr="002C147D" w:rsidRDefault="00FB168B" w:rsidP="002C147D">
      <w:pPr>
        <w:pStyle w:val="ConsPlusNormal"/>
        <w:spacing w:line="276" w:lineRule="auto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2C147D">
        <w:rPr>
          <w:rFonts w:ascii="Times New Roman" w:hAnsi="Times New Roman" w:cs="Times New Roman"/>
          <w:sz w:val="28"/>
          <w:szCs w:val="28"/>
        </w:rPr>
        <w:t>3. Если предложение по кандидатурам вносит региональное отделение, иное структурное подразделение общественного объединения, а в уставе общественного объединения указанный в пункте 2 вопрос не урегулирован, – решение органа общественного объединения, уполномоченного в соответствии с уставом общественного объединения делегировать полномочия по внесению предложений по кандидатурам в состав избирательных комиссий, о делегировании таких полномочий и решение органа, которому делегированы эти полномочия, о внесении предложений в состав избирательных комиссий.</w:t>
      </w:r>
    </w:p>
    <w:p w14:paraId="498BA81D" w14:textId="77777777" w:rsidR="00FB168B" w:rsidRPr="002C147D" w:rsidRDefault="00FB168B" w:rsidP="002C147D">
      <w:pPr>
        <w:pStyle w:val="ConsPlusNormal"/>
        <w:spacing w:line="276" w:lineRule="auto"/>
        <w:ind w:firstLine="540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14:paraId="0DBD332F" w14:textId="77777777" w:rsidR="00FB168B" w:rsidRPr="002C147D" w:rsidRDefault="00FB168B" w:rsidP="002C147D">
      <w:pPr>
        <w:pStyle w:val="ConsPlusNormal"/>
        <w:spacing w:line="276" w:lineRule="auto"/>
        <w:contextualSpacing/>
        <w:jc w:val="center"/>
        <w:outlineLvl w:val="2"/>
        <w:rPr>
          <w:rFonts w:ascii="Times New Roman" w:hAnsi="Times New Roman" w:cs="Times New Roman"/>
          <w:sz w:val="28"/>
          <w:szCs w:val="28"/>
        </w:rPr>
      </w:pPr>
      <w:r w:rsidRPr="002C147D">
        <w:rPr>
          <w:rFonts w:ascii="Times New Roman" w:hAnsi="Times New Roman" w:cs="Times New Roman"/>
          <w:sz w:val="28"/>
          <w:szCs w:val="28"/>
        </w:rPr>
        <w:t xml:space="preserve">Для иных субъектов права внесения предложений по кандидатурам </w:t>
      </w:r>
      <w:r w:rsidRPr="002C147D">
        <w:rPr>
          <w:rFonts w:ascii="Times New Roman" w:hAnsi="Times New Roman" w:cs="Times New Roman"/>
          <w:sz w:val="28"/>
          <w:szCs w:val="28"/>
        </w:rPr>
        <w:br/>
        <w:t>в состав избирательных комиссий</w:t>
      </w:r>
    </w:p>
    <w:p w14:paraId="2E6152F7" w14:textId="77777777" w:rsidR="00FB168B" w:rsidRPr="002C147D" w:rsidRDefault="00FB168B" w:rsidP="002C147D">
      <w:pPr>
        <w:pStyle w:val="ConsPlusNormal"/>
        <w:spacing w:line="276" w:lineRule="auto"/>
        <w:ind w:firstLine="540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14:paraId="66B88CBE" w14:textId="77777777" w:rsidR="00FB168B" w:rsidRPr="002C147D" w:rsidRDefault="00FB168B" w:rsidP="002C147D">
      <w:pPr>
        <w:pStyle w:val="ConsPlusNormal"/>
        <w:spacing w:line="276" w:lineRule="auto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2C147D">
        <w:rPr>
          <w:rFonts w:ascii="Times New Roman" w:hAnsi="Times New Roman" w:cs="Times New Roman"/>
          <w:sz w:val="28"/>
          <w:szCs w:val="28"/>
        </w:rPr>
        <w:t>Решение представительного органа муниципального образования, избирательной комиссии предыдущего (действующего) состава, собрания избирателей по месту жительства, работы, службы, учебы.</w:t>
      </w:r>
    </w:p>
    <w:p w14:paraId="50FC4C02" w14:textId="77777777" w:rsidR="00FB168B" w:rsidRPr="002C147D" w:rsidRDefault="00FB168B" w:rsidP="002C147D">
      <w:pPr>
        <w:pStyle w:val="ConsPlusNormal"/>
        <w:spacing w:line="276" w:lineRule="auto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2C147D">
        <w:rPr>
          <w:rFonts w:ascii="Times New Roman" w:hAnsi="Times New Roman" w:cs="Times New Roman"/>
          <w:sz w:val="28"/>
          <w:szCs w:val="28"/>
        </w:rPr>
        <w:t>Кроме того, субъектами права внесения предложений по кандидатурам должны быть представлены:</w:t>
      </w:r>
    </w:p>
    <w:p w14:paraId="79FCD3A5" w14:textId="77777777" w:rsidR="00FB168B" w:rsidRPr="002C147D" w:rsidRDefault="00FB168B" w:rsidP="002C147D">
      <w:pPr>
        <w:pStyle w:val="ConsPlusNormal"/>
        <w:spacing w:line="276" w:lineRule="auto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bookmarkStart w:id="1" w:name="P540"/>
      <w:bookmarkEnd w:id="1"/>
      <w:r w:rsidRPr="002C147D">
        <w:rPr>
          <w:rFonts w:ascii="Times New Roman" w:hAnsi="Times New Roman" w:cs="Times New Roman"/>
          <w:sz w:val="28"/>
          <w:szCs w:val="28"/>
        </w:rPr>
        <w:t>1. Две фотографии лица, предлагаемого в состав избирательной комиссии, размером 3 x 4 см (без уголка)</w:t>
      </w:r>
      <w:r w:rsidRPr="002C147D">
        <w:rPr>
          <w:rStyle w:val="af4"/>
        </w:rPr>
        <w:footnoteReference w:id="1"/>
      </w:r>
      <w:r w:rsidRPr="002C147D">
        <w:rPr>
          <w:rFonts w:ascii="Times New Roman" w:hAnsi="Times New Roman" w:cs="Times New Roman"/>
          <w:sz w:val="28"/>
          <w:szCs w:val="28"/>
        </w:rPr>
        <w:t>.</w:t>
      </w:r>
    </w:p>
    <w:p w14:paraId="735068DC" w14:textId="77777777" w:rsidR="00FB168B" w:rsidRPr="002C147D" w:rsidRDefault="00FB168B" w:rsidP="002C147D">
      <w:pPr>
        <w:pStyle w:val="ConsPlusNormal"/>
        <w:spacing w:line="276" w:lineRule="auto"/>
        <w:ind w:firstLine="709"/>
        <w:contextualSpacing/>
        <w:jc w:val="both"/>
        <w:rPr>
          <w:rFonts w:ascii="Calibri" w:hAnsi="Calibri" w:cs="Calibri"/>
          <w:sz w:val="28"/>
          <w:szCs w:val="28"/>
        </w:rPr>
      </w:pPr>
      <w:r w:rsidRPr="002C147D">
        <w:rPr>
          <w:rFonts w:ascii="Times New Roman" w:hAnsi="Times New Roman" w:cs="Times New Roman"/>
          <w:sz w:val="28"/>
          <w:szCs w:val="28"/>
        </w:rPr>
        <w:t>2. Письменное согласие гражданина Российской Федерации на его назначение в состав избирательной комиссии.</w:t>
      </w:r>
    </w:p>
    <w:p w14:paraId="6ED3ACF1" w14:textId="77777777" w:rsidR="00FB168B" w:rsidRPr="002C147D" w:rsidRDefault="00FB168B" w:rsidP="002C147D">
      <w:pPr>
        <w:pStyle w:val="ConsPlusNormal"/>
        <w:widowControl/>
        <w:spacing w:line="276" w:lineRule="auto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2C147D">
        <w:rPr>
          <w:rFonts w:ascii="Times New Roman" w:hAnsi="Times New Roman" w:cs="Times New Roman"/>
          <w:sz w:val="28"/>
          <w:szCs w:val="28"/>
        </w:rPr>
        <w:lastRenderedPageBreak/>
        <w:t>3. Копия паспорта или документа, заменяющего паспорт гражданина Российской Федерации, содержащего сведения о гражданстве и месте жительства лица, кандидатура которого предложена в состав избирательной комиссии.</w:t>
      </w:r>
    </w:p>
    <w:p w14:paraId="499E7E7B" w14:textId="77777777" w:rsidR="00FB168B" w:rsidRPr="002C147D" w:rsidRDefault="00FB168B" w:rsidP="002C147D">
      <w:pPr>
        <w:pStyle w:val="ConsPlusNormal"/>
        <w:spacing w:line="276" w:lineRule="auto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bookmarkStart w:id="2" w:name="P544"/>
      <w:bookmarkEnd w:id="2"/>
      <w:r w:rsidRPr="002C147D">
        <w:rPr>
          <w:rFonts w:ascii="Times New Roman" w:hAnsi="Times New Roman" w:cs="Times New Roman"/>
          <w:sz w:val="28"/>
          <w:szCs w:val="28"/>
        </w:rPr>
        <w:t>4. Копия документа (трудовой книжки</w:t>
      </w:r>
      <w:r w:rsidRPr="002C147D">
        <w:rPr>
          <w:rStyle w:val="af4"/>
        </w:rPr>
        <w:footnoteReference w:id="2"/>
      </w:r>
      <w:r w:rsidRPr="002C147D">
        <w:rPr>
          <w:rFonts w:ascii="Times New Roman" w:hAnsi="Times New Roman" w:cs="Times New Roman"/>
          <w:sz w:val="28"/>
          <w:szCs w:val="28"/>
        </w:rPr>
        <w:t xml:space="preserve"> либо справки с основного места работы) лица, кандидатура которого предложена в состав избирательной комиссии, подтверждающего сведения об основном месте работы или службы, о занимаемой должности, а при отсутствии основного места работы или службы – копия документа, подтверждающего сведения о роде занятий, то есть о деятельности, приносящей ему доход, или о статусе неработающего лица (пенсионер, безработный, учащийся (с указанием наименования учебного заведения), домохозяйка (домохозяин), временно неработающий).</w:t>
      </w:r>
    </w:p>
    <w:p w14:paraId="606701EF" w14:textId="77777777" w:rsidR="00FB168B" w:rsidRPr="002C147D" w:rsidRDefault="00FB168B" w:rsidP="002C147D">
      <w:pPr>
        <w:pStyle w:val="ConsPlusNormal"/>
        <w:spacing w:line="276" w:lineRule="auto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2C147D">
        <w:rPr>
          <w:rFonts w:ascii="Times New Roman" w:hAnsi="Times New Roman" w:cs="Times New Roman"/>
          <w:sz w:val="28"/>
          <w:szCs w:val="28"/>
        </w:rPr>
        <w:t>5. Копия документа, подтверждающего указанные в согласии гражданина Российской Федерации на его назначение в состав избирательной комиссии сведения об образовании и (или) квалификации.</w:t>
      </w:r>
    </w:p>
    <w:p w14:paraId="6AC21213" w14:textId="77777777" w:rsidR="00FB168B" w:rsidRPr="002C147D" w:rsidRDefault="00FB168B" w:rsidP="002C147D">
      <w:pPr>
        <w:pStyle w:val="ConsPlusNormal"/>
        <w:spacing w:line="276" w:lineRule="auto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bookmarkStart w:id="3" w:name="P546"/>
      <w:bookmarkEnd w:id="3"/>
    </w:p>
    <w:p w14:paraId="323C6474" w14:textId="77777777" w:rsidR="00FB168B" w:rsidRPr="002C147D" w:rsidRDefault="00FB168B" w:rsidP="002C147D">
      <w:pPr>
        <w:pStyle w:val="ConsPlusNormal"/>
        <w:spacing w:line="276" w:lineRule="auto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2C147D">
        <w:rPr>
          <w:rFonts w:ascii="Times New Roman" w:hAnsi="Times New Roman" w:cs="Times New Roman"/>
          <w:sz w:val="28"/>
          <w:szCs w:val="28"/>
        </w:rPr>
        <w:t>Примечание. Документальным подтверждением статуса домохозяйки (домохозяина) может служить трудовая книжка с отметкой о последнем месте работы и соответствующее личное заявление с указанием статуса домохозяйки (домохозяина) либо только заявление.</w:t>
      </w:r>
    </w:p>
    <w:p w14:paraId="51E69227" w14:textId="77777777" w:rsidR="00FB168B" w:rsidRPr="002C147D" w:rsidRDefault="00FB168B" w:rsidP="002C147D">
      <w:pPr>
        <w:pStyle w:val="ConsPlusNonformat"/>
        <w:spacing w:line="276" w:lineRule="auto"/>
        <w:contextualSpacing/>
        <w:jc w:val="center"/>
        <w:rPr>
          <w:rFonts w:ascii="Times New Roman" w:hAnsi="Times New Roman" w:cs="Times New Roman"/>
          <w:sz w:val="28"/>
          <w:szCs w:val="28"/>
        </w:rPr>
      </w:pPr>
    </w:p>
    <w:p w14:paraId="1581BE1C" w14:textId="73207C12" w:rsidR="00FB168B" w:rsidRPr="002C147D" w:rsidRDefault="00672A2D" w:rsidP="002C147D">
      <w:pPr>
        <w:spacing w:line="276" w:lineRule="auto"/>
        <w:jc w:val="center"/>
        <w:rPr>
          <w:bCs/>
          <w:szCs w:val="28"/>
        </w:rPr>
      </w:pPr>
      <w:r w:rsidRPr="002C147D">
        <w:rPr>
          <w:bCs/>
          <w:szCs w:val="28"/>
        </w:rPr>
        <w:t>Перечень и количественный состав участковой комиссии,</w:t>
      </w:r>
      <w:r w:rsidRPr="002C147D">
        <w:rPr>
          <w:bCs/>
          <w:szCs w:val="28"/>
        </w:rPr>
        <w:t xml:space="preserve"> </w:t>
      </w:r>
      <w:r w:rsidRPr="002C147D">
        <w:rPr>
          <w:bCs/>
          <w:szCs w:val="28"/>
        </w:rPr>
        <w:t>подлежащей формированию на территории Ворошиловского района города Ростова-на-Дону</w:t>
      </w:r>
    </w:p>
    <w:p w14:paraId="2D66E6C7" w14:textId="77777777" w:rsidR="00FB168B" w:rsidRPr="002C147D" w:rsidRDefault="00FB168B" w:rsidP="002C147D">
      <w:pPr>
        <w:spacing w:line="276" w:lineRule="auto"/>
        <w:jc w:val="center"/>
        <w:rPr>
          <w:bCs/>
          <w:szCs w:val="28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817"/>
        <w:gridCol w:w="4677"/>
        <w:gridCol w:w="4077"/>
      </w:tblGrid>
      <w:tr w:rsidR="00672A2D" w:rsidRPr="002C147D" w14:paraId="4802A828" w14:textId="77777777" w:rsidTr="00672A2D">
        <w:trPr>
          <w:cantSplit/>
          <w:jc w:val="center"/>
        </w:trPr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7CE70FA" w14:textId="77777777" w:rsidR="00672A2D" w:rsidRPr="00672A2D" w:rsidRDefault="00672A2D" w:rsidP="002C147D">
            <w:pPr>
              <w:spacing w:line="276" w:lineRule="auto"/>
              <w:jc w:val="center"/>
              <w:rPr>
                <w:b/>
                <w:bCs/>
                <w:szCs w:val="28"/>
              </w:rPr>
            </w:pPr>
            <w:r w:rsidRPr="00672A2D">
              <w:rPr>
                <w:b/>
                <w:bCs/>
                <w:szCs w:val="28"/>
              </w:rPr>
              <w:t>№ п/п</w:t>
            </w:r>
          </w:p>
        </w:tc>
        <w:tc>
          <w:tcPr>
            <w:tcW w:w="4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5D10527" w14:textId="77777777" w:rsidR="00672A2D" w:rsidRPr="00672A2D" w:rsidRDefault="00672A2D" w:rsidP="002C147D">
            <w:pPr>
              <w:spacing w:line="276" w:lineRule="auto"/>
              <w:jc w:val="center"/>
              <w:rPr>
                <w:b/>
                <w:bCs/>
                <w:szCs w:val="28"/>
              </w:rPr>
            </w:pPr>
            <w:r w:rsidRPr="00672A2D">
              <w:rPr>
                <w:b/>
                <w:bCs/>
                <w:szCs w:val="28"/>
              </w:rPr>
              <w:t>Номер участковой комиссии</w:t>
            </w:r>
          </w:p>
        </w:tc>
        <w:tc>
          <w:tcPr>
            <w:tcW w:w="40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EBF9D4E" w14:textId="77777777" w:rsidR="00672A2D" w:rsidRPr="00672A2D" w:rsidRDefault="00672A2D" w:rsidP="002C147D">
            <w:pPr>
              <w:spacing w:line="276" w:lineRule="auto"/>
              <w:jc w:val="center"/>
              <w:rPr>
                <w:b/>
                <w:bCs/>
                <w:szCs w:val="28"/>
              </w:rPr>
            </w:pPr>
            <w:r w:rsidRPr="00672A2D">
              <w:rPr>
                <w:b/>
                <w:bCs/>
                <w:szCs w:val="28"/>
              </w:rPr>
              <w:t>Количество членов участковой комиссии с правом решающего голоса</w:t>
            </w:r>
          </w:p>
        </w:tc>
      </w:tr>
      <w:tr w:rsidR="00672A2D" w:rsidRPr="002C147D" w14:paraId="17E346D7" w14:textId="77777777" w:rsidTr="00672A2D">
        <w:trPr>
          <w:cantSplit/>
          <w:jc w:val="center"/>
        </w:trPr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8F9D2E3" w14:textId="77777777" w:rsidR="00672A2D" w:rsidRPr="00672A2D" w:rsidRDefault="00672A2D" w:rsidP="002C147D">
            <w:pPr>
              <w:numPr>
                <w:ilvl w:val="0"/>
                <w:numId w:val="42"/>
              </w:numPr>
              <w:spacing w:line="276" w:lineRule="auto"/>
              <w:jc w:val="center"/>
              <w:rPr>
                <w:bCs/>
                <w:szCs w:val="28"/>
              </w:rPr>
            </w:pPr>
          </w:p>
        </w:tc>
        <w:tc>
          <w:tcPr>
            <w:tcW w:w="4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31C0577" w14:textId="77777777" w:rsidR="00672A2D" w:rsidRPr="00672A2D" w:rsidRDefault="00672A2D" w:rsidP="002C147D">
            <w:pPr>
              <w:spacing w:line="276" w:lineRule="auto"/>
              <w:jc w:val="center"/>
              <w:rPr>
                <w:bCs/>
                <w:szCs w:val="28"/>
              </w:rPr>
            </w:pPr>
            <w:r w:rsidRPr="00672A2D">
              <w:rPr>
                <w:bCs/>
                <w:szCs w:val="28"/>
              </w:rPr>
              <w:t>Участковая комиссия избирательного участка,</w:t>
            </w:r>
          </w:p>
          <w:p w14:paraId="350A6625" w14:textId="77777777" w:rsidR="00672A2D" w:rsidRPr="00672A2D" w:rsidRDefault="00672A2D" w:rsidP="002C147D">
            <w:pPr>
              <w:spacing w:line="276" w:lineRule="auto"/>
              <w:jc w:val="center"/>
              <w:rPr>
                <w:bCs/>
                <w:szCs w:val="28"/>
              </w:rPr>
            </w:pPr>
            <w:r w:rsidRPr="00672A2D">
              <w:rPr>
                <w:bCs/>
                <w:szCs w:val="28"/>
              </w:rPr>
              <w:t>участка референдума № 950</w:t>
            </w:r>
          </w:p>
        </w:tc>
        <w:tc>
          <w:tcPr>
            <w:tcW w:w="40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AFD70F5" w14:textId="77777777" w:rsidR="00672A2D" w:rsidRPr="00672A2D" w:rsidRDefault="00672A2D" w:rsidP="002C147D">
            <w:pPr>
              <w:spacing w:line="276" w:lineRule="auto"/>
              <w:jc w:val="center"/>
              <w:rPr>
                <w:bCs/>
                <w:szCs w:val="28"/>
              </w:rPr>
            </w:pPr>
            <w:r w:rsidRPr="00672A2D">
              <w:rPr>
                <w:bCs/>
                <w:szCs w:val="28"/>
              </w:rPr>
              <w:t>15</w:t>
            </w:r>
          </w:p>
        </w:tc>
      </w:tr>
    </w:tbl>
    <w:p w14:paraId="3583A8ED" w14:textId="77777777" w:rsidR="00FB168B" w:rsidRPr="002C147D" w:rsidRDefault="00FB168B" w:rsidP="002C147D">
      <w:pPr>
        <w:spacing w:line="276" w:lineRule="auto"/>
        <w:rPr>
          <w:szCs w:val="28"/>
        </w:rPr>
      </w:pPr>
    </w:p>
    <w:p w14:paraId="13670662" w14:textId="3AB77E69" w:rsidR="007A5C5E" w:rsidRPr="002C147D" w:rsidRDefault="00FB168B" w:rsidP="002C147D">
      <w:pPr>
        <w:widowControl w:val="0"/>
        <w:autoSpaceDE w:val="0"/>
        <w:autoSpaceDN w:val="0"/>
        <w:adjustRightInd w:val="0"/>
        <w:spacing w:line="276" w:lineRule="auto"/>
        <w:ind w:firstLine="708"/>
        <w:jc w:val="both"/>
        <w:rPr>
          <w:szCs w:val="28"/>
        </w:rPr>
      </w:pPr>
      <w:r w:rsidRPr="002C147D">
        <w:rPr>
          <w:szCs w:val="28"/>
        </w:rPr>
        <w:t>Информация о дате и времени проведения заседани</w:t>
      </w:r>
      <w:r w:rsidR="00804FAF" w:rsidRPr="002C147D">
        <w:rPr>
          <w:szCs w:val="28"/>
        </w:rPr>
        <w:t>я</w:t>
      </w:r>
      <w:r w:rsidRPr="002C147D">
        <w:rPr>
          <w:szCs w:val="28"/>
        </w:rPr>
        <w:t xml:space="preserve"> Территориальной избирательной комиссии </w:t>
      </w:r>
      <w:r w:rsidR="00672A2D" w:rsidRPr="002C147D">
        <w:rPr>
          <w:szCs w:val="28"/>
        </w:rPr>
        <w:t>Ворошиловского</w:t>
      </w:r>
      <w:r w:rsidRPr="002C147D">
        <w:rPr>
          <w:szCs w:val="28"/>
        </w:rPr>
        <w:t xml:space="preserve"> района города Ростова-на-Дону</w:t>
      </w:r>
      <w:r w:rsidR="002C147D" w:rsidRPr="002C147D">
        <w:rPr>
          <w:szCs w:val="28"/>
        </w:rPr>
        <w:t xml:space="preserve"> </w:t>
      </w:r>
      <w:r w:rsidRPr="002C147D">
        <w:rPr>
          <w:szCs w:val="28"/>
        </w:rPr>
        <w:t>по формированию участков</w:t>
      </w:r>
      <w:r w:rsidR="00672A2D" w:rsidRPr="002C147D">
        <w:rPr>
          <w:szCs w:val="28"/>
        </w:rPr>
        <w:t>ой</w:t>
      </w:r>
      <w:r w:rsidRPr="002C147D">
        <w:rPr>
          <w:szCs w:val="28"/>
        </w:rPr>
        <w:t xml:space="preserve"> комисси</w:t>
      </w:r>
      <w:r w:rsidR="00672A2D" w:rsidRPr="002C147D">
        <w:rPr>
          <w:szCs w:val="28"/>
        </w:rPr>
        <w:t>и</w:t>
      </w:r>
      <w:r w:rsidRPr="002C147D">
        <w:rPr>
          <w:szCs w:val="28"/>
        </w:rPr>
        <w:t xml:space="preserve"> будет размещена</w:t>
      </w:r>
      <w:r w:rsidR="008B7BA7" w:rsidRPr="002C147D">
        <w:rPr>
          <w:szCs w:val="28"/>
        </w:rPr>
        <w:t xml:space="preserve"> на </w:t>
      </w:r>
      <w:r w:rsidR="0013565D" w:rsidRPr="002C147D">
        <w:rPr>
          <w:szCs w:val="28"/>
        </w:rPr>
        <w:t>интернет-страниц</w:t>
      </w:r>
      <w:r w:rsidR="008B7BA7" w:rsidRPr="002C147D">
        <w:rPr>
          <w:szCs w:val="28"/>
        </w:rPr>
        <w:t>е</w:t>
      </w:r>
      <w:r w:rsidRPr="002C147D">
        <w:rPr>
          <w:szCs w:val="28"/>
        </w:rPr>
        <w:t xml:space="preserve"> </w:t>
      </w:r>
      <w:r w:rsidR="002C147D" w:rsidRPr="002C147D">
        <w:rPr>
          <w:szCs w:val="28"/>
        </w:rPr>
        <w:t>Территориальной избирательной комиссии Ворошиловского района города Ростова-на-Дону</w:t>
      </w:r>
      <w:r w:rsidR="002C147D" w:rsidRPr="002C147D">
        <w:rPr>
          <w:szCs w:val="28"/>
        </w:rPr>
        <w:t xml:space="preserve"> </w:t>
      </w:r>
      <w:r w:rsidRPr="002C147D">
        <w:rPr>
          <w:szCs w:val="28"/>
        </w:rPr>
        <w:t>в информационно-коммуникационной сети «Интернет».</w:t>
      </w:r>
    </w:p>
    <w:sectPr w:rsidR="007A5C5E" w:rsidRPr="002C147D" w:rsidSect="002C147D">
      <w:headerReference w:type="even" r:id="rId8"/>
      <w:headerReference w:type="default" r:id="rId9"/>
      <w:pgSz w:w="11907" w:h="16840"/>
      <w:pgMar w:top="851" w:right="851" w:bottom="851" w:left="1418" w:header="567" w:footer="1134" w:gutter="0"/>
      <w:cols w:space="720"/>
      <w:titlePg/>
      <w:docGrid w:linePitch="381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030D412" w14:textId="77777777" w:rsidR="001F130B" w:rsidRDefault="001F130B">
      <w:r>
        <w:separator/>
      </w:r>
    </w:p>
  </w:endnote>
  <w:endnote w:type="continuationSeparator" w:id="0">
    <w:p w14:paraId="5E6EFEE2" w14:textId="77777777" w:rsidR="001F130B" w:rsidRDefault="001F130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Times New Roman CYR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BC0B4ED" w14:textId="77777777" w:rsidR="001F130B" w:rsidRDefault="001F130B">
      <w:r>
        <w:separator/>
      </w:r>
    </w:p>
  </w:footnote>
  <w:footnote w:type="continuationSeparator" w:id="0">
    <w:p w14:paraId="6D9AD83D" w14:textId="77777777" w:rsidR="001F130B" w:rsidRDefault="001F130B">
      <w:r>
        <w:continuationSeparator/>
      </w:r>
    </w:p>
  </w:footnote>
  <w:footnote w:id="1">
    <w:p w14:paraId="5AF03179" w14:textId="6D8347F9" w:rsidR="00FB168B" w:rsidRPr="004F4A26" w:rsidRDefault="00FB168B" w:rsidP="00FB168B">
      <w:pPr>
        <w:pStyle w:val="aa"/>
        <w:jc w:val="both"/>
        <w:rPr>
          <w:rFonts w:ascii="Times New Roman" w:hAnsi="Times New Roman"/>
          <w:sz w:val="20"/>
        </w:rPr>
      </w:pPr>
      <w:r>
        <w:rPr>
          <w:rStyle w:val="af4"/>
        </w:rPr>
        <w:footnoteRef/>
      </w:r>
      <w:r>
        <w:t xml:space="preserve">  </w:t>
      </w:r>
      <w:r w:rsidRPr="004F4A26">
        <w:rPr>
          <w:rFonts w:ascii="Times New Roman" w:hAnsi="Times New Roman"/>
          <w:sz w:val="20"/>
        </w:rPr>
        <w:t>При формировании участковой комиссии фотографии, указанные в пункте 1, могут быть представлены не субъектами права внесения кандидатур, а лицом, кандидатура которого предлагается в состав участковой комиссии.</w:t>
      </w:r>
    </w:p>
  </w:footnote>
  <w:footnote w:id="2">
    <w:p w14:paraId="4BA6DB27" w14:textId="77777777" w:rsidR="00FB168B" w:rsidRDefault="00FB168B" w:rsidP="00FB168B">
      <w:pPr>
        <w:pStyle w:val="aa"/>
        <w:jc w:val="both"/>
      </w:pPr>
      <w:r w:rsidRPr="004F4A26">
        <w:rPr>
          <w:rStyle w:val="af4"/>
          <w:sz w:val="20"/>
        </w:rPr>
        <w:footnoteRef/>
      </w:r>
      <w:r w:rsidRPr="004F4A26">
        <w:rPr>
          <w:rFonts w:ascii="Times New Roman" w:hAnsi="Times New Roman"/>
          <w:bCs/>
          <w:sz w:val="20"/>
        </w:rPr>
        <w:t> Сведения о трудовой деятельности могут быть представлены работником по формам и в порядке, утвержденным приказом Министерства труда и социальной защиты Российской Федерации от 10 ноября 2022 года № 713н «Об утверждении формы сведений о трудовой деятельности, предоставляемой работнику работодателем, формы представления сведений о трудовой деятельности из информационных ресурсов Фонда пенсионного и социального страхования Российской Федерации и порядка их заполнения».</w:t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2FBF85B" w14:textId="77777777" w:rsidR="00424117" w:rsidRDefault="00424117">
    <w:pPr>
      <w:pStyle w:val="a7"/>
      <w:framePr w:wrap="around" w:vAnchor="text" w:hAnchor="margin" w:xAlign="right" w:y="1"/>
      <w:rPr>
        <w:rStyle w:val="a6"/>
      </w:rPr>
    </w:pPr>
    <w:r>
      <w:rPr>
        <w:rStyle w:val="a6"/>
      </w:rPr>
      <w:fldChar w:fldCharType="begin"/>
    </w:r>
    <w:r>
      <w:rPr>
        <w:rStyle w:val="a6"/>
      </w:rPr>
      <w:instrText xml:space="preserve">PAGE  </w:instrText>
    </w:r>
    <w:r>
      <w:rPr>
        <w:rStyle w:val="a6"/>
      </w:rPr>
      <w:fldChar w:fldCharType="end"/>
    </w:r>
  </w:p>
  <w:p w14:paraId="17737235" w14:textId="77777777" w:rsidR="00424117" w:rsidRDefault="00424117">
    <w:pPr>
      <w:pStyle w:val="a7"/>
      <w:ind w:right="360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5C23E83" w14:textId="77777777" w:rsidR="00424117" w:rsidRDefault="00424117">
    <w:pPr>
      <w:pStyle w:val="a7"/>
      <w:ind w:right="360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8C9393C"/>
    <w:multiLevelType w:val="hybridMultilevel"/>
    <w:tmpl w:val="CA6E89C2"/>
    <w:lvl w:ilvl="0" w:tplc="0419000F">
      <w:start w:val="1"/>
      <w:numFmt w:val="decimal"/>
      <w:lvlText w:val="%1."/>
      <w:lvlJc w:val="left"/>
      <w:pPr>
        <w:tabs>
          <w:tab w:val="num" w:pos="1260"/>
        </w:tabs>
        <w:ind w:left="126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980"/>
        </w:tabs>
        <w:ind w:left="198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700"/>
        </w:tabs>
        <w:ind w:left="270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420"/>
        </w:tabs>
        <w:ind w:left="342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140"/>
        </w:tabs>
        <w:ind w:left="414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860"/>
        </w:tabs>
        <w:ind w:left="486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580"/>
        </w:tabs>
        <w:ind w:left="558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300"/>
        </w:tabs>
        <w:ind w:left="630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020"/>
        </w:tabs>
        <w:ind w:left="7020" w:hanging="180"/>
      </w:pPr>
    </w:lvl>
  </w:abstractNum>
  <w:abstractNum w:abstractNumId="1" w15:restartNumberingAfterBreak="0">
    <w:nsid w:val="0AC977F2"/>
    <w:multiLevelType w:val="hybridMultilevel"/>
    <w:tmpl w:val="02F85296"/>
    <w:lvl w:ilvl="0" w:tplc="D2D4A5E0">
      <w:start w:val="2"/>
      <w:numFmt w:val="bullet"/>
      <w:lvlText w:val="-"/>
      <w:lvlJc w:val="left"/>
      <w:pPr>
        <w:tabs>
          <w:tab w:val="num" w:pos="510"/>
        </w:tabs>
        <w:ind w:left="51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230"/>
        </w:tabs>
        <w:ind w:left="123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1950"/>
        </w:tabs>
        <w:ind w:left="195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670"/>
        </w:tabs>
        <w:ind w:left="267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390"/>
        </w:tabs>
        <w:ind w:left="339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110"/>
        </w:tabs>
        <w:ind w:left="411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4830"/>
        </w:tabs>
        <w:ind w:left="483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550"/>
        </w:tabs>
        <w:ind w:left="555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270"/>
        </w:tabs>
        <w:ind w:left="6270" w:hanging="360"/>
      </w:pPr>
      <w:rPr>
        <w:rFonts w:ascii="Wingdings" w:hAnsi="Wingdings" w:hint="default"/>
      </w:rPr>
    </w:lvl>
  </w:abstractNum>
  <w:abstractNum w:abstractNumId="2" w15:restartNumberingAfterBreak="0">
    <w:nsid w:val="0C182328"/>
    <w:multiLevelType w:val="multilevel"/>
    <w:tmpl w:val="D4B2545E"/>
    <w:lvl w:ilvl="0">
      <w:start w:val="7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entative="1">
      <w:start w:val="1"/>
      <w:numFmt w:val="lowerLetter"/>
      <w:lvlText w:val="%2."/>
      <w:lvlJc w:val="left"/>
      <w:pPr>
        <w:tabs>
          <w:tab w:val="num" w:pos="1560"/>
        </w:tabs>
        <w:ind w:left="1560" w:hanging="360"/>
      </w:pPr>
    </w:lvl>
    <w:lvl w:ilvl="2" w:tentative="1">
      <w:start w:val="1"/>
      <w:numFmt w:val="lowerRoman"/>
      <w:lvlText w:val="%3."/>
      <w:lvlJc w:val="right"/>
      <w:pPr>
        <w:tabs>
          <w:tab w:val="num" w:pos="2280"/>
        </w:tabs>
        <w:ind w:left="2280" w:hanging="180"/>
      </w:pPr>
    </w:lvl>
    <w:lvl w:ilvl="3" w:tentative="1">
      <w:start w:val="1"/>
      <w:numFmt w:val="decimal"/>
      <w:lvlText w:val="%4."/>
      <w:lvlJc w:val="left"/>
      <w:pPr>
        <w:tabs>
          <w:tab w:val="num" w:pos="3000"/>
        </w:tabs>
        <w:ind w:left="3000" w:hanging="360"/>
      </w:pPr>
    </w:lvl>
    <w:lvl w:ilvl="4" w:tentative="1">
      <w:start w:val="1"/>
      <w:numFmt w:val="lowerLetter"/>
      <w:lvlText w:val="%5."/>
      <w:lvlJc w:val="left"/>
      <w:pPr>
        <w:tabs>
          <w:tab w:val="num" w:pos="3720"/>
        </w:tabs>
        <w:ind w:left="3720" w:hanging="360"/>
      </w:pPr>
    </w:lvl>
    <w:lvl w:ilvl="5" w:tentative="1">
      <w:start w:val="1"/>
      <w:numFmt w:val="lowerRoman"/>
      <w:lvlText w:val="%6."/>
      <w:lvlJc w:val="right"/>
      <w:pPr>
        <w:tabs>
          <w:tab w:val="num" w:pos="4440"/>
        </w:tabs>
        <w:ind w:left="4440" w:hanging="180"/>
      </w:pPr>
    </w:lvl>
    <w:lvl w:ilvl="6" w:tentative="1">
      <w:start w:val="1"/>
      <w:numFmt w:val="decimal"/>
      <w:lvlText w:val="%7."/>
      <w:lvlJc w:val="left"/>
      <w:pPr>
        <w:tabs>
          <w:tab w:val="num" w:pos="5160"/>
        </w:tabs>
        <w:ind w:left="5160" w:hanging="360"/>
      </w:pPr>
    </w:lvl>
    <w:lvl w:ilvl="7" w:tentative="1">
      <w:start w:val="1"/>
      <w:numFmt w:val="lowerLetter"/>
      <w:lvlText w:val="%8."/>
      <w:lvlJc w:val="left"/>
      <w:pPr>
        <w:tabs>
          <w:tab w:val="num" w:pos="5880"/>
        </w:tabs>
        <w:ind w:left="5880" w:hanging="360"/>
      </w:pPr>
    </w:lvl>
    <w:lvl w:ilvl="8" w:tentative="1">
      <w:start w:val="1"/>
      <w:numFmt w:val="lowerRoman"/>
      <w:lvlText w:val="%9."/>
      <w:lvlJc w:val="right"/>
      <w:pPr>
        <w:tabs>
          <w:tab w:val="num" w:pos="6600"/>
        </w:tabs>
        <w:ind w:left="6600" w:hanging="180"/>
      </w:pPr>
    </w:lvl>
  </w:abstractNum>
  <w:abstractNum w:abstractNumId="3" w15:restartNumberingAfterBreak="0">
    <w:nsid w:val="10A11EE6"/>
    <w:multiLevelType w:val="hybridMultilevel"/>
    <w:tmpl w:val="7430C230"/>
    <w:lvl w:ilvl="0" w:tplc="034A69BA">
      <w:start w:val="1"/>
      <w:numFmt w:val="decimal"/>
      <w:lvlText w:val="%1."/>
      <w:lvlJc w:val="left"/>
      <w:pPr>
        <w:tabs>
          <w:tab w:val="num" w:pos="1785"/>
        </w:tabs>
        <w:ind w:left="1785" w:hanging="106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4" w15:restartNumberingAfterBreak="0">
    <w:nsid w:val="126142BD"/>
    <w:multiLevelType w:val="hybridMultilevel"/>
    <w:tmpl w:val="FC18E2C8"/>
    <w:lvl w:ilvl="0" w:tplc="034A69BA">
      <w:start w:val="1"/>
      <w:numFmt w:val="decimal"/>
      <w:lvlText w:val="%1."/>
      <w:lvlJc w:val="left"/>
      <w:pPr>
        <w:tabs>
          <w:tab w:val="num" w:pos="1785"/>
        </w:tabs>
        <w:ind w:left="1785" w:hanging="106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 w15:restartNumberingAfterBreak="0">
    <w:nsid w:val="159234B3"/>
    <w:multiLevelType w:val="hybridMultilevel"/>
    <w:tmpl w:val="6A8E6904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168F109F"/>
    <w:multiLevelType w:val="hybridMultilevel"/>
    <w:tmpl w:val="5E6824A8"/>
    <w:lvl w:ilvl="0" w:tplc="6DDE5ACA">
      <w:start w:val="1"/>
      <w:numFmt w:val="decimal"/>
      <w:lvlText w:val="%1."/>
      <w:lvlJc w:val="left"/>
      <w:pPr>
        <w:tabs>
          <w:tab w:val="num" w:pos="420"/>
        </w:tabs>
        <w:ind w:left="4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 w15:restartNumberingAfterBreak="0">
    <w:nsid w:val="180C39BB"/>
    <w:multiLevelType w:val="hybridMultilevel"/>
    <w:tmpl w:val="CFE4182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1D870DCC"/>
    <w:multiLevelType w:val="hybridMultilevel"/>
    <w:tmpl w:val="E3FA9396"/>
    <w:lvl w:ilvl="0" w:tplc="9808EBAA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sz w:val="28"/>
        <w:szCs w:val="28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9" w15:restartNumberingAfterBreak="0">
    <w:nsid w:val="209B1948"/>
    <w:multiLevelType w:val="hybridMultilevel"/>
    <w:tmpl w:val="7F28C50E"/>
    <w:lvl w:ilvl="0" w:tplc="CE4E30C6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10" w15:restartNumberingAfterBreak="0">
    <w:nsid w:val="20F8788E"/>
    <w:multiLevelType w:val="hybridMultilevel"/>
    <w:tmpl w:val="1BDE52EE"/>
    <w:lvl w:ilvl="0" w:tplc="D2E4110A">
      <w:start w:val="1"/>
      <w:numFmt w:val="decimal"/>
      <w:lvlText w:val="%1."/>
      <w:lvlJc w:val="left"/>
      <w:pPr>
        <w:tabs>
          <w:tab w:val="num" w:pos="1095"/>
        </w:tabs>
        <w:ind w:left="1095" w:hanging="390"/>
      </w:pPr>
      <w:rPr>
        <w:rFonts w:hint="default"/>
        <w:sz w:val="28"/>
        <w:szCs w:val="28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785"/>
        </w:tabs>
        <w:ind w:left="1785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505"/>
        </w:tabs>
        <w:ind w:left="2505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225"/>
        </w:tabs>
        <w:ind w:left="3225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945"/>
        </w:tabs>
        <w:ind w:left="3945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665"/>
        </w:tabs>
        <w:ind w:left="4665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385"/>
        </w:tabs>
        <w:ind w:left="5385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105"/>
        </w:tabs>
        <w:ind w:left="6105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825"/>
        </w:tabs>
        <w:ind w:left="6825" w:hanging="180"/>
      </w:pPr>
    </w:lvl>
  </w:abstractNum>
  <w:abstractNum w:abstractNumId="11" w15:restartNumberingAfterBreak="0">
    <w:nsid w:val="21BE2D40"/>
    <w:multiLevelType w:val="singleLevel"/>
    <w:tmpl w:val="4014D17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</w:abstractNum>
  <w:abstractNum w:abstractNumId="12" w15:restartNumberingAfterBreak="0">
    <w:nsid w:val="24190DA5"/>
    <w:multiLevelType w:val="singleLevel"/>
    <w:tmpl w:val="64B6F662"/>
    <w:lvl w:ilvl="0">
      <w:numFmt w:val="bullet"/>
      <w:lvlText w:val="-"/>
      <w:lvlJc w:val="left"/>
      <w:pPr>
        <w:tabs>
          <w:tab w:val="num" w:pos="2970"/>
        </w:tabs>
        <w:ind w:left="2970" w:hanging="360"/>
      </w:pPr>
      <w:rPr>
        <w:rFonts w:hint="default"/>
      </w:rPr>
    </w:lvl>
  </w:abstractNum>
  <w:abstractNum w:abstractNumId="13" w15:restartNumberingAfterBreak="0">
    <w:nsid w:val="2BA056DF"/>
    <w:multiLevelType w:val="hybridMultilevel"/>
    <w:tmpl w:val="EABA7F84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4" w15:restartNumberingAfterBreak="0">
    <w:nsid w:val="2E884FFC"/>
    <w:multiLevelType w:val="hybridMultilevel"/>
    <w:tmpl w:val="E8D012AC"/>
    <w:lvl w:ilvl="0" w:tplc="66B00046">
      <w:start w:val="1"/>
      <w:numFmt w:val="decimal"/>
      <w:lvlText w:val="%1."/>
      <w:lvlJc w:val="left"/>
      <w:pPr>
        <w:tabs>
          <w:tab w:val="num" w:pos="1020"/>
        </w:tabs>
        <w:ind w:left="10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740"/>
        </w:tabs>
        <w:ind w:left="17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460"/>
        </w:tabs>
        <w:ind w:left="24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180"/>
        </w:tabs>
        <w:ind w:left="31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900"/>
        </w:tabs>
        <w:ind w:left="39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620"/>
        </w:tabs>
        <w:ind w:left="46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340"/>
        </w:tabs>
        <w:ind w:left="53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060"/>
        </w:tabs>
        <w:ind w:left="60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780"/>
        </w:tabs>
        <w:ind w:left="6780" w:hanging="180"/>
      </w:pPr>
    </w:lvl>
  </w:abstractNum>
  <w:abstractNum w:abstractNumId="15" w15:restartNumberingAfterBreak="0">
    <w:nsid w:val="30014F7D"/>
    <w:multiLevelType w:val="hybridMultilevel"/>
    <w:tmpl w:val="02EA2C66"/>
    <w:lvl w:ilvl="0" w:tplc="9808EBAA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sz w:val="28"/>
        <w:szCs w:val="28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6" w15:restartNumberingAfterBreak="0">
    <w:nsid w:val="39BA45BC"/>
    <w:multiLevelType w:val="hybridMultilevel"/>
    <w:tmpl w:val="44B896C6"/>
    <w:lvl w:ilvl="0" w:tplc="EAD47A60">
      <w:numFmt w:val="bullet"/>
      <w:lvlText w:val="-"/>
      <w:lvlJc w:val="left"/>
      <w:pPr>
        <w:tabs>
          <w:tab w:val="num" w:pos="927"/>
        </w:tabs>
        <w:ind w:left="927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647"/>
        </w:tabs>
        <w:ind w:left="1647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367"/>
        </w:tabs>
        <w:ind w:left="236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087"/>
        </w:tabs>
        <w:ind w:left="308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807"/>
        </w:tabs>
        <w:ind w:left="3807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527"/>
        </w:tabs>
        <w:ind w:left="452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247"/>
        </w:tabs>
        <w:ind w:left="524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967"/>
        </w:tabs>
        <w:ind w:left="5967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687"/>
        </w:tabs>
        <w:ind w:left="6687" w:hanging="360"/>
      </w:pPr>
      <w:rPr>
        <w:rFonts w:ascii="Wingdings" w:hAnsi="Wingdings" w:hint="default"/>
      </w:rPr>
    </w:lvl>
  </w:abstractNum>
  <w:abstractNum w:abstractNumId="17" w15:restartNumberingAfterBreak="0">
    <w:nsid w:val="3BB67EB1"/>
    <w:multiLevelType w:val="hybridMultilevel"/>
    <w:tmpl w:val="714E22FA"/>
    <w:lvl w:ilvl="0" w:tplc="02B2CD3E">
      <w:start w:val="2"/>
      <w:numFmt w:val="decimal"/>
      <w:lvlText w:val="%1."/>
      <w:lvlJc w:val="left"/>
      <w:pPr>
        <w:tabs>
          <w:tab w:val="num" w:pos="3852"/>
        </w:tabs>
        <w:ind w:left="3852" w:hanging="60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4332"/>
        </w:tabs>
        <w:ind w:left="4332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5052"/>
        </w:tabs>
        <w:ind w:left="5052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5772"/>
        </w:tabs>
        <w:ind w:left="5772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6492"/>
        </w:tabs>
        <w:ind w:left="6492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7212"/>
        </w:tabs>
        <w:ind w:left="7212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7932"/>
        </w:tabs>
        <w:ind w:left="7932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8652"/>
        </w:tabs>
        <w:ind w:left="8652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9372"/>
        </w:tabs>
        <w:ind w:left="9372" w:hanging="180"/>
      </w:pPr>
    </w:lvl>
  </w:abstractNum>
  <w:abstractNum w:abstractNumId="18" w15:restartNumberingAfterBreak="0">
    <w:nsid w:val="3CB06905"/>
    <w:multiLevelType w:val="hybridMultilevel"/>
    <w:tmpl w:val="E8D012AC"/>
    <w:lvl w:ilvl="0" w:tplc="66B00046">
      <w:start w:val="1"/>
      <w:numFmt w:val="decimal"/>
      <w:lvlText w:val="%1."/>
      <w:lvlJc w:val="left"/>
      <w:pPr>
        <w:tabs>
          <w:tab w:val="num" w:pos="1020"/>
        </w:tabs>
        <w:ind w:left="10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740"/>
        </w:tabs>
        <w:ind w:left="17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460"/>
        </w:tabs>
        <w:ind w:left="24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180"/>
        </w:tabs>
        <w:ind w:left="31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900"/>
        </w:tabs>
        <w:ind w:left="39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620"/>
        </w:tabs>
        <w:ind w:left="46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340"/>
        </w:tabs>
        <w:ind w:left="53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060"/>
        </w:tabs>
        <w:ind w:left="60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780"/>
        </w:tabs>
        <w:ind w:left="6780" w:hanging="180"/>
      </w:pPr>
    </w:lvl>
  </w:abstractNum>
  <w:abstractNum w:abstractNumId="19" w15:restartNumberingAfterBreak="0">
    <w:nsid w:val="40023C88"/>
    <w:multiLevelType w:val="hybridMultilevel"/>
    <w:tmpl w:val="2CE84DB2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0" w15:restartNumberingAfterBreak="0">
    <w:nsid w:val="41644905"/>
    <w:multiLevelType w:val="hybridMultilevel"/>
    <w:tmpl w:val="6386828E"/>
    <w:lvl w:ilvl="0" w:tplc="86A88248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21" w15:restartNumberingAfterBreak="0">
    <w:nsid w:val="4762385B"/>
    <w:multiLevelType w:val="hybridMultilevel"/>
    <w:tmpl w:val="14B003A0"/>
    <w:lvl w:ilvl="0" w:tplc="1CA0B054">
      <w:start w:val="1"/>
      <w:numFmt w:val="decimal"/>
      <w:lvlText w:val="%1."/>
      <w:lvlJc w:val="left"/>
      <w:pPr>
        <w:tabs>
          <w:tab w:val="num" w:pos="1050"/>
        </w:tabs>
        <w:ind w:left="1050" w:hanging="69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2" w15:restartNumberingAfterBreak="0">
    <w:nsid w:val="49FA2D3D"/>
    <w:multiLevelType w:val="multilevel"/>
    <w:tmpl w:val="32C4D000"/>
    <w:lvl w:ilvl="0">
      <w:start w:val="1"/>
      <w:numFmt w:val="decimal"/>
      <w:lvlText w:val="%1."/>
      <w:lvlJc w:val="left"/>
      <w:pPr>
        <w:tabs>
          <w:tab w:val="num" w:pos="1211"/>
        </w:tabs>
        <w:ind w:left="0" w:firstLine="851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tabs>
          <w:tab w:val="num" w:pos="1571"/>
        </w:tabs>
        <w:ind w:left="1571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tabs>
          <w:tab w:val="num" w:pos="1571"/>
        </w:tabs>
        <w:ind w:left="1571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tabs>
          <w:tab w:val="num" w:pos="1931"/>
        </w:tabs>
        <w:ind w:left="1931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tabs>
          <w:tab w:val="num" w:pos="1931"/>
        </w:tabs>
        <w:ind w:left="1931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tabs>
          <w:tab w:val="num" w:pos="2291"/>
        </w:tabs>
        <w:ind w:left="2291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tabs>
          <w:tab w:val="num" w:pos="2651"/>
        </w:tabs>
        <w:ind w:left="2651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2651"/>
        </w:tabs>
        <w:ind w:left="2651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3011"/>
        </w:tabs>
        <w:ind w:left="3011" w:hanging="2160"/>
      </w:pPr>
      <w:rPr>
        <w:rFonts w:hint="default"/>
      </w:rPr>
    </w:lvl>
  </w:abstractNum>
  <w:abstractNum w:abstractNumId="23" w15:restartNumberingAfterBreak="0">
    <w:nsid w:val="4CA35AB9"/>
    <w:multiLevelType w:val="hybridMultilevel"/>
    <w:tmpl w:val="7430C230"/>
    <w:lvl w:ilvl="0" w:tplc="034A69BA">
      <w:start w:val="1"/>
      <w:numFmt w:val="decimal"/>
      <w:lvlText w:val="%1."/>
      <w:lvlJc w:val="left"/>
      <w:pPr>
        <w:tabs>
          <w:tab w:val="num" w:pos="1785"/>
        </w:tabs>
        <w:ind w:left="1785" w:hanging="106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24" w15:restartNumberingAfterBreak="0">
    <w:nsid w:val="4DB435CD"/>
    <w:multiLevelType w:val="singleLevel"/>
    <w:tmpl w:val="8390987E"/>
    <w:lvl w:ilvl="0">
      <w:start w:val="1"/>
      <w:numFmt w:val="decimal"/>
      <w:lvlText w:val="%1.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25" w15:restartNumberingAfterBreak="0">
    <w:nsid w:val="4DDD5766"/>
    <w:multiLevelType w:val="hybridMultilevel"/>
    <w:tmpl w:val="566267A8"/>
    <w:lvl w:ilvl="0" w:tplc="9808EBAA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sz w:val="28"/>
        <w:szCs w:val="28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6" w15:restartNumberingAfterBreak="0">
    <w:nsid w:val="50725DBF"/>
    <w:multiLevelType w:val="hybridMultilevel"/>
    <w:tmpl w:val="6386828E"/>
    <w:lvl w:ilvl="0" w:tplc="86A88248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27" w15:restartNumberingAfterBreak="0">
    <w:nsid w:val="5149350E"/>
    <w:multiLevelType w:val="hybridMultilevel"/>
    <w:tmpl w:val="277413B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54691431"/>
    <w:multiLevelType w:val="hybridMultilevel"/>
    <w:tmpl w:val="C7384CBC"/>
    <w:lvl w:ilvl="0" w:tplc="317A61E4">
      <w:start w:val="1"/>
      <w:numFmt w:val="decimal"/>
      <w:lvlText w:val="%1."/>
      <w:lvlJc w:val="left"/>
      <w:pPr>
        <w:tabs>
          <w:tab w:val="num" w:pos="1788"/>
        </w:tabs>
        <w:ind w:left="1788" w:hanging="108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788"/>
        </w:tabs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508"/>
        </w:tabs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228"/>
        </w:tabs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948"/>
        </w:tabs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668"/>
        </w:tabs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388"/>
        </w:tabs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108"/>
        </w:tabs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828"/>
        </w:tabs>
        <w:ind w:left="6828" w:hanging="180"/>
      </w:pPr>
    </w:lvl>
  </w:abstractNum>
  <w:abstractNum w:abstractNumId="29" w15:restartNumberingAfterBreak="0">
    <w:nsid w:val="58F87027"/>
    <w:multiLevelType w:val="hybridMultilevel"/>
    <w:tmpl w:val="CFE4182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5E800DBC"/>
    <w:multiLevelType w:val="hybridMultilevel"/>
    <w:tmpl w:val="6A8E6904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1" w15:restartNumberingAfterBreak="0">
    <w:nsid w:val="5F9B0715"/>
    <w:multiLevelType w:val="hybridMultilevel"/>
    <w:tmpl w:val="CA6E89C2"/>
    <w:lvl w:ilvl="0" w:tplc="0419000F">
      <w:start w:val="1"/>
      <w:numFmt w:val="decimal"/>
      <w:lvlText w:val="%1."/>
      <w:lvlJc w:val="left"/>
      <w:pPr>
        <w:tabs>
          <w:tab w:val="num" w:pos="1260"/>
        </w:tabs>
        <w:ind w:left="126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980"/>
        </w:tabs>
        <w:ind w:left="198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700"/>
        </w:tabs>
        <w:ind w:left="270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420"/>
        </w:tabs>
        <w:ind w:left="342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140"/>
        </w:tabs>
        <w:ind w:left="414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860"/>
        </w:tabs>
        <w:ind w:left="486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580"/>
        </w:tabs>
        <w:ind w:left="558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300"/>
        </w:tabs>
        <w:ind w:left="630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020"/>
        </w:tabs>
        <w:ind w:left="7020" w:hanging="180"/>
      </w:pPr>
    </w:lvl>
  </w:abstractNum>
  <w:abstractNum w:abstractNumId="32" w15:restartNumberingAfterBreak="0">
    <w:nsid w:val="64F0217D"/>
    <w:multiLevelType w:val="hybridMultilevel"/>
    <w:tmpl w:val="CFE4182E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67516BE2"/>
    <w:multiLevelType w:val="hybridMultilevel"/>
    <w:tmpl w:val="345ADB4C"/>
    <w:lvl w:ilvl="0" w:tplc="202205AE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34" w15:restartNumberingAfterBreak="0">
    <w:nsid w:val="6AC90225"/>
    <w:multiLevelType w:val="hybridMultilevel"/>
    <w:tmpl w:val="39B8911C"/>
    <w:lvl w:ilvl="0" w:tplc="0B5AC22A">
      <w:start w:val="1"/>
      <w:numFmt w:val="decimal"/>
      <w:lvlText w:val="%1."/>
      <w:lvlJc w:val="left"/>
      <w:pPr>
        <w:tabs>
          <w:tab w:val="num" w:pos="900"/>
        </w:tabs>
        <w:ind w:left="90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5" w15:restartNumberingAfterBreak="0">
    <w:nsid w:val="6D436CC7"/>
    <w:multiLevelType w:val="hybridMultilevel"/>
    <w:tmpl w:val="14B003A0"/>
    <w:lvl w:ilvl="0" w:tplc="1CA0B054">
      <w:start w:val="1"/>
      <w:numFmt w:val="decimal"/>
      <w:lvlText w:val="%1."/>
      <w:lvlJc w:val="left"/>
      <w:pPr>
        <w:tabs>
          <w:tab w:val="num" w:pos="1050"/>
        </w:tabs>
        <w:ind w:left="1050" w:hanging="69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6" w15:restartNumberingAfterBreak="0">
    <w:nsid w:val="6DE822C8"/>
    <w:multiLevelType w:val="hybridMultilevel"/>
    <w:tmpl w:val="86DACF5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 w15:restartNumberingAfterBreak="0">
    <w:nsid w:val="6EF31D82"/>
    <w:multiLevelType w:val="singleLevel"/>
    <w:tmpl w:val="5AE2EDD8"/>
    <w:lvl w:ilvl="0">
      <w:start w:val="11"/>
      <w:numFmt w:val="bullet"/>
      <w:lvlText w:val="-"/>
      <w:lvlJc w:val="left"/>
      <w:pPr>
        <w:tabs>
          <w:tab w:val="num" w:pos="1069"/>
        </w:tabs>
        <w:ind w:left="0" w:firstLine="709"/>
      </w:pPr>
      <w:rPr>
        <w:rFonts w:hint="default"/>
      </w:rPr>
    </w:lvl>
  </w:abstractNum>
  <w:abstractNum w:abstractNumId="38" w15:restartNumberingAfterBreak="0">
    <w:nsid w:val="7051320A"/>
    <w:multiLevelType w:val="hybridMultilevel"/>
    <w:tmpl w:val="E01C2F98"/>
    <w:lvl w:ilvl="0" w:tplc="7E3648CE">
      <w:start w:val="1"/>
      <w:numFmt w:val="decimal"/>
      <w:lvlText w:val="%1."/>
      <w:lvlJc w:val="left"/>
      <w:pPr>
        <w:ind w:left="786" w:hanging="360"/>
      </w:pPr>
      <w:rPr>
        <w:rFonts w:hint="default"/>
        <w:sz w:val="28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 w15:restartNumberingAfterBreak="0">
    <w:nsid w:val="73252634"/>
    <w:multiLevelType w:val="hybridMultilevel"/>
    <w:tmpl w:val="8CA88508"/>
    <w:lvl w:ilvl="0" w:tplc="04190017">
      <w:start w:val="1"/>
      <w:numFmt w:val="lowerLetter"/>
      <w:lvlText w:val="%1)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" w15:restartNumberingAfterBreak="0">
    <w:nsid w:val="79D06B65"/>
    <w:multiLevelType w:val="hybridMultilevel"/>
    <w:tmpl w:val="E1169D5C"/>
    <w:lvl w:ilvl="0" w:tplc="71FA17F8">
      <w:start w:val="1"/>
      <w:numFmt w:val="decimal"/>
      <w:lvlText w:val="%1."/>
      <w:lvlJc w:val="left"/>
      <w:pPr>
        <w:tabs>
          <w:tab w:val="num" w:pos="1065"/>
        </w:tabs>
        <w:ind w:left="1065" w:hanging="360"/>
      </w:pPr>
      <w:rPr>
        <w:rFonts w:hint="default"/>
      </w:rPr>
    </w:lvl>
    <w:lvl w:ilvl="1" w:tplc="4CC82420">
      <w:numFmt w:val="bullet"/>
      <w:lvlText w:val="-"/>
      <w:lvlJc w:val="left"/>
      <w:pPr>
        <w:tabs>
          <w:tab w:val="num" w:pos="1785"/>
        </w:tabs>
        <w:ind w:left="1785" w:hanging="360"/>
      </w:pPr>
      <w:rPr>
        <w:rFonts w:ascii="Times New Roman" w:eastAsia="Times New Roman" w:hAnsi="Times New Roman" w:cs="Times New Roman" w:hint="default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505"/>
        </w:tabs>
        <w:ind w:left="2505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225"/>
        </w:tabs>
        <w:ind w:left="3225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945"/>
        </w:tabs>
        <w:ind w:left="3945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665"/>
        </w:tabs>
        <w:ind w:left="4665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385"/>
        </w:tabs>
        <w:ind w:left="5385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105"/>
        </w:tabs>
        <w:ind w:left="6105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825"/>
        </w:tabs>
        <w:ind w:left="6825" w:hanging="180"/>
      </w:pPr>
    </w:lvl>
  </w:abstractNum>
  <w:num w:numId="1" w16cid:durableId="1035161546">
    <w:abstractNumId w:val="11"/>
  </w:num>
  <w:num w:numId="2" w16cid:durableId="1355811442">
    <w:abstractNumId w:val="12"/>
  </w:num>
  <w:num w:numId="3" w16cid:durableId="1924990191">
    <w:abstractNumId w:val="17"/>
  </w:num>
  <w:num w:numId="4" w16cid:durableId="1788620521">
    <w:abstractNumId w:val="1"/>
  </w:num>
  <w:num w:numId="5" w16cid:durableId="1557936383">
    <w:abstractNumId w:val="15"/>
  </w:num>
  <w:num w:numId="6" w16cid:durableId="1054692960">
    <w:abstractNumId w:val="10"/>
  </w:num>
  <w:num w:numId="7" w16cid:durableId="1620338895">
    <w:abstractNumId w:val="9"/>
  </w:num>
  <w:num w:numId="8" w16cid:durableId="547306675">
    <w:abstractNumId w:val="2"/>
  </w:num>
  <w:num w:numId="9" w16cid:durableId="1752968485">
    <w:abstractNumId w:val="40"/>
  </w:num>
  <w:num w:numId="10" w16cid:durableId="411003002">
    <w:abstractNumId w:val="3"/>
  </w:num>
  <w:num w:numId="11" w16cid:durableId="1318993343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 w16cid:durableId="356740991">
    <w:abstractNumId w:val="22"/>
  </w:num>
  <w:num w:numId="13" w16cid:durableId="603195956">
    <w:abstractNumId w:val="37"/>
  </w:num>
  <w:num w:numId="14" w16cid:durableId="341974138">
    <w:abstractNumId w:val="24"/>
  </w:num>
  <w:num w:numId="15" w16cid:durableId="946931511">
    <w:abstractNumId w:val="24"/>
    <w:lvlOverride w:ilvl="0">
      <w:startOverride w:val="1"/>
    </w:lvlOverride>
  </w:num>
  <w:num w:numId="16" w16cid:durableId="144246067">
    <w:abstractNumId w:val="18"/>
  </w:num>
  <w:num w:numId="17" w16cid:durableId="613051029">
    <w:abstractNumId w:val="39"/>
  </w:num>
  <w:num w:numId="18" w16cid:durableId="909002686">
    <w:abstractNumId w:val="14"/>
  </w:num>
  <w:num w:numId="19" w16cid:durableId="166948176">
    <w:abstractNumId w:val="16"/>
  </w:num>
  <w:num w:numId="20" w16cid:durableId="1878884117">
    <w:abstractNumId w:val="28"/>
  </w:num>
  <w:num w:numId="21" w16cid:durableId="237329781">
    <w:abstractNumId w:val="3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2" w16cid:durableId="532809951">
    <w:abstractNumId w:val="8"/>
  </w:num>
  <w:num w:numId="23" w16cid:durableId="211309762">
    <w:abstractNumId w:val="20"/>
  </w:num>
  <w:num w:numId="24" w16cid:durableId="1858352485">
    <w:abstractNumId w:val="35"/>
  </w:num>
  <w:num w:numId="25" w16cid:durableId="750198150">
    <w:abstractNumId w:val="26"/>
  </w:num>
  <w:num w:numId="26" w16cid:durableId="1565993420">
    <w:abstractNumId w:val="19"/>
  </w:num>
  <w:num w:numId="27" w16cid:durableId="548536584">
    <w:abstractNumId w:val="21"/>
  </w:num>
  <w:num w:numId="28" w16cid:durableId="910696959">
    <w:abstractNumId w:val="4"/>
  </w:num>
  <w:num w:numId="29" w16cid:durableId="1685128396">
    <w:abstractNumId w:val="25"/>
  </w:num>
  <w:num w:numId="30" w16cid:durableId="832377371">
    <w:abstractNumId w:val="0"/>
  </w:num>
  <w:num w:numId="31" w16cid:durableId="1154369405">
    <w:abstractNumId w:val="31"/>
  </w:num>
  <w:num w:numId="32" w16cid:durableId="982193937">
    <w:abstractNumId w:val="23"/>
  </w:num>
  <w:num w:numId="33" w16cid:durableId="618950344">
    <w:abstractNumId w:val="33"/>
  </w:num>
  <w:num w:numId="34" w16cid:durableId="1330794159">
    <w:abstractNumId w:val="30"/>
  </w:num>
  <w:num w:numId="35" w16cid:durableId="1717584782">
    <w:abstractNumId w:val="5"/>
  </w:num>
  <w:num w:numId="36" w16cid:durableId="1874731451">
    <w:abstractNumId w:val="38"/>
  </w:num>
  <w:num w:numId="37" w16cid:durableId="1202982171">
    <w:abstractNumId w:val="36"/>
  </w:num>
  <w:num w:numId="38" w16cid:durableId="1883901092">
    <w:abstractNumId w:val="13"/>
  </w:num>
  <w:num w:numId="39" w16cid:durableId="439030056">
    <w:abstractNumId w:val="29"/>
  </w:num>
  <w:num w:numId="40" w16cid:durableId="1680814979">
    <w:abstractNumId w:val="7"/>
  </w:num>
  <w:num w:numId="41" w16cid:durableId="1899587110">
    <w:abstractNumId w:val="32"/>
  </w:num>
  <w:num w:numId="42" w16cid:durableId="100034130">
    <w:abstractNumId w:val="2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drawingGridHorizontalSpacing w:val="140"/>
  <w:displayHorizontalDrawingGridEvery w:val="2"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doNotUseHTMLParagraphAutoSpacing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03915"/>
    <w:rsid w:val="00001037"/>
    <w:rsid w:val="00021564"/>
    <w:rsid w:val="000226F2"/>
    <w:rsid w:val="0002387E"/>
    <w:rsid w:val="00024BE1"/>
    <w:rsid w:val="00032E08"/>
    <w:rsid w:val="000453C0"/>
    <w:rsid w:val="000545DD"/>
    <w:rsid w:val="000558D4"/>
    <w:rsid w:val="00057B34"/>
    <w:rsid w:val="00060519"/>
    <w:rsid w:val="0006548D"/>
    <w:rsid w:val="00071D99"/>
    <w:rsid w:val="000823C4"/>
    <w:rsid w:val="00091D6A"/>
    <w:rsid w:val="00096414"/>
    <w:rsid w:val="000A2CD2"/>
    <w:rsid w:val="000B16FD"/>
    <w:rsid w:val="000D0FC4"/>
    <w:rsid w:val="000D7E8A"/>
    <w:rsid w:val="000E142D"/>
    <w:rsid w:val="000F17FD"/>
    <w:rsid w:val="00102325"/>
    <w:rsid w:val="00103915"/>
    <w:rsid w:val="00104322"/>
    <w:rsid w:val="00110087"/>
    <w:rsid w:val="00115AF2"/>
    <w:rsid w:val="0013565D"/>
    <w:rsid w:val="0016040B"/>
    <w:rsid w:val="00162380"/>
    <w:rsid w:val="00180DF3"/>
    <w:rsid w:val="001870B7"/>
    <w:rsid w:val="001913E4"/>
    <w:rsid w:val="001A36AD"/>
    <w:rsid w:val="001F130B"/>
    <w:rsid w:val="001F6277"/>
    <w:rsid w:val="001F74FC"/>
    <w:rsid w:val="002049DC"/>
    <w:rsid w:val="002121D1"/>
    <w:rsid w:val="0021333D"/>
    <w:rsid w:val="00227F4C"/>
    <w:rsid w:val="00232FF2"/>
    <w:rsid w:val="00233028"/>
    <w:rsid w:val="00245B0F"/>
    <w:rsid w:val="002564E4"/>
    <w:rsid w:val="00257078"/>
    <w:rsid w:val="002572CB"/>
    <w:rsid w:val="0026360D"/>
    <w:rsid w:val="00281A32"/>
    <w:rsid w:val="002C147D"/>
    <w:rsid w:val="002C2753"/>
    <w:rsid w:val="002C4DB1"/>
    <w:rsid w:val="002D3AB4"/>
    <w:rsid w:val="002F05F8"/>
    <w:rsid w:val="002F3F2F"/>
    <w:rsid w:val="00302559"/>
    <w:rsid w:val="0030558D"/>
    <w:rsid w:val="003078DC"/>
    <w:rsid w:val="00326185"/>
    <w:rsid w:val="00330BE6"/>
    <w:rsid w:val="00336827"/>
    <w:rsid w:val="00344232"/>
    <w:rsid w:val="00345B89"/>
    <w:rsid w:val="00346DD5"/>
    <w:rsid w:val="00346DE8"/>
    <w:rsid w:val="003506E1"/>
    <w:rsid w:val="003623FC"/>
    <w:rsid w:val="00363261"/>
    <w:rsid w:val="00387B26"/>
    <w:rsid w:val="00391278"/>
    <w:rsid w:val="003A6581"/>
    <w:rsid w:val="003B1A7F"/>
    <w:rsid w:val="003B73AB"/>
    <w:rsid w:val="003F10FD"/>
    <w:rsid w:val="00424117"/>
    <w:rsid w:val="00444FE0"/>
    <w:rsid w:val="00467198"/>
    <w:rsid w:val="00467943"/>
    <w:rsid w:val="0048172A"/>
    <w:rsid w:val="004A187E"/>
    <w:rsid w:val="004A3641"/>
    <w:rsid w:val="004D0480"/>
    <w:rsid w:val="004E1939"/>
    <w:rsid w:val="004F7D3C"/>
    <w:rsid w:val="00523399"/>
    <w:rsid w:val="005262CF"/>
    <w:rsid w:val="005267FE"/>
    <w:rsid w:val="00550C49"/>
    <w:rsid w:val="00564C00"/>
    <w:rsid w:val="005718D1"/>
    <w:rsid w:val="00581DB6"/>
    <w:rsid w:val="00586F4E"/>
    <w:rsid w:val="00594D29"/>
    <w:rsid w:val="005A0253"/>
    <w:rsid w:val="005B333A"/>
    <w:rsid w:val="005B4C61"/>
    <w:rsid w:val="005B6833"/>
    <w:rsid w:val="005C0783"/>
    <w:rsid w:val="005C466A"/>
    <w:rsid w:val="005D0804"/>
    <w:rsid w:val="005D3582"/>
    <w:rsid w:val="005D5D6E"/>
    <w:rsid w:val="005F3DF1"/>
    <w:rsid w:val="00600088"/>
    <w:rsid w:val="00601198"/>
    <w:rsid w:val="006133E9"/>
    <w:rsid w:val="00616B53"/>
    <w:rsid w:val="0062193A"/>
    <w:rsid w:val="006220C6"/>
    <w:rsid w:val="0062309E"/>
    <w:rsid w:val="00633485"/>
    <w:rsid w:val="0066011C"/>
    <w:rsid w:val="00661533"/>
    <w:rsid w:val="00670E33"/>
    <w:rsid w:val="00672A2D"/>
    <w:rsid w:val="006930A5"/>
    <w:rsid w:val="006C16B0"/>
    <w:rsid w:val="006D261B"/>
    <w:rsid w:val="006D68F0"/>
    <w:rsid w:val="006E3243"/>
    <w:rsid w:val="007173B2"/>
    <w:rsid w:val="0073309C"/>
    <w:rsid w:val="00750D6C"/>
    <w:rsid w:val="007901A8"/>
    <w:rsid w:val="007A5C5E"/>
    <w:rsid w:val="007A759F"/>
    <w:rsid w:val="007B78B4"/>
    <w:rsid w:val="007C0FAC"/>
    <w:rsid w:val="007C3FA1"/>
    <w:rsid w:val="007D02F7"/>
    <w:rsid w:val="007E2966"/>
    <w:rsid w:val="007F5F51"/>
    <w:rsid w:val="007F6B35"/>
    <w:rsid w:val="007F6D52"/>
    <w:rsid w:val="00804FAF"/>
    <w:rsid w:val="008147D6"/>
    <w:rsid w:val="00825ACA"/>
    <w:rsid w:val="00826CF3"/>
    <w:rsid w:val="008540DC"/>
    <w:rsid w:val="00861521"/>
    <w:rsid w:val="00871A72"/>
    <w:rsid w:val="00893C85"/>
    <w:rsid w:val="008A131A"/>
    <w:rsid w:val="008A1B8A"/>
    <w:rsid w:val="008B29AC"/>
    <w:rsid w:val="008B2BBE"/>
    <w:rsid w:val="008B7BA7"/>
    <w:rsid w:val="008C1E38"/>
    <w:rsid w:val="008C782A"/>
    <w:rsid w:val="008C7917"/>
    <w:rsid w:val="008D5BE0"/>
    <w:rsid w:val="008E1AC9"/>
    <w:rsid w:val="008F3123"/>
    <w:rsid w:val="008F4CE1"/>
    <w:rsid w:val="00906AF1"/>
    <w:rsid w:val="00913C03"/>
    <w:rsid w:val="00913C5A"/>
    <w:rsid w:val="00932AB7"/>
    <w:rsid w:val="00937FAF"/>
    <w:rsid w:val="00941D61"/>
    <w:rsid w:val="009627B3"/>
    <w:rsid w:val="0096699E"/>
    <w:rsid w:val="00967EF7"/>
    <w:rsid w:val="00982F2F"/>
    <w:rsid w:val="00997B1B"/>
    <w:rsid w:val="009A0E12"/>
    <w:rsid w:val="009A6B83"/>
    <w:rsid w:val="009A74EA"/>
    <w:rsid w:val="009A785E"/>
    <w:rsid w:val="009B69A5"/>
    <w:rsid w:val="009C1B5A"/>
    <w:rsid w:val="009D1552"/>
    <w:rsid w:val="009D6722"/>
    <w:rsid w:val="009E4638"/>
    <w:rsid w:val="009F09A3"/>
    <w:rsid w:val="009F6A82"/>
    <w:rsid w:val="00A34D90"/>
    <w:rsid w:val="00A37D37"/>
    <w:rsid w:val="00A46E1D"/>
    <w:rsid w:val="00A57D09"/>
    <w:rsid w:val="00A92E79"/>
    <w:rsid w:val="00A946FE"/>
    <w:rsid w:val="00AB2F25"/>
    <w:rsid w:val="00AD4D5F"/>
    <w:rsid w:val="00AD78D9"/>
    <w:rsid w:val="00AE7632"/>
    <w:rsid w:val="00AF1DE7"/>
    <w:rsid w:val="00AF6CFD"/>
    <w:rsid w:val="00B353A6"/>
    <w:rsid w:val="00B63772"/>
    <w:rsid w:val="00B77654"/>
    <w:rsid w:val="00B80BC8"/>
    <w:rsid w:val="00B86D16"/>
    <w:rsid w:val="00BE41CD"/>
    <w:rsid w:val="00BE4303"/>
    <w:rsid w:val="00BF56D7"/>
    <w:rsid w:val="00C105E7"/>
    <w:rsid w:val="00C1480D"/>
    <w:rsid w:val="00C27275"/>
    <w:rsid w:val="00C332E5"/>
    <w:rsid w:val="00C34436"/>
    <w:rsid w:val="00C36939"/>
    <w:rsid w:val="00C4391E"/>
    <w:rsid w:val="00C47198"/>
    <w:rsid w:val="00C527A2"/>
    <w:rsid w:val="00C60206"/>
    <w:rsid w:val="00C6727B"/>
    <w:rsid w:val="00C76D1E"/>
    <w:rsid w:val="00C94F06"/>
    <w:rsid w:val="00CA63D6"/>
    <w:rsid w:val="00CC7381"/>
    <w:rsid w:val="00CD09BD"/>
    <w:rsid w:val="00CD61AB"/>
    <w:rsid w:val="00CF4B9C"/>
    <w:rsid w:val="00D1379F"/>
    <w:rsid w:val="00D25710"/>
    <w:rsid w:val="00D312D7"/>
    <w:rsid w:val="00D60D8E"/>
    <w:rsid w:val="00D61147"/>
    <w:rsid w:val="00D6165C"/>
    <w:rsid w:val="00D6276E"/>
    <w:rsid w:val="00D767AC"/>
    <w:rsid w:val="00D834BA"/>
    <w:rsid w:val="00D97D54"/>
    <w:rsid w:val="00DA2031"/>
    <w:rsid w:val="00DA26A1"/>
    <w:rsid w:val="00DA3606"/>
    <w:rsid w:val="00DD0EDA"/>
    <w:rsid w:val="00DF05B0"/>
    <w:rsid w:val="00E04CC4"/>
    <w:rsid w:val="00E10644"/>
    <w:rsid w:val="00E14C8E"/>
    <w:rsid w:val="00E21C8A"/>
    <w:rsid w:val="00E540A2"/>
    <w:rsid w:val="00E633D6"/>
    <w:rsid w:val="00E67673"/>
    <w:rsid w:val="00E67B65"/>
    <w:rsid w:val="00E83116"/>
    <w:rsid w:val="00E9331C"/>
    <w:rsid w:val="00EA6208"/>
    <w:rsid w:val="00EC54CE"/>
    <w:rsid w:val="00ED0D33"/>
    <w:rsid w:val="00EF4643"/>
    <w:rsid w:val="00EF5A22"/>
    <w:rsid w:val="00F04358"/>
    <w:rsid w:val="00F062F1"/>
    <w:rsid w:val="00F23B72"/>
    <w:rsid w:val="00F67FB8"/>
    <w:rsid w:val="00F85AAF"/>
    <w:rsid w:val="00FA34FC"/>
    <w:rsid w:val="00FB168B"/>
    <w:rsid w:val="00FB793B"/>
    <w:rsid w:val="00FE1279"/>
    <w:rsid w:val="00FE4CF7"/>
    <w:rsid w:val="00FE5781"/>
    <w:rsid w:val="00FE6C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1"/>
    </o:shapelayout>
  </w:shapeDefaults>
  <w:decimalSymbol w:val=","/>
  <w:listSeparator w:val=";"/>
  <w14:docId w14:val="557B4943"/>
  <w15:chartTrackingRefBased/>
  <w15:docId w15:val="{EB4B1144-A6C2-45E4-952B-BC7C384852A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semiHidden="1" w:uiPriority="9" w:unhideWhenUsed="1" w:qFormat="1"/>
    <w:lsdException w:name="heading 7" w:uiPriority="9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281A32"/>
    <w:rPr>
      <w:sz w:val="28"/>
      <w:szCs w:val="24"/>
    </w:rPr>
  </w:style>
  <w:style w:type="paragraph" w:styleId="1">
    <w:name w:val="heading 1"/>
    <w:basedOn w:val="a"/>
    <w:next w:val="a"/>
    <w:link w:val="10"/>
    <w:qFormat/>
    <w:pPr>
      <w:keepNext/>
      <w:outlineLvl w:val="0"/>
    </w:pPr>
    <w:rPr>
      <w:lang w:val="x-none" w:eastAsia="x-none"/>
    </w:rPr>
  </w:style>
  <w:style w:type="paragraph" w:styleId="2">
    <w:name w:val="heading 2"/>
    <w:basedOn w:val="a"/>
    <w:next w:val="a"/>
    <w:qFormat/>
    <w:pPr>
      <w:keepNext/>
      <w:jc w:val="center"/>
      <w:outlineLvl w:val="1"/>
    </w:pPr>
    <w:rPr>
      <w:b/>
    </w:rPr>
  </w:style>
  <w:style w:type="paragraph" w:styleId="3">
    <w:name w:val="heading 3"/>
    <w:basedOn w:val="a"/>
    <w:next w:val="a"/>
    <w:qFormat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4">
    <w:name w:val="heading 4"/>
    <w:basedOn w:val="a"/>
    <w:next w:val="a"/>
    <w:qFormat/>
    <w:pPr>
      <w:keepNext/>
      <w:spacing w:line="360" w:lineRule="auto"/>
      <w:jc w:val="center"/>
      <w:outlineLvl w:val="3"/>
    </w:pPr>
  </w:style>
  <w:style w:type="paragraph" w:styleId="5">
    <w:name w:val="heading 5"/>
    <w:basedOn w:val="a"/>
    <w:next w:val="a"/>
    <w:qFormat/>
    <w:pPr>
      <w:spacing w:before="240" w:after="60"/>
      <w:outlineLvl w:val="4"/>
    </w:pPr>
    <w:rPr>
      <w:b/>
      <w:bCs/>
      <w:i/>
      <w:iCs/>
      <w:sz w:val="26"/>
      <w:szCs w:val="26"/>
    </w:rPr>
  </w:style>
  <w:style w:type="paragraph" w:styleId="7">
    <w:name w:val="heading 7"/>
    <w:basedOn w:val="a"/>
    <w:next w:val="a"/>
    <w:qFormat/>
    <w:pPr>
      <w:spacing w:before="240" w:after="60"/>
      <w:outlineLvl w:val="6"/>
    </w:pPr>
    <w:rPr>
      <w:sz w:val="24"/>
    </w:rPr>
  </w:style>
  <w:style w:type="character" w:default="1" w:styleId="a0">
    <w:name w:val="Default Paragraph Font"/>
    <w:semiHidden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pPr>
      <w:spacing w:line="360" w:lineRule="auto"/>
      <w:jc w:val="both"/>
    </w:pPr>
  </w:style>
  <w:style w:type="paragraph" w:styleId="a4">
    <w:name w:val="Body Text Indent"/>
    <w:basedOn w:val="a"/>
    <w:semiHidden/>
    <w:pPr>
      <w:ind w:left="2832"/>
      <w:jc w:val="both"/>
    </w:pPr>
    <w:rPr>
      <w:b/>
    </w:rPr>
  </w:style>
  <w:style w:type="paragraph" w:styleId="30">
    <w:name w:val="Body Text 3"/>
    <w:basedOn w:val="a"/>
    <w:semiHidden/>
    <w:pPr>
      <w:spacing w:after="120"/>
    </w:pPr>
    <w:rPr>
      <w:sz w:val="16"/>
      <w:szCs w:val="16"/>
    </w:rPr>
  </w:style>
  <w:style w:type="paragraph" w:styleId="a5">
    <w:name w:val="footer"/>
    <w:basedOn w:val="a"/>
    <w:semiHidden/>
    <w:pPr>
      <w:tabs>
        <w:tab w:val="center" w:pos="4677"/>
        <w:tab w:val="right" w:pos="9355"/>
      </w:tabs>
    </w:pPr>
  </w:style>
  <w:style w:type="character" w:styleId="a6">
    <w:name w:val="page number"/>
    <w:basedOn w:val="a0"/>
    <w:semiHidden/>
  </w:style>
  <w:style w:type="paragraph" w:styleId="a7">
    <w:name w:val="header"/>
    <w:basedOn w:val="a"/>
    <w:link w:val="a8"/>
    <w:pPr>
      <w:tabs>
        <w:tab w:val="center" w:pos="4677"/>
        <w:tab w:val="right" w:pos="9355"/>
      </w:tabs>
    </w:pPr>
  </w:style>
  <w:style w:type="paragraph" w:styleId="a9">
    <w:name w:val="Block Text"/>
    <w:basedOn w:val="a"/>
    <w:semiHidden/>
    <w:pPr>
      <w:tabs>
        <w:tab w:val="left" w:pos="7938"/>
      </w:tabs>
      <w:ind w:left="1710" w:right="1717"/>
      <w:jc w:val="both"/>
    </w:pPr>
    <w:rPr>
      <w:rFonts w:ascii="Times New Roman CYR" w:hAnsi="Times New Roman CYR"/>
      <w:b/>
      <w:bCs/>
    </w:rPr>
  </w:style>
  <w:style w:type="paragraph" w:styleId="20">
    <w:name w:val="Body Text Indent 2"/>
    <w:basedOn w:val="a"/>
    <w:semiHidden/>
    <w:pPr>
      <w:ind w:firstLine="851"/>
    </w:pPr>
    <w:rPr>
      <w:szCs w:val="20"/>
    </w:rPr>
  </w:style>
  <w:style w:type="paragraph" w:customStyle="1" w:styleId="11">
    <w:name w:val="Заголовочек 1"/>
    <w:basedOn w:val="a"/>
    <w:pPr>
      <w:spacing w:line="360" w:lineRule="auto"/>
      <w:jc w:val="center"/>
    </w:pPr>
    <w:rPr>
      <w:b/>
      <w:smallCaps/>
      <w:spacing w:val="60"/>
      <w:szCs w:val="20"/>
    </w:rPr>
  </w:style>
  <w:style w:type="paragraph" w:styleId="21">
    <w:name w:val="Body Text 2"/>
    <w:basedOn w:val="a"/>
    <w:semiHidden/>
    <w:pPr>
      <w:spacing w:after="120" w:line="480" w:lineRule="auto"/>
    </w:pPr>
  </w:style>
  <w:style w:type="paragraph" w:customStyle="1" w:styleId="12">
    <w:name w:val="Стиль1"/>
    <w:basedOn w:val="a"/>
  </w:style>
  <w:style w:type="paragraph" w:styleId="aa">
    <w:name w:val="footnote text"/>
    <w:basedOn w:val="a"/>
    <w:link w:val="ab"/>
    <w:uiPriority w:val="99"/>
    <w:semiHidden/>
    <w:rPr>
      <w:rFonts w:ascii="Arial" w:hAnsi="Arial"/>
      <w:sz w:val="24"/>
      <w:szCs w:val="20"/>
    </w:rPr>
  </w:style>
  <w:style w:type="paragraph" w:customStyle="1" w:styleId="-1">
    <w:name w:val="Т-1"/>
    <w:aliases w:val="5"/>
    <w:basedOn w:val="a"/>
    <w:pPr>
      <w:spacing w:line="360" w:lineRule="auto"/>
      <w:ind w:firstLine="720"/>
      <w:jc w:val="both"/>
    </w:pPr>
    <w:rPr>
      <w:szCs w:val="20"/>
    </w:rPr>
  </w:style>
  <w:style w:type="character" w:customStyle="1" w:styleId="ac">
    <w:name w:val="Нижний колонтитул Знак"/>
    <w:rPr>
      <w:sz w:val="28"/>
      <w:szCs w:val="24"/>
    </w:rPr>
  </w:style>
  <w:style w:type="paragraph" w:styleId="ad">
    <w:name w:val="Balloon Text"/>
    <w:basedOn w:val="a"/>
    <w:semiHidden/>
    <w:unhideWhenUsed/>
    <w:rPr>
      <w:rFonts w:ascii="Tahoma" w:hAnsi="Tahoma" w:cs="Tahoma"/>
      <w:sz w:val="16"/>
      <w:szCs w:val="16"/>
    </w:rPr>
  </w:style>
  <w:style w:type="character" w:customStyle="1" w:styleId="ae">
    <w:name w:val="Текст выноски Знак"/>
    <w:semiHidden/>
    <w:rPr>
      <w:rFonts w:ascii="Tahoma" w:hAnsi="Tahoma" w:cs="Tahoma"/>
      <w:sz w:val="16"/>
      <w:szCs w:val="16"/>
    </w:rPr>
  </w:style>
  <w:style w:type="paragraph" w:styleId="31">
    <w:name w:val="Body Text Indent 3"/>
    <w:basedOn w:val="a"/>
    <w:semiHidden/>
    <w:pPr>
      <w:spacing w:line="360" w:lineRule="auto"/>
      <w:ind w:left="5529" w:hanging="4962"/>
      <w:jc w:val="both"/>
    </w:pPr>
    <w:rPr>
      <w:szCs w:val="28"/>
    </w:rPr>
  </w:style>
  <w:style w:type="character" w:customStyle="1" w:styleId="10">
    <w:name w:val="Заголовок 1 Знак"/>
    <w:link w:val="1"/>
    <w:rsid w:val="00DA3606"/>
    <w:rPr>
      <w:sz w:val="28"/>
      <w:szCs w:val="24"/>
    </w:rPr>
  </w:style>
  <w:style w:type="paragraph" w:customStyle="1" w:styleId="ConsNonformat">
    <w:name w:val="ConsNonformat"/>
    <w:rsid w:val="002572CB"/>
    <w:pPr>
      <w:widowControl w:val="0"/>
      <w:autoSpaceDE w:val="0"/>
      <w:autoSpaceDN w:val="0"/>
      <w:adjustRightInd w:val="0"/>
    </w:pPr>
    <w:rPr>
      <w:rFonts w:ascii="Courier New" w:hAnsi="Courier New" w:cs="Courier New"/>
    </w:rPr>
  </w:style>
  <w:style w:type="paragraph" w:customStyle="1" w:styleId="ConsPlusNonformat">
    <w:name w:val="ConsPlusNonformat"/>
    <w:rsid w:val="00D97D54"/>
    <w:pPr>
      <w:widowControl w:val="0"/>
      <w:autoSpaceDE w:val="0"/>
      <w:autoSpaceDN w:val="0"/>
      <w:adjustRightInd w:val="0"/>
    </w:pPr>
    <w:rPr>
      <w:rFonts w:ascii="Courier New" w:hAnsi="Courier New" w:cs="Courier New"/>
    </w:rPr>
  </w:style>
  <w:style w:type="paragraph" w:customStyle="1" w:styleId="ConsPlusCell">
    <w:name w:val="ConsPlusCell"/>
    <w:uiPriority w:val="99"/>
    <w:rsid w:val="00D97D54"/>
    <w:pPr>
      <w:widowControl w:val="0"/>
      <w:autoSpaceDE w:val="0"/>
      <w:autoSpaceDN w:val="0"/>
      <w:adjustRightInd w:val="0"/>
    </w:pPr>
    <w:rPr>
      <w:rFonts w:ascii="Arial" w:hAnsi="Arial" w:cs="Arial"/>
    </w:rPr>
  </w:style>
  <w:style w:type="paragraph" w:customStyle="1" w:styleId="ConsPlusNormal">
    <w:name w:val="ConsPlusNormal"/>
    <w:rsid w:val="00861521"/>
    <w:pPr>
      <w:widowControl w:val="0"/>
      <w:autoSpaceDE w:val="0"/>
      <w:autoSpaceDN w:val="0"/>
      <w:adjustRightInd w:val="0"/>
      <w:ind w:firstLine="720"/>
    </w:pPr>
    <w:rPr>
      <w:rFonts w:ascii="Arial" w:hAnsi="Arial" w:cs="Arial"/>
    </w:rPr>
  </w:style>
  <w:style w:type="table" w:styleId="af">
    <w:name w:val="Table Grid"/>
    <w:basedOn w:val="a1"/>
    <w:uiPriority w:val="59"/>
    <w:rsid w:val="00346DE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8">
    <w:name w:val="Верхний колонтитул Знак"/>
    <w:link w:val="a7"/>
    <w:rsid w:val="0073309C"/>
    <w:rPr>
      <w:sz w:val="28"/>
      <w:szCs w:val="24"/>
    </w:rPr>
  </w:style>
  <w:style w:type="paragraph" w:styleId="af0">
    <w:name w:val="Название"/>
    <w:basedOn w:val="a"/>
    <w:link w:val="af1"/>
    <w:qFormat/>
    <w:rsid w:val="0073309C"/>
    <w:pPr>
      <w:jc w:val="center"/>
    </w:pPr>
    <w:rPr>
      <w:szCs w:val="20"/>
    </w:rPr>
  </w:style>
  <w:style w:type="character" w:customStyle="1" w:styleId="af1">
    <w:name w:val="Название Знак"/>
    <w:link w:val="af0"/>
    <w:rsid w:val="0073309C"/>
    <w:rPr>
      <w:sz w:val="28"/>
    </w:rPr>
  </w:style>
  <w:style w:type="paragraph" w:styleId="af2">
    <w:name w:val="Subtitle"/>
    <w:basedOn w:val="a"/>
    <w:link w:val="af3"/>
    <w:qFormat/>
    <w:rsid w:val="0073309C"/>
    <w:pPr>
      <w:jc w:val="center"/>
    </w:pPr>
    <w:rPr>
      <w:b/>
      <w:szCs w:val="20"/>
      <w:u w:val="single"/>
    </w:rPr>
  </w:style>
  <w:style w:type="character" w:customStyle="1" w:styleId="af3">
    <w:name w:val="Подзаголовок Знак"/>
    <w:link w:val="af2"/>
    <w:rsid w:val="0073309C"/>
    <w:rPr>
      <w:b/>
      <w:sz w:val="28"/>
      <w:u w:val="single"/>
    </w:rPr>
  </w:style>
  <w:style w:type="character" w:customStyle="1" w:styleId="ab">
    <w:name w:val="Текст сноски Знак"/>
    <w:link w:val="aa"/>
    <w:uiPriority w:val="99"/>
    <w:semiHidden/>
    <w:rsid w:val="00C94F06"/>
    <w:rPr>
      <w:rFonts w:ascii="Arial" w:hAnsi="Arial"/>
      <w:sz w:val="24"/>
    </w:rPr>
  </w:style>
  <w:style w:type="character" w:styleId="af4">
    <w:name w:val="footnote reference"/>
    <w:uiPriority w:val="99"/>
    <w:semiHidden/>
    <w:unhideWhenUsed/>
    <w:rsid w:val="00C94F06"/>
    <w:rPr>
      <w:rFonts w:ascii="Times New Roman" w:hAnsi="Times New Roman" w:cs="Times New Roman" w:hint="default"/>
      <w:sz w:val="28"/>
      <w:szCs w:val="28"/>
      <w:vertAlign w:val="superscript"/>
    </w:rPr>
  </w:style>
  <w:style w:type="paragraph" w:customStyle="1" w:styleId="BodyText2">
    <w:name w:val="Body Text 2"/>
    <w:basedOn w:val="a"/>
    <w:rsid w:val="00FB168B"/>
    <w:pPr>
      <w:overflowPunct w:val="0"/>
      <w:autoSpaceDE w:val="0"/>
      <w:autoSpaceDN w:val="0"/>
      <w:adjustRightInd w:val="0"/>
      <w:ind w:firstLine="540"/>
      <w:jc w:val="both"/>
      <w:textAlignment w:val="baseline"/>
    </w:pPr>
    <w:rPr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1029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061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9573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591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2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502CD95-407B-452E-9F24-29A389469B7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3</Pages>
  <Words>871</Words>
  <Characters>4967</Characters>
  <Application>Microsoft Office Word</Application>
  <DocSecurity>0</DocSecurity>
  <Lines>41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Приложение</vt:lpstr>
    </vt:vector>
  </TitlesOfParts>
  <Company>УСХ</Company>
  <LinksUpToDate>false</LinksUpToDate>
  <CharactersWithSpaces>5827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Приложение</dc:title>
  <dc:subject/>
  <dc:creator>Бухгалтерия</dc:creator>
  <cp:keywords/>
  <cp:lastModifiedBy>Администратор</cp:lastModifiedBy>
  <cp:revision>2</cp:revision>
  <cp:lastPrinted>2025-10-13T11:38:00Z</cp:lastPrinted>
  <dcterms:created xsi:type="dcterms:W3CDTF">2025-10-13T13:47:00Z</dcterms:created>
  <dcterms:modified xsi:type="dcterms:W3CDTF">2025-10-13T13:47:00Z</dcterms:modified>
</cp:coreProperties>
</file>