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7CD" w:rsidRDefault="004C03CC">
      <w:pPr>
        <w:pStyle w:val="ab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27CD" w:rsidRDefault="004C03CC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7CD" w:rsidRDefault="004C03CC">
      <w:pPr>
        <w:pStyle w:val="ab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1727CD" w:rsidRDefault="001727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27CD" w:rsidRDefault="004C03CC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1727CD" w:rsidRDefault="004C03CC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2026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14-11</w:t>
      </w:r>
    </w:p>
    <w:p w:rsidR="001727CD" w:rsidRDefault="004C03CC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1727CD" w:rsidRDefault="001727CD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7CD" w:rsidRDefault="004C03CC">
      <w:pPr>
        <w:spacing w:after="0" w:line="240" w:lineRule="auto"/>
        <w:ind w:left="2410" w:right="25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 950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:rsidR="001727CD" w:rsidRDefault="001727CD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7CD" w:rsidRDefault="004C03C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 заявлением члена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950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ского района города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Гуняга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Эдуардовны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01-18/1389 от 12.08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.2026),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 собранием избирателей по месту жительства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Порядком формирования резерва составов участковых комиссий и назначения нового члена участковой комиссии из резерва составов участковых комисси</w:t>
      </w:r>
      <w:r>
        <w:rPr>
          <w:rFonts w:ascii="Times New Roman" w:eastAsia="Times New Roman" w:hAnsi="Times New Roman"/>
          <w:sz w:val="28"/>
          <w:szCs w:val="28"/>
          <w:lang w:bidi="en-US"/>
        </w:rPr>
        <w:t>й, утвержденным постановлением Центральной избирательной комиссии Российской Федерации от 05.12.2012 № 152/1137-6,</w:t>
      </w:r>
    </w:p>
    <w:p w:rsidR="001727CD" w:rsidRDefault="001727CD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7CD" w:rsidRDefault="004C03CC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1727CD" w:rsidRDefault="004C03CC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1727CD" w:rsidRDefault="001727CD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727CD" w:rsidRDefault="004C03C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участковой комиссии избирательного участка, участка референдума № 950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Гуняга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Анастасию Эдуардовну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:rsidR="001727CD" w:rsidRDefault="004C03CC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</w:t>
      </w:r>
      <w:r>
        <w:rPr>
          <w:rFonts w:ascii="Times New Roman" w:hAnsi="Times New Roman" w:cs="Times New Roman"/>
          <w:sz w:val="28"/>
          <w:szCs w:val="28"/>
        </w:rPr>
        <w:t>ию избирательного участка,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участка референдума № 950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:rsidR="001727CD" w:rsidRDefault="004C03C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ционной сети «Интернет».</w:t>
      </w:r>
    </w:p>
    <w:p w:rsidR="001727CD" w:rsidRDefault="004C03C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1727CD" w:rsidRDefault="001727C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7CD" w:rsidRDefault="004C03C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В.А. Колупаев</w:t>
      </w:r>
    </w:p>
    <w:p w:rsidR="001727CD" w:rsidRDefault="001727C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27CD" w:rsidRDefault="004C03C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О.Т.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1727CD">
      <w:pgSz w:w="11906" w:h="16838"/>
      <w:pgMar w:top="510" w:right="851" w:bottom="51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F15A34"/>
    <w:multiLevelType w:val="multilevel"/>
    <w:tmpl w:val="AAB2D9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BB40CEA"/>
    <w:multiLevelType w:val="multilevel"/>
    <w:tmpl w:val="5EBA80B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7CD"/>
    <w:rsid w:val="001727CD"/>
    <w:rsid w:val="004C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4BBDE0-837E-4018-9A4A-AC6DBC425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172B62"/>
    <w:rPr>
      <w:rFonts w:eastAsia="Times New Roman" w:cs="Times New Roman"/>
      <w:lang w:eastAsia="ru-RU"/>
    </w:rPr>
  </w:style>
  <w:style w:type="paragraph" w:customStyle="1" w:styleId="ConsPlusNormal">
    <w:name w:val="ConsPlusNormal"/>
    <w:qFormat/>
    <w:rsid w:val="000E1904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28</cp:revision>
  <cp:lastPrinted>2025-06-17T14:44:00Z</cp:lastPrinted>
  <dcterms:created xsi:type="dcterms:W3CDTF">2024-01-31T08:30:00Z</dcterms:created>
  <dcterms:modified xsi:type="dcterms:W3CDTF">2026-08-21T13:55:00Z</dcterms:modified>
  <dc:language>ru-RU</dc:language>
</cp:coreProperties>
</file>