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74B" w:rsidRDefault="006671BB">
      <w:pPr>
        <w:pStyle w:val="af4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474B" w:rsidRDefault="006671BB">
      <w:pPr>
        <w:pStyle w:val="af4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3B474B" w:rsidRDefault="006671BB">
      <w:pPr>
        <w:pStyle w:val="af4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3B474B" w:rsidRDefault="003B474B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3B474B" w:rsidRDefault="006671BB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:rsidR="003B474B" w:rsidRDefault="006671BB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09 сентября 2026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4"/>
        </w:rPr>
        <w:t>№ 19-3</w:t>
      </w:r>
    </w:p>
    <w:p w:rsidR="003B474B" w:rsidRDefault="006671BB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 Ростов-на-Дону</w:t>
      </w:r>
    </w:p>
    <w:p w:rsidR="003B474B" w:rsidRDefault="003B474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3B474B" w:rsidRDefault="006671BB">
      <w:pPr>
        <w:tabs>
          <w:tab w:val="left" w:pos="7655"/>
        </w:tabs>
        <w:spacing w:after="0"/>
        <w:ind w:left="2268" w:right="2124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распределении избирательных бюллетеней для голосования</w:t>
      </w:r>
      <w:r>
        <w:rPr>
          <w:rFonts w:ascii="Times New Roman" w:hAnsi="Times New Roman"/>
          <w:b/>
          <w:bCs/>
          <w:sz w:val="28"/>
          <w:szCs w:val="28"/>
        </w:rPr>
        <w:t xml:space="preserve"> на дополнительных </w:t>
      </w:r>
      <w:r>
        <w:rPr>
          <w:rFonts w:ascii="Times New Roman" w:hAnsi="Times New Roman"/>
          <w:b/>
          <w:bCs/>
          <w:sz w:val="28"/>
          <w:szCs w:val="28"/>
        </w:rPr>
        <w:t>выборах депутата Законодательного Собрания Ростовской области седьмого созыва</w:t>
      </w:r>
    </w:p>
    <w:p w:rsidR="003B474B" w:rsidRDefault="003B474B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:rsidR="003B474B" w:rsidRDefault="006671BB">
      <w:pPr>
        <w:ind w:right="-1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color w:val="1C1C1C"/>
          <w:sz w:val="28"/>
          <w:szCs w:val="28"/>
          <w:lang w:eastAsia="zh-CN"/>
        </w:rPr>
        <w:t>В соответствии с пунктами 12, 13 статьи 63   Федерального закона от 12.06.2002 № 67-ФЗ «Об основных гарантиях избирательны п</w:t>
      </w:r>
      <w:bookmarkStart w:id="0" w:name="_GoBack"/>
      <w:bookmarkEnd w:id="0"/>
      <w:r>
        <w:rPr>
          <w:rFonts w:ascii="Times New Roman" w:hAnsi="Times New Roman"/>
          <w:color w:val="1C1C1C"/>
          <w:sz w:val="28"/>
          <w:szCs w:val="28"/>
          <w:lang w:eastAsia="zh-CN"/>
        </w:rPr>
        <w:t>рав и права на участие  в референ</w:t>
      </w:r>
      <w:r>
        <w:rPr>
          <w:rFonts w:ascii="Times New Roman" w:hAnsi="Times New Roman"/>
          <w:color w:val="1C1C1C"/>
          <w:sz w:val="28"/>
          <w:szCs w:val="28"/>
          <w:lang w:eastAsia="zh-CN"/>
        </w:rPr>
        <w:t xml:space="preserve">думе граждан Российской Федерации», пунктами 26, 27 статьи 56 Областного закона от 12.05.2016 № 525-ЗС «О выборах </w:t>
      </w:r>
      <w:r>
        <w:rPr>
          <w:rFonts w:ascii="Times New Roman" w:eastAsia="Calibri" w:hAnsi="Times New Roman"/>
          <w:color w:val="1C1C1C"/>
          <w:sz w:val="28"/>
          <w:szCs w:val="28"/>
          <w:lang w:eastAsia="zh-CN"/>
        </w:rPr>
        <w:t>и референдумах  в Ростовской области»</w:t>
      </w:r>
      <w:r>
        <w:rPr>
          <w:rFonts w:ascii="Times New Roman" w:hAnsi="Times New Roman"/>
          <w:color w:val="1C1C1C"/>
          <w:sz w:val="28"/>
          <w:szCs w:val="28"/>
          <w:lang w:eastAsia="zh-CN"/>
        </w:rPr>
        <w:t>,</w:t>
      </w:r>
      <w:r>
        <w:rPr>
          <w:rFonts w:ascii="Times New Roman" w:eastAsia="Calibri" w:hAnsi="Times New Roman"/>
          <w:color w:val="1C1C1C"/>
          <w:sz w:val="28"/>
          <w:szCs w:val="28"/>
          <w:lang w:eastAsia="zh-CN"/>
        </w:rPr>
        <w:t xml:space="preserve"> руководствуясь </w:t>
      </w:r>
      <w:r>
        <w:rPr>
          <w:rFonts w:ascii="Times New Roman" w:hAnsi="Times New Roman"/>
          <w:color w:val="1C1C1C"/>
          <w:sz w:val="28"/>
          <w:szCs w:val="28"/>
          <w:lang w:eastAsia="zh-CN"/>
        </w:rPr>
        <w:t>п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 xml:space="preserve">остановлением Избирательной комиссии Ростовской области от </w:t>
      </w:r>
      <w:r>
        <w:rPr>
          <w:rFonts w:ascii="Times New Roman" w:hAnsi="Times New Roman"/>
          <w:color w:val="1C1C1C"/>
          <w:sz w:val="28"/>
          <w:szCs w:val="28"/>
          <w:lang w:eastAsia="zh-CN"/>
        </w:rPr>
        <w:t xml:space="preserve">14.05.2026 № 148-3 «О </w:t>
      </w:r>
      <w:r>
        <w:rPr>
          <w:rFonts w:ascii="Times New Roman" w:hAnsi="Times New Roman"/>
          <w:color w:val="1C1C1C"/>
          <w:sz w:val="28"/>
          <w:szCs w:val="28"/>
          <w:lang w:eastAsia="zh-CN"/>
        </w:rPr>
        <w:t>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</w:t>
      </w:r>
      <w:r>
        <w:rPr>
          <w:rFonts w:ascii="Times New Roman" w:hAnsi="Times New Roman"/>
          <w:color w:val="1C1C1C"/>
          <w:sz w:val="28"/>
          <w:szCs w:val="28"/>
          <w:lang w:eastAsia="zh-CN"/>
        </w:rPr>
        <w:t>западному) одномандатному избирательному округу № 30»,</w:t>
      </w:r>
    </w:p>
    <w:p w:rsidR="003B474B" w:rsidRDefault="006671BB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3B474B" w:rsidRDefault="006671BB">
      <w:pPr>
        <w:spacing w:after="0"/>
        <w:ind w:right="28"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rFonts w:ascii="Times New Roman" w:hAnsi="Times New Roman"/>
          <w:kern w:val="2"/>
          <w:sz w:val="28"/>
          <w:szCs w:val="28"/>
        </w:rPr>
        <w:t>Утве</w:t>
      </w:r>
      <w:r>
        <w:rPr>
          <w:rFonts w:ascii="Times New Roman" w:hAnsi="Times New Roman"/>
          <w:sz w:val="28"/>
          <w:szCs w:val="28"/>
        </w:rPr>
        <w:t xml:space="preserve">рдить распределение избирательных бюллетеней для голосования на </w:t>
      </w:r>
      <w:proofErr w:type="gramStart"/>
      <w:r>
        <w:rPr>
          <w:rFonts w:ascii="Times New Roman" w:hAnsi="Times New Roman"/>
          <w:sz w:val="28"/>
          <w:szCs w:val="28"/>
        </w:rPr>
        <w:t>дополнительных  выборах</w:t>
      </w:r>
      <w:proofErr w:type="gramEnd"/>
      <w:r>
        <w:rPr>
          <w:rFonts w:ascii="Times New Roman" w:hAnsi="Times New Roman"/>
          <w:sz w:val="28"/>
          <w:szCs w:val="28"/>
        </w:rPr>
        <w:t xml:space="preserve"> депутата</w:t>
      </w:r>
      <w:r>
        <w:rPr>
          <w:rFonts w:ascii="Times New Roman" w:hAnsi="Times New Roman"/>
          <w:sz w:val="28"/>
          <w:szCs w:val="28"/>
        </w:rPr>
        <w:t xml:space="preserve"> Законодательного Собрания Ростовской области седьмого созыва по Ворошиловскому (западному) одномандатному избирательному округу № 30 участковым избирательным комиссиям согласно приложению 1.</w:t>
      </w:r>
    </w:p>
    <w:p w:rsidR="003B474B" w:rsidRDefault="006671BB">
      <w:pPr>
        <w:spacing w:after="0"/>
        <w:ind w:right="2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kern w:val="2"/>
          <w:sz w:val="28"/>
          <w:szCs w:val="28"/>
        </w:rPr>
        <w:t>Передать не позднее 17 сентября 2026 года участковым избирате</w:t>
      </w:r>
      <w:r>
        <w:rPr>
          <w:rFonts w:ascii="Times New Roman" w:hAnsi="Times New Roman"/>
          <w:kern w:val="2"/>
          <w:sz w:val="28"/>
          <w:szCs w:val="28"/>
        </w:rPr>
        <w:t xml:space="preserve">льным комиссиям избирательные бюллетени для </w:t>
      </w:r>
      <w:proofErr w:type="gramStart"/>
      <w:r>
        <w:rPr>
          <w:rFonts w:ascii="Times New Roman" w:hAnsi="Times New Roman"/>
          <w:kern w:val="2"/>
          <w:sz w:val="28"/>
          <w:szCs w:val="28"/>
        </w:rPr>
        <w:t>голосования  на</w:t>
      </w:r>
      <w:proofErr w:type="gramEnd"/>
      <w:r>
        <w:rPr>
          <w:rFonts w:ascii="Times New Roman" w:hAnsi="Times New Roman"/>
          <w:kern w:val="2"/>
          <w:sz w:val="28"/>
          <w:szCs w:val="28"/>
        </w:rPr>
        <w:t xml:space="preserve"> дополнительных  выборах депутата Законодательного Собрания Ростовской области седьмого созыва.</w:t>
      </w:r>
    </w:p>
    <w:p w:rsidR="003B474B" w:rsidRDefault="006671BB">
      <w:pPr>
        <w:pStyle w:val="ConsPlusTitle"/>
        <w:tabs>
          <w:tab w:val="left" w:pos="1134"/>
        </w:tabs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3. Направить настоящее постановление в Избирательную комиссию Ростовской области и участковые избират</w:t>
      </w:r>
      <w:r>
        <w:rPr>
          <w:b w:val="0"/>
          <w:bCs w:val="0"/>
        </w:rPr>
        <w:t>ельные комиссии Ворошиловского района города Ростова-на-Дону.</w:t>
      </w:r>
    </w:p>
    <w:p w:rsidR="003B474B" w:rsidRDefault="006671BB">
      <w:pPr>
        <w:pStyle w:val="ConsPlusTitle"/>
        <w:tabs>
          <w:tab w:val="left" w:pos="1134"/>
        </w:tabs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lastRenderedPageBreak/>
        <w:t xml:space="preserve">4. 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</w:t>
      </w:r>
      <w:r>
        <w:rPr>
          <w:b w:val="0"/>
          <w:bCs w:val="0"/>
        </w:rPr>
        <w:t>«Интернет».</w:t>
      </w:r>
    </w:p>
    <w:p w:rsidR="003B474B" w:rsidRDefault="006671BB">
      <w:pPr>
        <w:ind w:firstLine="708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 Контроль за исполнением настоящего 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>
        <w:rPr>
          <w:rFonts w:ascii="Times New Roman" w:hAnsi="Times New Roman"/>
          <w:sz w:val="28"/>
          <w:szCs w:val="28"/>
        </w:rPr>
        <w:t>О.Т.Скачкову</w:t>
      </w:r>
      <w:proofErr w:type="spellEnd"/>
    </w:p>
    <w:p w:rsidR="003B474B" w:rsidRDefault="003B474B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3B474B" w:rsidRDefault="003B474B">
      <w:pPr>
        <w:spacing w:after="0"/>
        <w:rPr>
          <w:rFonts w:ascii="Times New Roman" w:hAnsi="Times New Roman"/>
          <w:sz w:val="28"/>
          <w:szCs w:val="24"/>
        </w:rPr>
      </w:pPr>
    </w:p>
    <w:p w:rsidR="003B474B" w:rsidRDefault="003B474B">
      <w:pPr>
        <w:spacing w:after="0"/>
        <w:rPr>
          <w:rFonts w:ascii="Times New Roman" w:hAnsi="Times New Roman"/>
          <w:sz w:val="28"/>
          <w:szCs w:val="24"/>
        </w:rPr>
      </w:pPr>
    </w:p>
    <w:p w:rsidR="003B474B" w:rsidRDefault="006671BB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Председатель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proofErr w:type="spellStart"/>
      <w:r>
        <w:rPr>
          <w:rFonts w:ascii="Times New Roman" w:hAnsi="Times New Roman"/>
          <w:sz w:val="28"/>
          <w:szCs w:val="24"/>
        </w:rPr>
        <w:t>В.А.Колупаев</w:t>
      </w:r>
      <w:proofErr w:type="spellEnd"/>
    </w:p>
    <w:p w:rsidR="003B474B" w:rsidRDefault="003B474B">
      <w:pPr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:rsidR="003B474B" w:rsidRDefault="003B474B">
      <w:pPr>
        <w:spacing w:after="0"/>
        <w:rPr>
          <w:rFonts w:ascii="Times New Roman" w:hAnsi="Times New Roman"/>
          <w:sz w:val="28"/>
          <w:szCs w:val="24"/>
        </w:rPr>
      </w:pPr>
    </w:p>
    <w:p w:rsidR="003B474B" w:rsidRDefault="003B474B">
      <w:pPr>
        <w:spacing w:after="0"/>
        <w:rPr>
          <w:rFonts w:ascii="Times New Roman" w:hAnsi="Times New Roman"/>
          <w:sz w:val="28"/>
          <w:szCs w:val="24"/>
        </w:rPr>
      </w:pPr>
    </w:p>
    <w:p w:rsidR="003B474B" w:rsidRDefault="006671BB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proofErr w:type="spellStart"/>
      <w:r>
        <w:rPr>
          <w:rFonts w:ascii="Times New Roman" w:hAnsi="Times New Roman"/>
          <w:sz w:val="28"/>
          <w:szCs w:val="24"/>
        </w:rPr>
        <w:t>О.Т.Скачкова</w:t>
      </w:r>
      <w:proofErr w:type="spellEnd"/>
    </w:p>
    <w:p w:rsidR="003B474B" w:rsidRDefault="006671BB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br w:type="page"/>
      </w:r>
    </w:p>
    <w:p w:rsidR="003B474B" w:rsidRDefault="006671BB">
      <w:pPr>
        <w:widowControl w:val="0"/>
        <w:spacing w:after="0" w:line="240" w:lineRule="auto"/>
        <w:ind w:left="5812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Приложение 1</w:t>
      </w:r>
    </w:p>
    <w:p w:rsidR="003B474B" w:rsidRDefault="006671BB">
      <w:pPr>
        <w:widowControl w:val="0"/>
        <w:spacing w:after="0" w:line="240" w:lineRule="auto"/>
        <w:ind w:left="581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Территориальной избирательной комиссии Ворошиловского района города Ростова-на-Дону от «09» сентября 2026 г.  № 19-3</w:t>
      </w:r>
    </w:p>
    <w:p w:rsidR="003B474B" w:rsidRDefault="003B474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B474B" w:rsidRDefault="006671BB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Распределение избирательных бюллетеней для голосования на </w:t>
      </w:r>
      <w:proofErr w:type="gramStart"/>
      <w:r>
        <w:rPr>
          <w:rFonts w:ascii="Times New Roman" w:hAnsi="Times New Roman"/>
          <w:b/>
          <w:sz w:val="28"/>
          <w:szCs w:val="28"/>
        </w:rPr>
        <w:t>дополнительных  выборах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депутата Законодательного Собрания Ростовской области седьмого созыва по Ворошиловскому (западному) одномандатному избирательному округу № 30 по участковым избирательным коми</w:t>
      </w:r>
      <w:r>
        <w:rPr>
          <w:rFonts w:ascii="Times New Roman" w:hAnsi="Times New Roman"/>
          <w:b/>
          <w:sz w:val="28"/>
          <w:szCs w:val="28"/>
        </w:rPr>
        <w:t xml:space="preserve">ссиям </w:t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73"/>
        <w:gridCol w:w="3260"/>
        <w:gridCol w:w="1134"/>
        <w:gridCol w:w="4513"/>
      </w:tblGrid>
      <w:tr w:rsidR="003B474B">
        <w:trPr>
          <w:trHeight w:val="558"/>
        </w:trPr>
        <w:tc>
          <w:tcPr>
            <w:tcW w:w="11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32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и номер одномандатного избирательного округа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Число избирателей</w:t>
            </w:r>
          </w:p>
        </w:tc>
        <w:tc>
          <w:tcPr>
            <w:tcW w:w="45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Количество передаваемых избирательных бюллетеней</w:t>
            </w:r>
          </w:p>
        </w:tc>
      </w:tr>
      <w:tr w:rsidR="003B474B">
        <w:trPr>
          <w:trHeight w:val="942"/>
        </w:trPr>
        <w:tc>
          <w:tcPr>
            <w:tcW w:w="1173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B474B" w:rsidRDefault="003B474B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B474B" w:rsidRDefault="003B474B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B474B" w:rsidRDefault="003B474B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13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 одномандатному избирательному округу</w:t>
            </w:r>
          </w:p>
        </w:tc>
      </w:tr>
      <w:tr w:rsidR="003B474B">
        <w:trPr>
          <w:trHeight w:val="790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1693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Ворошиловский (западный) одномандатный </w:t>
            </w:r>
            <w:r>
              <w:rPr>
                <w:rFonts w:ascii="Times New Roman" w:hAnsi="Times New Roman"/>
                <w:sz w:val="24"/>
                <w:szCs w:val="24"/>
              </w:rPr>
              <w:t>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2154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660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1694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</w:tr>
      <w:tr w:rsidR="003B474B">
        <w:trPr>
          <w:trHeight w:val="247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1696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2487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245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1697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Ворошиловский (западный) одномандатный </w:t>
            </w:r>
            <w:r>
              <w:rPr>
                <w:rFonts w:ascii="Times New Roman" w:hAnsi="Times New Roman"/>
                <w:sz w:val="24"/>
                <w:szCs w:val="24"/>
              </w:rPr>
              <w:t>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2812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398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1698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2511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553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1699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2228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70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Ворошиловский (западный) одномандатный </w:t>
            </w:r>
            <w:r>
              <w:rPr>
                <w:rFonts w:ascii="Times New Roman" w:hAnsi="Times New Roman"/>
                <w:sz w:val="24"/>
                <w:szCs w:val="24"/>
              </w:rPr>
              <w:t>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2214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275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1701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2181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3B474B">
        <w:trPr>
          <w:trHeight w:val="319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2113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473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1703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Ворошиловский (западный) одномандатный </w:t>
            </w:r>
            <w:r>
              <w:rPr>
                <w:rFonts w:ascii="Times New Roman" w:hAnsi="Times New Roman"/>
                <w:sz w:val="24"/>
                <w:szCs w:val="24"/>
              </w:rPr>
              <w:t>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2237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275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1704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2160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560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1705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3077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3000</w:t>
            </w:r>
          </w:p>
        </w:tc>
      </w:tr>
      <w:tr w:rsidR="003B474B">
        <w:trPr>
          <w:trHeight w:val="571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1706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Ворошиловский (западный) одномандатный </w:t>
            </w:r>
            <w:r>
              <w:rPr>
                <w:rFonts w:ascii="Times New Roman" w:hAnsi="Times New Roman"/>
                <w:sz w:val="24"/>
                <w:szCs w:val="24"/>
              </w:rPr>
              <w:t>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2763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569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1707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2565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155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2135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323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Ворошиловский (западный) одномандатный </w:t>
            </w:r>
            <w:r>
              <w:rPr>
                <w:rFonts w:ascii="Times New Roman" w:hAnsi="Times New Roman"/>
                <w:sz w:val="24"/>
                <w:szCs w:val="24"/>
              </w:rPr>
              <w:t>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2336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70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1713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2622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630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1714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2342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359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1715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Ворошиловский (западный) одномандатный </w:t>
            </w:r>
            <w:r>
              <w:rPr>
                <w:rFonts w:ascii="Times New Roman" w:hAnsi="Times New Roman"/>
                <w:sz w:val="24"/>
                <w:szCs w:val="24"/>
              </w:rPr>
              <w:t>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2489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87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1716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2725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70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1717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2770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111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1718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Ворошиловский (западный) одномандатный </w:t>
            </w:r>
            <w:r>
              <w:rPr>
                <w:rFonts w:ascii="Times New Roman" w:hAnsi="Times New Roman"/>
                <w:sz w:val="24"/>
                <w:szCs w:val="24"/>
              </w:rPr>
              <w:t>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2391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279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1719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3165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2500 </w:t>
            </w:r>
          </w:p>
        </w:tc>
      </w:tr>
      <w:tr w:rsidR="003B474B">
        <w:trPr>
          <w:trHeight w:val="277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2774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147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1721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Ворошиловский (западный) одномандатный </w:t>
            </w:r>
            <w:r>
              <w:rPr>
                <w:rFonts w:ascii="Times New Roman" w:hAnsi="Times New Roman"/>
                <w:sz w:val="24"/>
                <w:szCs w:val="24"/>
              </w:rPr>
              <w:t>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2626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301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2524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171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2479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70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1727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Ворошиловский (западный) одномандатный </w:t>
            </w:r>
            <w:r>
              <w:rPr>
                <w:rFonts w:ascii="Times New Roman" w:hAnsi="Times New Roman"/>
                <w:sz w:val="24"/>
                <w:szCs w:val="24"/>
              </w:rPr>
              <w:t>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2532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418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1728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4B" w:rsidRDefault="006671B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Ворошиловский (западный) одномандатный избирательный округу № 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2408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2000 </w:t>
            </w:r>
          </w:p>
        </w:tc>
      </w:tr>
      <w:tr w:rsidR="003B474B">
        <w:trPr>
          <w:trHeight w:val="889"/>
        </w:trPr>
        <w:tc>
          <w:tcPr>
            <w:tcW w:w="4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6671B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71808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4B" w:rsidRDefault="003B47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B474B" w:rsidRDefault="003B474B">
      <w:pPr>
        <w:spacing w:after="0"/>
        <w:rPr>
          <w:rFonts w:ascii="Times New Roman" w:hAnsi="Times New Roman"/>
          <w:sz w:val="28"/>
          <w:szCs w:val="24"/>
        </w:rPr>
      </w:pPr>
    </w:p>
    <w:sectPr w:rsidR="003B474B">
      <w:pgSz w:w="11906" w:h="16838"/>
      <w:pgMar w:top="851" w:right="851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74B"/>
    <w:rsid w:val="003B474B"/>
    <w:rsid w:val="0066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2CD4F8-CE64-4427-B346-456F9A4C5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">
    <w:name w:val="Основной текст с отступом 3 Знак"/>
    <w:link w:val="30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3F652D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1">
    <w:name w:val="Колонтитулы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2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3">
    <w:name w:val="Рабочий"/>
    <w:basedOn w:val="a"/>
    <w:uiPriority w:val="99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4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0">
    <w:name w:val="Body Text Indent 3"/>
    <w:basedOn w:val="a"/>
    <w:link w:val="3"/>
    <w:qFormat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5">
    <w:name w:val="Normal (Web)"/>
    <w:basedOn w:val="a"/>
    <w:qFormat/>
    <w:rsid w:val="006F1795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qFormat/>
    <w:rsid w:val="007E0553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qFormat/>
    <w:rsid w:val="006332F1"/>
    <w:pPr>
      <w:widowControl w:val="0"/>
    </w:pPr>
    <w:rPr>
      <w:rFonts w:eastAsiaTheme="minorEastAsia"/>
      <w:b/>
      <w:bCs/>
      <w:sz w:val="28"/>
      <w:szCs w:val="28"/>
    </w:rPr>
  </w:style>
  <w:style w:type="paragraph" w:customStyle="1" w:styleId="user2">
    <w:name w:val="Содержимое таблицы (user)"/>
    <w:basedOn w:val="a"/>
    <w:qFormat/>
    <w:pPr>
      <w:widowControl w:val="0"/>
      <w:suppressLineNumbers/>
    </w:pPr>
  </w:style>
  <w:style w:type="paragraph" w:customStyle="1" w:styleId="user3">
    <w:name w:val="Заголовок таблицы (user)"/>
    <w:basedOn w:val="user2"/>
    <w:qFormat/>
    <w:pPr>
      <w:jc w:val="center"/>
    </w:pPr>
    <w:rPr>
      <w:b/>
      <w:bCs/>
    </w:rPr>
  </w:style>
  <w:style w:type="numbering" w:customStyle="1" w:styleId="user4">
    <w:name w:val="Без списка (user)"/>
    <w:uiPriority w:val="99"/>
    <w:semiHidden/>
    <w:unhideWhenUsed/>
    <w:qFormat/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A8447-E2A1-458C-A9CD-FB4CCA89D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Ворошиловская ТИК</cp:lastModifiedBy>
  <cp:revision>27</cp:revision>
  <cp:lastPrinted>2026-09-22T13:41:00Z</cp:lastPrinted>
  <dcterms:created xsi:type="dcterms:W3CDTF">2023-09-01T14:03:00Z</dcterms:created>
  <dcterms:modified xsi:type="dcterms:W3CDTF">2026-09-22T13:41:00Z</dcterms:modified>
  <dc:language>ru-RU</dc:language>
</cp:coreProperties>
</file>