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D669F" w14:textId="77777777" w:rsidR="00172B62" w:rsidRPr="00EE402D" w:rsidRDefault="00172B62" w:rsidP="00626F01">
      <w:pPr>
        <w:pStyle w:val="a7"/>
        <w:spacing w:line="276" w:lineRule="auto"/>
        <w:jc w:val="center"/>
        <w:rPr>
          <w:rFonts w:ascii="Times New Roman" w:hAnsi="Times New Roman"/>
          <w:sz w:val="30"/>
          <w:szCs w:val="30"/>
        </w:rPr>
      </w:pPr>
      <w:r w:rsidRPr="00EE402D">
        <w:rPr>
          <w:rFonts w:ascii="Times New Roman" w:hAnsi="Times New Roman"/>
          <w:noProof/>
          <w:sz w:val="30"/>
          <w:szCs w:val="30"/>
        </w:rPr>
        <w:drawing>
          <wp:inline distT="0" distB="0" distL="0" distR="0" wp14:anchorId="0268715E" wp14:editId="7BD1DBDE">
            <wp:extent cx="704850" cy="7334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2D26B89B" w14:textId="77777777" w:rsidR="00172B62" w:rsidRPr="00EE402D" w:rsidRDefault="00172B62" w:rsidP="00626F01">
      <w:pPr>
        <w:pStyle w:val="a7"/>
        <w:spacing w:line="276" w:lineRule="auto"/>
        <w:jc w:val="center"/>
        <w:rPr>
          <w:rFonts w:ascii="Times New Roman" w:hAnsi="Times New Roman"/>
          <w:b/>
          <w:sz w:val="30"/>
          <w:szCs w:val="30"/>
        </w:rPr>
      </w:pPr>
      <w:r w:rsidRPr="00EE402D">
        <w:rPr>
          <w:rFonts w:ascii="Times New Roman" w:hAnsi="Times New Roman"/>
          <w:b/>
          <w:sz w:val="30"/>
          <w:szCs w:val="30"/>
        </w:rPr>
        <w:t>ТЕРРИТОРИАЛЬНАЯ   ИЗБИРАТЕЛЬНАЯ   КОМИССИЯ</w:t>
      </w:r>
    </w:p>
    <w:p w14:paraId="4184D9CA" w14:textId="77777777" w:rsidR="00172B62" w:rsidRPr="00EE402D" w:rsidRDefault="00EF4DA2" w:rsidP="00626F01">
      <w:pPr>
        <w:pStyle w:val="a7"/>
        <w:pBdr>
          <w:bottom w:val="double" w:sz="4" w:space="1" w:color="auto"/>
        </w:pBdr>
        <w:spacing w:line="276" w:lineRule="auto"/>
        <w:jc w:val="center"/>
        <w:rPr>
          <w:rFonts w:ascii="Times New Roman" w:hAnsi="Times New Roman"/>
          <w:b/>
          <w:sz w:val="30"/>
          <w:szCs w:val="30"/>
        </w:rPr>
      </w:pPr>
      <w:r w:rsidRPr="00EE402D">
        <w:rPr>
          <w:rFonts w:ascii="Times New Roman" w:hAnsi="Times New Roman"/>
          <w:b/>
          <w:sz w:val="30"/>
          <w:szCs w:val="30"/>
        </w:rPr>
        <w:t xml:space="preserve">ВОРОШИЛОВСКОГО   РАЙОНА   ГОРОДА </w:t>
      </w:r>
      <w:r w:rsidR="00EE402D" w:rsidRPr="00EE402D">
        <w:rPr>
          <w:rFonts w:ascii="Times New Roman" w:hAnsi="Times New Roman"/>
          <w:b/>
          <w:sz w:val="30"/>
          <w:szCs w:val="30"/>
        </w:rPr>
        <w:t xml:space="preserve">  </w:t>
      </w:r>
      <w:r w:rsidR="00172B62" w:rsidRPr="00EE402D">
        <w:rPr>
          <w:rFonts w:ascii="Times New Roman" w:hAnsi="Times New Roman"/>
          <w:b/>
          <w:sz w:val="30"/>
          <w:szCs w:val="30"/>
        </w:rPr>
        <w:t>РОСТОВА-НА-ДОНУ</w:t>
      </w:r>
    </w:p>
    <w:p w14:paraId="20A3FF2A" w14:textId="77777777" w:rsidR="00172B62" w:rsidRDefault="00172B62" w:rsidP="00626F01">
      <w:pPr>
        <w:spacing w:after="0"/>
        <w:jc w:val="center"/>
        <w:rPr>
          <w:rFonts w:ascii="Times New Roman" w:hAnsi="Times New Roman"/>
          <w:b/>
          <w:sz w:val="28"/>
          <w:szCs w:val="28"/>
        </w:rPr>
      </w:pPr>
    </w:p>
    <w:p w14:paraId="4E80AD7F" w14:textId="1BA997B0" w:rsidR="007A4C3B" w:rsidRDefault="007A4C3B" w:rsidP="00626F01">
      <w:pPr>
        <w:keepNext/>
        <w:spacing w:after="0"/>
        <w:ind w:right="175"/>
        <w:jc w:val="center"/>
        <w:outlineLvl w:val="1"/>
        <w:rPr>
          <w:rFonts w:ascii="Times New Roman" w:eastAsia="Arial Unicode MS" w:hAnsi="Times New Roman"/>
          <w:b/>
          <w:bCs/>
          <w:sz w:val="28"/>
          <w:szCs w:val="28"/>
          <w:lang w:eastAsia="ru-RU"/>
        </w:rPr>
      </w:pPr>
      <w:r>
        <w:rPr>
          <w:rFonts w:ascii="Times New Roman" w:eastAsia="Arial Unicode MS" w:hAnsi="Times New Roman"/>
          <w:b/>
          <w:bCs/>
          <w:sz w:val="28"/>
          <w:szCs w:val="28"/>
          <w:lang w:eastAsia="ru-RU"/>
        </w:rPr>
        <w:t>ПОСТАНОВЛЕНИЕ</w:t>
      </w:r>
    </w:p>
    <w:p w14:paraId="398CC6AA" w14:textId="1DEECFC4" w:rsidR="007046D2" w:rsidRDefault="00130CC1" w:rsidP="00626F01">
      <w:pPr>
        <w:spacing w:after="0"/>
        <w:ind w:left="-142" w:right="-142"/>
        <w:jc w:val="center"/>
        <w:rPr>
          <w:rFonts w:ascii="Times New Roman" w:eastAsia="Times New Roman" w:hAnsi="Times New Roman"/>
          <w:sz w:val="28"/>
          <w:szCs w:val="24"/>
          <w:lang w:eastAsia="ru-RU"/>
        </w:rPr>
      </w:pPr>
      <w:r>
        <w:rPr>
          <w:rFonts w:ascii="Times New Roman" w:eastAsia="Times New Roman" w:hAnsi="Times New Roman"/>
          <w:sz w:val="28"/>
          <w:szCs w:val="28"/>
          <w:lang w:eastAsia="ru-RU"/>
        </w:rPr>
        <w:t>16 июля</w:t>
      </w:r>
      <w:r w:rsidR="007046D2" w:rsidRPr="00A50F1E">
        <w:rPr>
          <w:rFonts w:ascii="Times New Roman" w:eastAsia="Times New Roman" w:hAnsi="Times New Roman"/>
          <w:sz w:val="28"/>
          <w:szCs w:val="28"/>
          <w:lang w:eastAsia="ru-RU"/>
        </w:rPr>
        <w:t xml:space="preserve"> 202</w:t>
      </w:r>
      <w:r w:rsidR="00DD0644">
        <w:rPr>
          <w:rFonts w:ascii="Times New Roman" w:eastAsia="Times New Roman" w:hAnsi="Times New Roman"/>
          <w:sz w:val="28"/>
          <w:szCs w:val="28"/>
          <w:lang w:eastAsia="ru-RU"/>
        </w:rPr>
        <w:t>6</w:t>
      </w:r>
      <w:r w:rsidR="007046D2" w:rsidRPr="00A50F1E">
        <w:rPr>
          <w:rFonts w:ascii="Times New Roman" w:eastAsia="Times New Roman" w:hAnsi="Times New Roman"/>
          <w:sz w:val="28"/>
          <w:szCs w:val="28"/>
          <w:lang w:eastAsia="ru-RU"/>
        </w:rPr>
        <w:t xml:space="preserve"> </w:t>
      </w:r>
      <w:r w:rsidR="009C398E">
        <w:rPr>
          <w:rFonts w:ascii="Times New Roman" w:eastAsia="Times New Roman" w:hAnsi="Times New Roman"/>
          <w:sz w:val="28"/>
          <w:szCs w:val="28"/>
          <w:lang w:eastAsia="ru-RU"/>
        </w:rPr>
        <w:t>года</w:t>
      </w:r>
      <w:r w:rsidR="009C398E">
        <w:rPr>
          <w:rFonts w:ascii="Times New Roman" w:eastAsia="Times New Roman" w:hAnsi="Times New Roman"/>
          <w:sz w:val="28"/>
          <w:szCs w:val="28"/>
          <w:lang w:eastAsia="ru-RU"/>
        </w:rPr>
        <w:tab/>
      </w:r>
      <w:r w:rsidR="00741C77">
        <w:rPr>
          <w:rFonts w:ascii="Times New Roman" w:eastAsia="Times New Roman" w:hAnsi="Times New Roman"/>
          <w:sz w:val="28"/>
          <w:szCs w:val="28"/>
          <w:lang w:eastAsia="ru-RU"/>
        </w:rPr>
        <w:tab/>
      </w:r>
      <w:r w:rsidR="00741C77">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Pr>
          <w:rFonts w:ascii="Times New Roman" w:eastAsia="Times New Roman" w:hAnsi="Times New Roman"/>
          <w:sz w:val="28"/>
          <w:szCs w:val="24"/>
          <w:lang w:eastAsia="ru-RU"/>
        </w:rPr>
        <w:t>№ 7-</w:t>
      </w:r>
      <w:r w:rsidR="008D39CE">
        <w:rPr>
          <w:rFonts w:ascii="Times New Roman" w:eastAsia="Times New Roman" w:hAnsi="Times New Roman"/>
          <w:sz w:val="28"/>
          <w:szCs w:val="24"/>
          <w:lang w:eastAsia="ru-RU"/>
        </w:rPr>
        <w:t>7</w:t>
      </w:r>
    </w:p>
    <w:p w14:paraId="68AE4651" w14:textId="77777777" w:rsidR="007A4C3B" w:rsidRDefault="007A4C3B" w:rsidP="00626F01">
      <w:pPr>
        <w:spacing w:after="0"/>
        <w:ind w:right="17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г. Ростов-на-Дону</w:t>
      </w:r>
    </w:p>
    <w:p w14:paraId="00CC741C" w14:textId="77777777" w:rsidR="00EE402D" w:rsidRDefault="00EE402D" w:rsidP="00626F01">
      <w:pPr>
        <w:spacing w:after="0"/>
        <w:ind w:right="175"/>
        <w:jc w:val="center"/>
        <w:rPr>
          <w:rFonts w:ascii="Times New Roman" w:eastAsia="Times New Roman" w:hAnsi="Times New Roman"/>
          <w:sz w:val="28"/>
          <w:szCs w:val="28"/>
          <w:lang w:eastAsia="ru-RU"/>
        </w:rPr>
      </w:pPr>
    </w:p>
    <w:p w14:paraId="11B6C85E" w14:textId="34DBC26F" w:rsidR="006212C4" w:rsidRDefault="00DB322D" w:rsidP="00DB322D">
      <w:pPr>
        <w:spacing w:after="0"/>
        <w:ind w:left="1418" w:right="1415"/>
        <w:jc w:val="both"/>
        <w:rPr>
          <w:rFonts w:ascii="Times New Roman" w:hAnsi="Times New Roman"/>
          <w:b/>
          <w:sz w:val="28"/>
          <w:szCs w:val="28"/>
          <w:lang w:eastAsia="ru-RU"/>
        </w:rPr>
      </w:pPr>
      <w:r w:rsidRPr="00DB322D">
        <w:rPr>
          <w:rFonts w:ascii="Times New Roman" w:hAnsi="Times New Roman"/>
          <w:b/>
          <w:sz w:val="28"/>
          <w:szCs w:val="28"/>
          <w:lang w:eastAsia="ru-RU"/>
        </w:rPr>
        <w:t>Об определении ответственных членов Территориальной избирательной комиссии Ворошиловского района города Ростова-на-Дону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Ворошиловского района города Ростова-на-Дону</w:t>
      </w:r>
    </w:p>
    <w:p w14:paraId="512A641C" w14:textId="77777777" w:rsidR="00DB322D" w:rsidRDefault="00DB322D" w:rsidP="00DB322D">
      <w:pPr>
        <w:spacing w:after="0"/>
        <w:ind w:left="1560" w:right="1557"/>
        <w:jc w:val="both"/>
        <w:rPr>
          <w:rFonts w:ascii="Times New Roman" w:eastAsia="Times New Roman" w:hAnsi="Times New Roman"/>
          <w:sz w:val="28"/>
          <w:szCs w:val="28"/>
          <w:lang w:eastAsia="ru-RU"/>
        </w:rPr>
      </w:pPr>
    </w:p>
    <w:p w14:paraId="2C317752" w14:textId="0C2DA355" w:rsidR="002E6FA5" w:rsidRDefault="002772D0" w:rsidP="002772D0">
      <w:pPr>
        <w:spacing w:after="0"/>
        <w:ind w:firstLine="709"/>
        <w:jc w:val="both"/>
        <w:rPr>
          <w:rFonts w:ascii="Times New Roman" w:eastAsia="Times New Roman" w:hAnsi="Times New Roman"/>
          <w:sz w:val="28"/>
          <w:szCs w:val="28"/>
          <w:lang w:eastAsia="ru-RU"/>
        </w:rPr>
      </w:pPr>
      <w:r w:rsidRPr="002772D0">
        <w:rPr>
          <w:rFonts w:ascii="Times New Roman" w:eastAsia="Times New Roman" w:hAnsi="Times New Roman"/>
          <w:sz w:val="28"/>
          <w:szCs w:val="28"/>
          <w:lang w:eastAsia="ru-RU"/>
        </w:rPr>
        <w:t>В соответствии с пунктом 2 статьи 64 Федерального закона от 12.06.2002 № 67-ФЗ «Об основных гарантиях избирательных прав и права на участие</w:t>
      </w:r>
      <w:r>
        <w:rPr>
          <w:rFonts w:ascii="Times New Roman" w:eastAsia="Times New Roman" w:hAnsi="Times New Roman"/>
          <w:sz w:val="28"/>
          <w:szCs w:val="28"/>
          <w:lang w:eastAsia="ru-RU"/>
        </w:rPr>
        <w:t xml:space="preserve"> </w:t>
      </w:r>
      <w:r w:rsidRPr="002772D0">
        <w:rPr>
          <w:rFonts w:ascii="Times New Roman" w:eastAsia="Times New Roman" w:hAnsi="Times New Roman"/>
          <w:sz w:val="28"/>
          <w:szCs w:val="28"/>
          <w:lang w:eastAsia="ru-RU"/>
        </w:rPr>
        <w:t>в референдуме граждан Российской Федерации», частью 2 статьи 81 Федерального закона от 22.02.2014 № 20-ФЗ «О выборах депутатов Государственной Думы Федерального Собрания Российской Федерации», на основании выписки из протокола заседания Центральной избирательной комиссии Российской Федерации от 02.07.2026 № 11-1-9 «Об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постановления Избирательной комиссии Ростовской области от 09.07.2026 № 155-1 «О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Ростовской области»</w:t>
      </w:r>
      <w:r w:rsidR="00EE402D">
        <w:rPr>
          <w:rFonts w:ascii="Times New Roman" w:eastAsia="Times New Roman" w:hAnsi="Times New Roman"/>
          <w:sz w:val="28"/>
          <w:szCs w:val="28"/>
          <w:lang w:bidi="en-US"/>
        </w:rPr>
        <w:t>,</w:t>
      </w:r>
    </w:p>
    <w:p w14:paraId="00BB4EF9" w14:textId="77777777" w:rsidR="003E7608" w:rsidRDefault="003E7608" w:rsidP="00626F01">
      <w:pPr>
        <w:spacing w:after="0"/>
        <w:ind w:left="-60" w:right="-113" w:firstLine="627"/>
        <w:jc w:val="both"/>
        <w:rPr>
          <w:rFonts w:ascii="Times New Roman" w:eastAsia="Times New Roman" w:hAnsi="Times New Roman"/>
          <w:sz w:val="28"/>
          <w:szCs w:val="28"/>
          <w:lang w:eastAsia="ru-RU"/>
        </w:rPr>
      </w:pPr>
    </w:p>
    <w:p w14:paraId="2CD15331" w14:textId="77777777" w:rsidR="003A067E" w:rsidRDefault="007A4C3B" w:rsidP="00626F01">
      <w:pPr>
        <w:spacing w:after="0"/>
        <w:ind w:right="175"/>
        <w:jc w:val="center"/>
        <w:rPr>
          <w:rFonts w:ascii="Times New Roman" w:eastAsia="Times New Roman" w:hAnsi="Times New Roman"/>
          <w:bCs/>
          <w:sz w:val="28"/>
          <w:szCs w:val="28"/>
          <w:lang w:eastAsia="ru-RU"/>
        </w:rPr>
      </w:pPr>
      <w:r w:rsidRPr="00DF0D88">
        <w:rPr>
          <w:rFonts w:ascii="Times New Roman" w:eastAsia="Times New Roman" w:hAnsi="Times New Roman"/>
          <w:bCs/>
          <w:sz w:val="28"/>
          <w:szCs w:val="28"/>
          <w:lang w:eastAsia="ru-RU"/>
        </w:rPr>
        <w:t>Территориальная избирательная комиссия Ворошиловского района</w:t>
      </w:r>
    </w:p>
    <w:p w14:paraId="75714322" w14:textId="77777777" w:rsidR="007A4C3B" w:rsidRPr="00DF0D88" w:rsidRDefault="007A4C3B" w:rsidP="00626F01">
      <w:pPr>
        <w:spacing w:after="0"/>
        <w:ind w:right="175"/>
        <w:jc w:val="center"/>
        <w:rPr>
          <w:rFonts w:ascii="Times New Roman" w:eastAsia="Times New Roman" w:hAnsi="Times New Roman"/>
          <w:bCs/>
          <w:sz w:val="28"/>
          <w:szCs w:val="28"/>
          <w:lang w:eastAsia="ru-RU"/>
        </w:rPr>
      </w:pPr>
      <w:r w:rsidRPr="00DF0D88">
        <w:rPr>
          <w:rFonts w:ascii="Times New Roman" w:eastAsia="Times New Roman" w:hAnsi="Times New Roman"/>
          <w:bCs/>
          <w:sz w:val="28"/>
          <w:szCs w:val="28"/>
          <w:lang w:eastAsia="ru-RU"/>
        </w:rPr>
        <w:t>города Ростова-на-Дону ПОСТАНОВЛЯЕТ:</w:t>
      </w:r>
    </w:p>
    <w:p w14:paraId="15296DDF" w14:textId="77777777" w:rsidR="00DF0D88" w:rsidRPr="001F6502" w:rsidRDefault="00DF0D88" w:rsidP="00626F01">
      <w:pPr>
        <w:spacing w:after="0"/>
        <w:ind w:right="175"/>
        <w:jc w:val="center"/>
        <w:rPr>
          <w:rFonts w:ascii="Times New Roman" w:eastAsia="Times New Roman" w:hAnsi="Times New Roman"/>
          <w:bCs/>
          <w:sz w:val="28"/>
          <w:szCs w:val="28"/>
          <w:lang w:eastAsia="ru-RU"/>
        </w:rPr>
      </w:pPr>
    </w:p>
    <w:p w14:paraId="7168BF47" w14:textId="64F3D7A3" w:rsidR="007A4C3B" w:rsidRPr="00DB322D" w:rsidRDefault="00DB322D" w:rsidP="00DB322D">
      <w:pPr>
        <w:numPr>
          <w:ilvl w:val="0"/>
          <w:numId w:val="1"/>
        </w:numPr>
        <w:tabs>
          <w:tab w:val="clear" w:pos="502"/>
        </w:tabs>
        <w:spacing w:after="0"/>
        <w:ind w:left="0" w:firstLine="709"/>
        <w:jc w:val="both"/>
        <w:rPr>
          <w:rFonts w:ascii="Times New Roman" w:eastAsia="Times New Roman" w:hAnsi="Times New Roman"/>
          <w:sz w:val="28"/>
          <w:szCs w:val="28"/>
          <w:lang w:eastAsia="ru-RU"/>
        </w:rPr>
      </w:pPr>
      <w:r w:rsidRPr="00DB322D">
        <w:rPr>
          <w:rFonts w:ascii="Times New Roman" w:eastAsia="Times New Roman" w:hAnsi="Times New Roman"/>
          <w:color w:val="000000" w:themeColor="text1"/>
          <w:sz w:val="28"/>
          <w:szCs w:val="28"/>
          <w:lang w:eastAsia="ru-RU"/>
        </w:rPr>
        <w:lastRenderedPageBreak/>
        <w:t xml:space="preserve">Определить </w:t>
      </w:r>
      <w:r w:rsidR="002772D0" w:rsidRPr="002772D0">
        <w:rPr>
          <w:rFonts w:ascii="Times New Roman" w:eastAsia="Times New Roman" w:hAnsi="Times New Roman"/>
          <w:color w:val="000000" w:themeColor="text1"/>
          <w:sz w:val="28"/>
          <w:szCs w:val="28"/>
          <w:lang w:eastAsia="ru-RU"/>
        </w:rPr>
        <w:t>Колупаев</w:t>
      </w:r>
      <w:r w:rsidR="002772D0">
        <w:rPr>
          <w:rFonts w:ascii="Times New Roman" w:eastAsia="Times New Roman" w:hAnsi="Times New Roman"/>
          <w:color w:val="000000" w:themeColor="text1"/>
          <w:sz w:val="28"/>
          <w:szCs w:val="28"/>
          <w:lang w:eastAsia="ru-RU"/>
        </w:rPr>
        <w:t>а</w:t>
      </w:r>
      <w:r w:rsidR="002772D0" w:rsidRPr="002772D0">
        <w:rPr>
          <w:rFonts w:ascii="Times New Roman" w:eastAsia="Times New Roman" w:hAnsi="Times New Roman"/>
          <w:color w:val="000000" w:themeColor="text1"/>
          <w:sz w:val="28"/>
          <w:szCs w:val="28"/>
          <w:lang w:eastAsia="ru-RU"/>
        </w:rPr>
        <w:t xml:space="preserve"> Виктор</w:t>
      </w:r>
      <w:r w:rsidR="002772D0">
        <w:rPr>
          <w:rFonts w:ascii="Times New Roman" w:eastAsia="Times New Roman" w:hAnsi="Times New Roman"/>
          <w:color w:val="000000" w:themeColor="text1"/>
          <w:sz w:val="28"/>
          <w:szCs w:val="28"/>
          <w:lang w:eastAsia="ru-RU"/>
        </w:rPr>
        <w:t>а</w:t>
      </w:r>
      <w:r w:rsidR="002772D0" w:rsidRPr="002772D0">
        <w:rPr>
          <w:rFonts w:ascii="Times New Roman" w:eastAsia="Times New Roman" w:hAnsi="Times New Roman"/>
          <w:color w:val="000000" w:themeColor="text1"/>
          <w:sz w:val="28"/>
          <w:szCs w:val="28"/>
          <w:lang w:eastAsia="ru-RU"/>
        </w:rPr>
        <w:t xml:space="preserve"> Александрович</w:t>
      </w:r>
      <w:r w:rsidR="002772D0">
        <w:rPr>
          <w:rFonts w:ascii="Times New Roman" w:eastAsia="Times New Roman" w:hAnsi="Times New Roman"/>
          <w:color w:val="000000" w:themeColor="text1"/>
          <w:sz w:val="28"/>
          <w:szCs w:val="28"/>
          <w:lang w:eastAsia="ru-RU"/>
        </w:rPr>
        <w:t>а,</w:t>
      </w:r>
      <w:r w:rsidR="002772D0" w:rsidRPr="002772D0">
        <w:rPr>
          <w:rFonts w:ascii="Times New Roman" w:eastAsia="Times New Roman" w:hAnsi="Times New Roman"/>
          <w:color w:val="000000" w:themeColor="text1"/>
          <w:sz w:val="28"/>
          <w:szCs w:val="28"/>
          <w:lang w:eastAsia="ru-RU"/>
        </w:rPr>
        <w:t xml:space="preserve"> </w:t>
      </w:r>
      <w:r w:rsidRPr="00DB322D">
        <w:rPr>
          <w:rFonts w:ascii="Times New Roman" w:eastAsia="Times New Roman" w:hAnsi="Times New Roman"/>
          <w:color w:val="000000" w:themeColor="text1"/>
          <w:sz w:val="28"/>
          <w:szCs w:val="28"/>
          <w:lang w:eastAsia="ru-RU"/>
        </w:rPr>
        <w:t>председателя Территориальной избирательной комиссии</w:t>
      </w:r>
      <w:r w:rsidRPr="00DB322D">
        <w:t xml:space="preserve"> </w:t>
      </w:r>
      <w:r w:rsidRPr="00DB322D">
        <w:rPr>
          <w:rFonts w:ascii="Times New Roman" w:eastAsia="Times New Roman" w:hAnsi="Times New Roman"/>
          <w:color w:val="000000" w:themeColor="text1"/>
          <w:sz w:val="28"/>
          <w:szCs w:val="28"/>
          <w:lang w:eastAsia="ru-RU"/>
        </w:rPr>
        <w:t>Ворошиловского района города Ростова-на-Дону</w:t>
      </w:r>
      <w:r w:rsidR="002772D0">
        <w:rPr>
          <w:rFonts w:ascii="Times New Roman" w:eastAsia="Times New Roman" w:hAnsi="Times New Roman"/>
          <w:color w:val="000000" w:themeColor="text1"/>
          <w:sz w:val="28"/>
          <w:szCs w:val="28"/>
          <w:lang w:eastAsia="ru-RU"/>
        </w:rPr>
        <w:t>,</w:t>
      </w:r>
      <w:r w:rsidRPr="00DB322D">
        <w:rPr>
          <w:rFonts w:ascii="Times New Roman" w:eastAsia="Times New Roman" w:hAnsi="Times New Roman"/>
          <w:color w:val="000000" w:themeColor="text1"/>
          <w:sz w:val="28"/>
          <w:szCs w:val="28"/>
          <w:lang w:eastAsia="ru-RU"/>
        </w:rPr>
        <w:t xml:space="preserve"> и </w:t>
      </w:r>
      <w:r w:rsidR="002772D0" w:rsidRPr="002772D0">
        <w:rPr>
          <w:rFonts w:ascii="Times New Roman" w:eastAsia="Times New Roman" w:hAnsi="Times New Roman"/>
          <w:color w:val="000000" w:themeColor="text1"/>
          <w:sz w:val="28"/>
          <w:szCs w:val="28"/>
          <w:lang w:eastAsia="ru-RU"/>
        </w:rPr>
        <w:t>Волочей Евгения Сергеевича</w:t>
      </w:r>
      <w:r w:rsidR="002772D0">
        <w:rPr>
          <w:rFonts w:ascii="Times New Roman" w:eastAsia="Times New Roman" w:hAnsi="Times New Roman"/>
          <w:color w:val="000000" w:themeColor="text1"/>
          <w:sz w:val="28"/>
          <w:szCs w:val="28"/>
          <w:lang w:eastAsia="ru-RU"/>
        </w:rPr>
        <w:t>,</w:t>
      </w:r>
      <w:r w:rsidRPr="00DB322D">
        <w:rPr>
          <w:rFonts w:ascii="Times New Roman" w:eastAsia="Times New Roman" w:hAnsi="Times New Roman"/>
          <w:color w:val="000000" w:themeColor="text1"/>
          <w:sz w:val="28"/>
          <w:szCs w:val="28"/>
          <w:lang w:eastAsia="ru-RU"/>
        </w:rPr>
        <w:t xml:space="preserve"> члена Территориальной избирательной комиссии Ворошиловского района города Ростова-на-Дону</w:t>
      </w:r>
      <w:r>
        <w:rPr>
          <w:rFonts w:ascii="Times New Roman" w:eastAsia="Times New Roman" w:hAnsi="Times New Roman"/>
          <w:color w:val="000000" w:themeColor="text1"/>
          <w:sz w:val="28"/>
          <w:szCs w:val="28"/>
          <w:lang w:eastAsia="ru-RU"/>
        </w:rPr>
        <w:t xml:space="preserve"> </w:t>
      </w:r>
      <w:r w:rsidRPr="00DB322D">
        <w:rPr>
          <w:rFonts w:ascii="Times New Roman" w:eastAsia="Times New Roman" w:hAnsi="Times New Roman"/>
          <w:color w:val="000000" w:themeColor="text1"/>
          <w:sz w:val="28"/>
          <w:szCs w:val="28"/>
          <w:lang w:eastAsia="ru-RU"/>
        </w:rPr>
        <w:t>с правом решающего голоса</w:t>
      </w:r>
      <w:r w:rsidR="002772D0">
        <w:rPr>
          <w:rFonts w:ascii="Times New Roman" w:eastAsia="Times New Roman" w:hAnsi="Times New Roman"/>
          <w:color w:val="000000" w:themeColor="text1"/>
          <w:sz w:val="28"/>
          <w:szCs w:val="28"/>
          <w:lang w:eastAsia="ru-RU"/>
        </w:rPr>
        <w:t>,</w:t>
      </w:r>
      <w:r w:rsidRPr="00DB322D">
        <w:rPr>
          <w:rFonts w:ascii="Times New Roman" w:eastAsia="Times New Roman" w:hAnsi="Times New Roman"/>
          <w:color w:val="000000" w:themeColor="text1"/>
          <w:sz w:val="28"/>
          <w:szCs w:val="28"/>
          <w:lang w:eastAsia="ru-RU"/>
        </w:rPr>
        <w:t xml:space="preserve"> ответственными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Ворошиловского района города Ростова-на-Дону</w:t>
      </w:r>
      <w:r w:rsidR="00384B29" w:rsidRPr="00DB322D">
        <w:rPr>
          <w:rFonts w:ascii="Times New Roman" w:eastAsia="Times New Roman" w:hAnsi="Times New Roman"/>
          <w:sz w:val="28"/>
          <w:szCs w:val="28"/>
          <w:lang w:eastAsia="ru-RU"/>
        </w:rPr>
        <w:t>.</w:t>
      </w:r>
    </w:p>
    <w:p w14:paraId="26276E68" w14:textId="3D59AAE8" w:rsidR="007A4C3B" w:rsidRDefault="007A4C3B" w:rsidP="002772D0">
      <w:pPr>
        <w:numPr>
          <w:ilvl w:val="0"/>
          <w:numId w:val="1"/>
        </w:numPr>
        <w:tabs>
          <w:tab w:val="clear" w:pos="502"/>
        </w:tabs>
        <w:spacing w:after="0"/>
        <w:ind w:left="0" w:firstLine="709"/>
        <w:jc w:val="both"/>
        <w:rPr>
          <w:rFonts w:ascii="Times New Roman" w:eastAsia="Times New Roman" w:hAnsi="Times New Roman"/>
          <w:sz w:val="28"/>
          <w:szCs w:val="28"/>
          <w:lang w:eastAsia="ru-RU"/>
        </w:rPr>
      </w:pPr>
      <w:r w:rsidRPr="006212C4">
        <w:rPr>
          <w:rFonts w:ascii="Times New Roman" w:eastAsia="Times New Roman" w:hAnsi="Times New Roman"/>
          <w:color w:val="000000" w:themeColor="text1"/>
          <w:sz w:val="28"/>
          <w:szCs w:val="28"/>
          <w:lang w:eastAsia="ru-RU"/>
        </w:rPr>
        <w:t xml:space="preserve">Контроль за выполнением настоящего </w:t>
      </w:r>
      <w:r>
        <w:rPr>
          <w:rFonts w:ascii="Times New Roman" w:eastAsia="Times New Roman" w:hAnsi="Times New Roman"/>
          <w:sz w:val="28"/>
          <w:szCs w:val="28"/>
          <w:lang w:eastAsia="ru-RU"/>
        </w:rPr>
        <w:t>постано</w:t>
      </w:r>
      <w:r w:rsidR="00793895">
        <w:rPr>
          <w:rFonts w:ascii="Times New Roman" w:eastAsia="Times New Roman" w:hAnsi="Times New Roman"/>
          <w:sz w:val="28"/>
          <w:szCs w:val="28"/>
          <w:lang w:eastAsia="ru-RU"/>
        </w:rPr>
        <w:t xml:space="preserve">вления возложить на </w:t>
      </w:r>
      <w:r w:rsidR="006E4272">
        <w:rPr>
          <w:rFonts w:ascii="Times New Roman" w:eastAsia="Times New Roman" w:hAnsi="Times New Roman"/>
          <w:sz w:val="28"/>
          <w:szCs w:val="28"/>
          <w:lang w:eastAsia="ru-RU"/>
        </w:rPr>
        <w:t>председателя</w:t>
      </w:r>
      <w:r>
        <w:rPr>
          <w:rFonts w:ascii="Times New Roman" w:eastAsia="Times New Roman" w:hAnsi="Times New Roman"/>
          <w:sz w:val="28"/>
          <w:szCs w:val="28"/>
          <w:lang w:eastAsia="ru-RU"/>
        </w:rPr>
        <w:t xml:space="preserve"> Территориальной избирательной комиссии Ворошиловского</w:t>
      </w:r>
      <w:r w:rsidR="00A032F7">
        <w:rPr>
          <w:rFonts w:ascii="Times New Roman" w:eastAsia="Times New Roman" w:hAnsi="Times New Roman"/>
          <w:sz w:val="28"/>
          <w:szCs w:val="28"/>
          <w:lang w:eastAsia="ru-RU"/>
        </w:rPr>
        <w:t xml:space="preserve"> района города Ростова-на-Дону </w:t>
      </w:r>
      <w:r w:rsidR="006E4272" w:rsidRPr="006E4272">
        <w:rPr>
          <w:rFonts w:ascii="Times New Roman" w:eastAsia="Times New Roman" w:hAnsi="Times New Roman"/>
          <w:sz w:val="28"/>
          <w:szCs w:val="28"/>
          <w:lang w:eastAsia="ru-RU"/>
        </w:rPr>
        <w:t>Колупаев</w:t>
      </w:r>
      <w:r w:rsidR="006E4272">
        <w:rPr>
          <w:rFonts w:ascii="Times New Roman" w:eastAsia="Times New Roman" w:hAnsi="Times New Roman"/>
          <w:sz w:val="28"/>
          <w:szCs w:val="28"/>
          <w:lang w:eastAsia="ru-RU"/>
        </w:rPr>
        <w:t>а</w:t>
      </w:r>
      <w:r w:rsidR="006E4272" w:rsidRPr="006E4272">
        <w:rPr>
          <w:rFonts w:ascii="Times New Roman" w:eastAsia="Times New Roman" w:hAnsi="Times New Roman"/>
          <w:sz w:val="28"/>
          <w:szCs w:val="28"/>
          <w:lang w:eastAsia="ru-RU"/>
        </w:rPr>
        <w:t xml:space="preserve"> В.А.</w:t>
      </w:r>
    </w:p>
    <w:p w14:paraId="1738062F" w14:textId="77777777" w:rsidR="005D1E79" w:rsidRDefault="005D1E79" w:rsidP="00626F01">
      <w:pPr>
        <w:spacing w:after="0"/>
        <w:jc w:val="center"/>
        <w:rPr>
          <w:rFonts w:ascii="Times New Roman" w:eastAsia="Times New Roman" w:hAnsi="Times New Roman"/>
          <w:sz w:val="28"/>
          <w:szCs w:val="28"/>
          <w:lang w:eastAsia="ru-RU"/>
        </w:rPr>
      </w:pPr>
    </w:p>
    <w:p w14:paraId="6459B140" w14:textId="77777777" w:rsidR="00626F01" w:rsidRDefault="00626F01" w:rsidP="00626F01">
      <w:pPr>
        <w:spacing w:after="0"/>
        <w:jc w:val="center"/>
        <w:rPr>
          <w:rFonts w:ascii="Times New Roman" w:eastAsia="Times New Roman" w:hAnsi="Times New Roman"/>
          <w:sz w:val="28"/>
          <w:szCs w:val="28"/>
          <w:lang w:eastAsia="ru-RU"/>
        </w:rPr>
      </w:pPr>
    </w:p>
    <w:p w14:paraId="5983599A" w14:textId="77777777" w:rsidR="00626F01" w:rsidRPr="002F2229" w:rsidRDefault="00626F01" w:rsidP="00626F01">
      <w:pPr>
        <w:spacing w:after="0"/>
        <w:jc w:val="center"/>
        <w:rPr>
          <w:rFonts w:ascii="Times New Roman" w:eastAsia="Times New Roman" w:hAnsi="Times New Roman"/>
          <w:sz w:val="28"/>
          <w:szCs w:val="28"/>
          <w:lang w:eastAsia="ru-RU"/>
        </w:rPr>
      </w:pPr>
    </w:p>
    <w:p w14:paraId="51C34241" w14:textId="77777777" w:rsidR="007A4C3B" w:rsidRDefault="007A4C3B" w:rsidP="00626F01">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Председатель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 xml:space="preserve">         </w:t>
      </w:r>
      <w:r w:rsidR="00B677E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В.А. Колупаев</w:t>
      </w:r>
    </w:p>
    <w:p w14:paraId="350C723F" w14:textId="77777777" w:rsidR="005D1E79" w:rsidRDefault="005D1E79" w:rsidP="00626F01">
      <w:pPr>
        <w:spacing w:after="0"/>
        <w:jc w:val="center"/>
        <w:rPr>
          <w:rFonts w:ascii="Times New Roman" w:eastAsia="Times New Roman" w:hAnsi="Times New Roman"/>
          <w:sz w:val="28"/>
          <w:szCs w:val="28"/>
          <w:lang w:eastAsia="ru-RU"/>
        </w:rPr>
      </w:pPr>
    </w:p>
    <w:p w14:paraId="7638B3CC" w14:textId="77777777" w:rsidR="00626F01" w:rsidRDefault="00626F01" w:rsidP="00626F01">
      <w:pPr>
        <w:spacing w:after="0"/>
        <w:jc w:val="center"/>
        <w:rPr>
          <w:rFonts w:ascii="Times New Roman" w:eastAsia="Times New Roman" w:hAnsi="Times New Roman"/>
          <w:sz w:val="28"/>
          <w:szCs w:val="28"/>
          <w:lang w:eastAsia="ru-RU"/>
        </w:rPr>
      </w:pPr>
    </w:p>
    <w:p w14:paraId="2D1F0591" w14:textId="77777777" w:rsidR="00626F01" w:rsidRDefault="00626F01" w:rsidP="00626F01">
      <w:pPr>
        <w:spacing w:after="0"/>
        <w:jc w:val="center"/>
        <w:rPr>
          <w:rFonts w:ascii="Times New Roman" w:eastAsia="Times New Roman" w:hAnsi="Times New Roman"/>
          <w:sz w:val="28"/>
          <w:szCs w:val="28"/>
          <w:lang w:eastAsia="ru-RU"/>
        </w:rPr>
      </w:pPr>
    </w:p>
    <w:p w14:paraId="31902857" w14:textId="10810C3D" w:rsidR="00725DFD" w:rsidRPr="00E0232E" w:rsidRDefault="007A4C3B" w:rsidP="00626F01">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Секретарь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sidR="00A032F7">
        <w:rPr>
          <w:rFonts w:ascii="Times New Roman" w:eastAsia="Times New Roman" w:hAnsi="Times New Roman"/>
          <w:sz w:val="28"/>
          <w:szCs w:val="28"/>
          <w:lang w:eastAsia="ru-RU"/>
        </w:rPr>
        <w:tab/>
      </w:r>
      <w:r w:rsidR="00B677EC">
        <w:rPr>
          <w:rFonts w:ascii="Times New Roman" w:eastAsia="Times New Roman" w:hAnsi="Times New Roman"/>
          <w:sz w:val="28"/>
          <w:szCs w:val="28"/>
          <w:lang w:eastAsia="ru-RU"/>
        </w:rPr>
        <w:t xml:space="preserve">         </w:t>
      </w:r>
      <w:r w:rsidR="004C1966">
        <w:rPr>
          <w:rFonts w:ascii="Times New Roman" w:eastAsia="Times New Roman" w:hAnsi="Times New Roman"/>
          <w:sz w:val="28"/>
          <w:szCs w:val="28"/>
          <w:lang w:eastAsia="ru-RU"/>
        </w:rPr>
        <w:t>О.Т. Скачкова</w:t>
      </w:r>
    </w:p>
    <w:p w14:paraId="1FD13058" w14:textId="77777777" w:rsidR="00626F01" w:rsidRPr="00E0232E" w:rsidRDefault="00626F01">
      <w:pPr>
        <w:spacing w:after="0"/>
        <w:jc w:val="center"/>
        <w:rPr>
          <w:rFonts w:ascii="Times New Roman" w:eastAsia="Times New Roman" w:hAnsi="Times New Roman"/>
          <w:sz w:val="28"/>
          <w:szCs w:val="28"/>
          <w:lang w:eastAsia="ru-RU"/>
        </w:rPr>
      </w:pPr>
    </w:p>
    <w:sectPr w:rsidR="00626F01" w:rsidRPr="00E0232E" w:rsidSect="00626F01">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414B8D"/>
    <w:multiLevelType w:val="hybridMultilevel"/>
    <w:tmpl w:val="926A7DE2"/>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rPr>
        <w:rFonts w:cs="Times New Roman"/>
      </w:rPr>
    </w:lvl>
    <w:lvl w:ilvl="2" w:tplc="0419001B">
      <w:start w:val="1"/>
      <w:numFmt w:val="lowerRoman"/>
      <w:lvlText w:val="%3."/>
      <w:lvlJc w:val="right"/>
      <w:pPr>
        <w:tabs>
          <w:tab w:val="num" w:pos="1942"/>
        </w:tabs>
        <w:ind w:left="1942" w:hanging="180"/>
      </w:pPr>
      <w:rPr>
        <w:rFonts w:cs="Times New Roman"/>
      </w:rPr>
    </w:lvl>
    <w:lvl w:ilvl="3" w:tplc="0419000F">
      <w:start w:val="1"/>
      <w:numFmt w:val="decimal"/>
      <w:lvlText w:val="%4."/>
      <w:lvlJc w:val="left"/>
      <w:pPr>
        <w:tabs>
          <w:tab w:val="num" w:pos="2662"/>
        </w:tabs>
        <w:ind w:left="2662" w:hanging="360"/>
      </w:pPr>
      <w:rPr>
        <w:rFonts w:cs="Times New Roman"/>
      </w:rPr>
    </w:lvl>
    <w:lvl w:ilvl="4" w:tplc="04190019">
      <w:start w:val="1"/>
      <w:numFmt w:val="lowerLetter"/>
      <w:lvlText w:val="%5."/>
      <w:lvlJc w:val="left"/>
      <w:pPr>
        <w:tabs>
          <w:tab w:val="num" w:pos="3382"/>
        </w:tabs>
        <w:ind w:left="3382" w:hanging="360"/>
      </w:pPr>
      <w:rPr>
        <w:rFonts w:cs="Times New Roman"/>
      </w:rPr>
    </w:lvl>
    <w:lvl w:ilvl="5" w:tplc="0419001B">
      <w:start w:val="1"/>
      <w:numFmt w:val="lowerRoman"/>
      <w:lvlText w:val="%6."/>
      <w:lvlJc w:val="right"/>
      <w:pPr>
        <w:tabs>
          <w:tab w:val="num" w:pos="4102"/>
        </w:tabs>
        <w:ind w:left="4102" w:hanging="180"/>
      </w:pPr>
      <w:rPr>
        <w:rFonts w:cs="Times New Roman"/>
      </w:rPr>
    </w:lvl>
    <w:lvl w:ilvl="6" w:tplc="0419000F">
      <w:start w:val="1"/>
      <w:numFmt w:val="decimal"/>
      <w:lvlText w:val="%7."/>
      <w:lvlJc w:val="left"/>
      <w:pPr>
        <w:tabs>
          <w:tab w:val="num" w:pos="4822"/>
        </w:tabs>
        <w:ind w:left="4822" w:hanging="360"/>
      </w:pPr>
      <w:rPr>
        <w:rFonts w:cs="Times New Roman"/>
      </w:rPr>
    </w:lvl>
    <w:lvl w:ilvl="7" w:tplc="04190019">
      <w:start w:val="1"/>
      <w:numFmt w:val="lowerLetter"/>
      <w:lvlText w:val="%8."/>
      <w:lvlJc w:val="left"/>
      <w:pPr>
        <w:tabs>
          <w:tab w:val="num" w:pos="5542"/>
        </w:tabs>
        <w:ind w:left="5542" w:hanging="360"/>
      </w:pPr>
      <w:rPr>
        <w:rFonts w:cs="Times New Roman"/>
      </w:rPr>
    </w:lvl>
    <w:lvl w:ilvl="8" w:tplc="0419001B">
      <w:start w:val="1"/>
      <w:numFmt w:val="lowerRoman"/>
      <w:lvlText w:val="%9."/>
      <w:lvlJc w:val="right"/>
      <w:pPr>
        <w:tabs>
          <w:tab w:val="num" w:pos="6262"/>
        </w:tabs>
        <w:ind w:left="6262" w:hanging="180"/>
      </w:pPr>
      <w:rPr>
        <w:rFonts w:cs="Times New Roman"/>
      </w:rPr>
    </w:lvl>
  </w:abstractNum>
  <w:num w:numId="1" w16cid:durableId="893545424">
    <w:abstractNumId w:val="0"/>
  </w:num>
  <w:num w:numId="2" w16cid:durableId="2081831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57"/>
    <w:rsid w:val="00014641"/>
    <w:rsid w:val="000304F0"/>
    <w:rsid w:val="000827B7"/>
    <w:rsid w:val="000D16E2"/>
    <w:rsid w:val="000E1904"/>
    <w:rsid w:val="00130CC1"/>
    <w:rsid w:val="0014113C"/>
    <w:rsid w:val="00172B62"/>
    <w:rsid w:val="001764C7"/>
    <w:rsid w:val="001F6502"/>
    <w:rsid w:val="002533F5"/>
    <w:rsid w:val="002772D0"/>
    <w:rsid w:val="002C15BC"/>
    <w:rsid w:val="002E6FA5"/>
    <w:rsid w:val="002F2229"/>
    <w:rsid w:val="00321A60"/>
    <w:rsid w:val="00384B29"/>
    <w:rsid w:val="003A067E"/>
    <w:rsid w:val="003A3545"/>
    <w:rsid w:val="003E7608"/>
    <w:rsid w:val="0040671A"/>
    <w:rsid w:val="00463706"/>
    <w:rsid w:val="004C1966"/>
    <w:rsid w:val="004F52A4"/>
    <w:rsid w:val="00504457"/>
    <w:rsid w:val="00544E2C"/>
    <w:rsid w:val="005903F3"/>
    <w:rsid w:val="00591F7C"/>
    <w:rsid w:val="005D1E79"/>
    <w:rsid w:val="006212C4"/>
    <w:rsid w:val="00626F01"/>
    <w:rsid w:val="006730D0"/>
    <w:rsid w:val="006E031E"/>
    <w:rsid w:val="006E4272"/>
    <w:rsid w:val="007046D2"/>
    <w:rsid w:val="00725DFD"/>
    <w:rsid w:val="00741C77"/>
    <w:rsid w:val="00793895"/>
    <w:rsid w:val="007A4C3B"/>
    <w:rsid w:val="007D2F37"/>
    <w:rsid w:val="007F5357"/>
    <w:rsid w:val="00851DF2"/>
    <w:rsid w:val="0087781A"/>
    <w:rsid w:val="008D39CE"/>
    <w:rsid w:val="008D7260"/>
    <w:rsid w:val="00907D2B"/>
    <w:rsid w:val="00944E02"/>
    <w:rsid w:val="009A540B"/>
    <w:rsid w:val="009C398E"/>
    <w:rsid w:val="009D1513"/>
    <w:rsid w:val="009D681E"/>
    <w:rsid w:val="009E1859"/>
    <w:rsid w:val="00A032F7"/>
    <w:rsid w:val="00A249FF"/>
    <w:rsid w:val="00AB451D"/>
    <w:rsid w:val="00AC65B4"/>
    <w:rsid w:val="00B00D2A"/>
    <w:rsid w:val="00B677EC"/>
    <w:rsid w:val="00BD0890"/>
    <w:rsid w:val="00BE455F"/>
    <w:rsid w:val="00C21EB2"/>
    <w:rsid w:val="00D077FD"/>
    <w:rsid w:val="00D5290B"/>
    <w:rsid w:val="00D75340"/>
    <w:rsid w:val="00D92132"/>
    <w:rsid w:val="00DB322D"/>
    <w:rsid w:val="00DD0644"/>
    <w:rsid w:val="00DE250C"/>
    <w:rsid w:val="00DF0D88"/>
    <w:rsid w:val="00E0232E"/>
    <w:rsid w:val="00E1041D"/>
    <w:rsid w:val="00E37F98"/>
    <w:rsid w:val="00E43F54"/>
    <w:rsid w:val="00EB7AB8"/>
    <w:rsid w:val="00EE402D"/>
    <w:rsid w:val="00EF4DA2"/>
    <w:rsid w:val="00F22CC7"/>
    <w:rsid w:val="00F2314D"/>
    <w:rsid w:val="00F37FA1"/>
    <w:rsid w:val="00F85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B317"/>
  <w15:docId w15:val="{AE659D01-79AD-4451-9F66-86E32743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C3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4C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A4C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C3B"/>
    <w:rPr>
      <w:rFonts w:ascii="Tahoma" w:eastAsia="Calibri" w:hAnsi="Tahoma" w:cs="Tahoma"/>
      <w:sz w:val="16"/>
      <w:szCs w:val="16"/>
    </w:rPr>
  </w:style>
  <w:style w:type="paragraph" w:styleId="a6">
    <w:name w:val="List Paragraph"/>
    <w:basedOn w:val="a"/>
    <w:uiPriority w:val="34"/>
    <w:qFormat/>
    <w:rsid w:val="0014113C"/>
    <w:pPr>
      <w:ind w:left="720"/>
      <w:contextualSpacing/>
    </w:pPr>
  </w:style>
  <w:style w:type="paragraph" w:styleId="a7">
    <w:name w:val="No Spacing"/>
    <w:uiPriority w:val="1"/>
    <w:qFormat/>
    <w:rsid w:val="00172B62"/>
    <w:pPr>
      <w:spacing w:after="0" w:line="240" w:lineRule="auto"/>
    </w:pPr>
    <w:rPr>
      <w:rFonts w:ascii="Calibri" w:eastAsia="Times New Roman" w:hAnsi="Calibri" w:cs="Times New Roman"/>
      <w:lang w:eastAsia="ru-RU"/>
    </w:rPr>
  </w:style>
  <w:style w:type="paragraph" w:customStyle="1" w:styleId="ConsPlusNormal">
    <w:name w:val="ConsPlusNormal"/>
    <w:rsid w:val="000E1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63620">
      <w:bodyDiv w:val="1"/>
      <w:marLeft w:val="0"/>
      <w:marRight w:val="0"/>
      <w:marTop w:val="0"/>
      <w:marBottom w:val="0"/>
      <w:divBdr>
        <w:top w:val="none" w:sz="0" w:space="0" w:color="auto"/>
        <w:left w:val="none" w:sz="0" w:space="0" w:color="auto"/>
        <w:bottom w:val="none" w:sz="0" w:space="0" w:color="auto"/>
        <w:right w:val="none" w:sz="0" w:space="0" w:color="auto"/>
      </w:divBdr>
    </w:div>
    <w:div w:id="761295136">
      <w:bodyDiv w:val="1"/>
      <w:marLeft w:val="0"/>
      <w:marRight w:val="0"/>
      <w:marTop w:val="0"/>
      <w:marBottom w:val="0"/>
      <w:divBdr>
        <w:top w:val="none" w:sz="0" w:space="0" w:color="auto"/>
        <w:left w:val="none" w:sz="0" w:space="0" w:color="auto"/>
        <w:bottom w:val="none" w:sz="0" w:space="0" w:color="auto"/>
        <w:right w:val="none" w:sz="0" w:space="0" w:color="auto"/>
      </w:divBdr>
    </w:div>
    <w:div w:id="179451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391</Words>
  <Characters>2233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Администратор</cp:lastModifiedBy>
  <cp:revision>3</cp:revision>
  <cp:lastPrinted>2026-07-20T09:25:00Z</cp:lastPrinted>
  <dcterms:created xsi:type="dcterms:W3CDTF">2026-07-20T11:58:00Z</dcterms:created>
  <dcterms:modified xsi:type="dcterms:W3CDTF">2026-07-21T07:24:00Z</dcterms:modified>
</cp:coreProperties>
</file>