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6796A38B" w:rsidR="007046D2" w:rsidRDefault="000A049A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16-4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3057508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0A049A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5536261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0A04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0A049A">
        <w:rPr>
          <w:rFonts w:ascii="Times New Roman" w:eastAsia="Times New Roman" w:hAnsi="Times New Roman"/>
          <w:sz w:val="28"/>
          <w:szCs w:val="28"/>
          <w:lang w:eastAsia="ru-RU"/>
        </w:rPr>
        <w:t xml:space="preserve"> Кузнецова Павла Петровича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A04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</w:t>
      </w:r>
      <w:r w:rsidR="002C15BC">
        <w:rPr>
          <w:rFonts w:ascii="Times New Roman" w:hAnsi="Times New Roman"/>
          <w:sz w:val="28"/>
          <w:szCs w:val="28"/>
        </w:rPr>
        <w:t>нием</w:t>
      </w:r>
      <w:r w:rsidR="00B0705A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4E4F52DA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A04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0A049A">
        <w:rPr>
          <w:rFonts w:ascii="Times New Roman" w:eastAsia="Times New Roman" w:hAnsi="Times New Roman"/>
          <w:sz w:val="28"/>
          <w:szCs w:val="28"/>
          <w:lang w:eastAsia="ru-RU"/>
        </w:rPr>
        <w:t>са Кузнецова Павла Петровича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7654DBDF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0A049A">
        <w:rPr>
          <w:rFonts w:ascii="Times New Roman" w:hAnsi="Times New Roman" w:cs="Times New Roman"/>
          <w:sz w:val="28"/>
          <w:szCs w:val="28"/>
        </w:rPr>
        <w:t>участка референдума № 1726</w:t>
      </w:r>
      <w:bookmarkStart w:id="0" w:name="_GoBack"/>
      <w:bookmarkEnd w:id="0"/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50C723F" w14:textId="77777777" w:rsidR="005D1E7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A049A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47BF0"/>
    <w:rsid w:val="00463706"/>
    <w:rsid w:val="004C1966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0705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28</cp:revision>
  <cp:lastPrinted>2025-06-17T14:44:00Z</cp:lastPrinted>
  <dcterms:created xsi:type="dcterms:W3CDTF">2024-01-31T08:30:00Z</dcterms:created>
  <dcterms:modified xsi:type="dcterms:W3CDTF">2026-08-21T12:03:00Z</dcterms:modified>
</cp:coreProperties>
</file>