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EB1E82" w14:textId="4E8DE752" w:rsidR="00563640" w:rsidRPr="003900DC" w:rsidRDefault="00563640" w:rsidP="000465E1">
      <w:pPr>
        <w:spacing w:after="0"/>
        <w:jc w:val="center"/>
        <w:rPr>
          <w:rFonts w:ascii="Times New Roman" w:eastAsia="Times New Roman" w:hAnsi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/>
          <w:noProof/>
          <w:sz w:val="30"/>
          <w:szCs w:val="30"/>
          <w:lang w:eastAsia="ru-RU"/>
        </w:rPr>
        <w:drawing>
          <wp:inline distT="0" distB="0" distL="0" distR="0" wp14:anchorId="1E491659" wp14:editId="50F47DE0">
            <wp:extent cx="523875" cy="571500"/>
            <wp:effectExtent l="0" t="0" r="9525" b="0"/>
            <wp:docPr id="51451335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FE5AAF" w14:textId="77777777" w:rsidR="00563640" w:rsidRPr="003900DC" w:rsidRDefault="00563640" w:rsidP="000465E1">
      <w:pPr>
        <w:spacing w:after="0"/>
        <w:ind w:left="-142" w:right="-1"/>
        <w:jc w:val="center"/>
        <w:rPr>
          <w:rFonts w:ascii="Times New Roman" w:eastAsia="Times New Roman" w:hAnsi="Times New Roman"/>
          <w:b/>
          <w:bCs/>
          <w:sz w:val="30"/>
          <w:szCs w:val="30"/>
          <w:lang w:eastAsia="ru-RU"/>
        </w:rPr>
      </w:pPr>
      <w:r w:rsidRPr="003900DC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>ТЕРРИТОРИАЛЬНАЯ</w:t>
      </w:r>
      <w:r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</w:t>
      </w:r>
      <w:r w:rsidRPr="003900DC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 ИЗБИРАТЕЛЬНАЯ  </w:t>
      </w:r>
      <w:r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</w:t>
      </w:r>
      <w:r w:rsidRPr="003900DC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>КОМИССИЯ</w:t>
      </w:r>
    </w:p>
    <w:p w14:paraId="0AE9D65A" w14:textId="77777777" w:rsidR="00563640" w:rsidRPr="003900DC" w:rsidRDefault="00563640" w:rsidP="000465E1">
      <w:pPr>
        <w:pBdr>
          <w:bottom w:val="double" w:sz="4" w:space="1" w:color="auto"/>
        </w:pBdr>
        <w:spacing w:after="0"/>
        <w:ind w:left="-142" w:right="-1"/>
        <w:jc w:val="center"/>
        <w:rPr>
          <w:rFonts w:ascii="Times New Roman" w:eastAsia="Times New Roman" w:hAnsi="Times New Roman"/>
          <w:b/>
          <w:bCs/>
          <w:sz w:val="30"/>
          <w:szCs w:val="30"/>
          <w:lang w:eastAsia="ru-RU"/>
        </w:rPr>
      </w:pPr>
      <w:r w:rsidRPr="003900DC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ВОРОШИЛОВСКОГО  </w:t>
      </w:r>
      <w:r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</w:t>
      </w:r>
      <w:r w:rsidRPr="003900DC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РАЙОНА  </w:t>
      </w:r>
      <w:r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</w:t>
      </w:r>
      <w:r w:rsidRPr="003900DC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ГОРОДА   </w:t>
      </w:r>
      <w:r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>РОСТОВА-НА-ДОНУ</w:t>
      </w:r>
    </w:p>
    <w:p w14:paraId="47D0E807" w14:textId="77777777" w:rsidR="00563640" w:rsidRPr="00A50F1E" w:rsidRDefault="00563640" w:rsidP="000465E1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34622A43" w14:textId="77777777" w:rsidR="00563640" w:rsidRPr="00A50F1E" w:rsidRDefault="00563640" w:rsidP="000465E1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50F1E"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14:paraId="1435698E" w14:textId="6526FBC1" w:rsidR="00BA586F" w:rsidRDefault="006C3150" w:rsidP="000465E1">
      <w:pPr>
        <w:spacing w:after="0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16 августа</w:t>
      </w:r>
      <w:r w:rsidR="00563640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C20619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563640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63640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56364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56364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56364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56364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56364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56364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56364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56364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56364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373E6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70</w:t>
      </w:r>
      <w:r w:rsidR="006373E6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4</w:t>
      </w:r>
      <w:bookmarkStart w:id="0" w:name="_GoBack"/>
      <w:bookmarkEnd w:id="0"/>
    </w:p>
    <w:p w14:paraId="70740915" w14:textId="27F5B348" w:rsidR="006373E6" w:rsidRDefault="00A0743C" w:rsidP="000465E1">
      <w:pPr>
        <w:spacing w:after="0"/>
        <w:ind w:left="-142" w:right="-142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.Р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остов-на-Дону</w:t>
      </w:r>
    </w:p>
    <w:p w14:paraId="3E99A903" w14:textId="77777777" w:rsidR="00A0743C" w:rsidRDefault="00A0743C" w:rsidP="000465E1">
      <w:pPr>
        <w:spacing w:after="0"/>
        <w:ind w:left="-142" w:right="-142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01F2262" w14:textId="77DEE86C" w:rsidR="00BA586F" w:rsidRDefault="00BA586F" w:rsidP="00986B8B">
      <w:pPr>
        <w:spacing w:after="0"/>
        <w:ind w:left="2694" w:right="2691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 </w:t>
      </w:r>
      <w:r w:rsidR="007231F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дополнительном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зачислении в резерв составов участковых комиссий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на территории Ворошиловского района города Ростова-на-Дону </w:t>
      </w:r>
    </w:p>
    <w:p w14:paraId="2576F37A" w14:textId="77777777" w:rsidR="00BA586F" w:rsidRDefault="00BA586F" w:rsidP="000465E1">
      <w:pPr>
        <w:spacing w:after="0"/>
        <w:jc w:val="both"/>
        <w:rPr>
          <w:rFonts w:ascii="Times New Roman" w:eastAsia="Times New Roman" w:hAnsi="Times New Roman"/>
          <w:b/>
          <w:bCs/>
          <w:sz w:val="24"/>
          <w:szCs w:val="28"/>
          <w:lang w:eastAsia="ru-RU"/>
        </w:rPr>
      </w:pPr>
    </w:p>
    <w:p w14:paraId="5F675C0C" w14:textId="5932E8F0" w:rsidR="00BA586F" w:rsidRDefault="00BA586F" w:rsidP="000465E1">
      <w:pPr>
        <w:spacing w:after="0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 основании пункта 9 статьи 26 Фе</w:t>
      </w:r>
      <w:r w:rsidR="00630303">
        <w:rPr>
          <w:rFonts w:ascii="Times New Roman" w:eastAsia="Times New Roman" w:hAnsi="Times New Roman"/>
          <w:sz w:val="28"/>
          <w:szCs w:val="28"/>
          <w:lang w:eastAsia="ru-RU"/>
        </w:rPr>
        <w:t>дерального закона от 12.06.2002</w:t>
      </w:r>
      <w:r w:rsidR="00630303">
        <w:rPr>
          <w:rFonts w:ascii="Times New Roman" w:eastAsia="Times New Roman" w:hAnsi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sz w:val="28"/>
          <w:szCs w:val="28"/>
          <w:lang w:eastAsia="ru-RU"/>
        </w:rPr>
        <w:t>№ 67-ФЗ «Об основных гарантиях избирательных прав и права на участие в референдуме граждан Российской Федерации»,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от 24.05.2018</w:t>
      </w:r>
      <w:r w:rsidR="0063030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№ 38-9 «О возложении полномочий по формированию резерва составов участковых комиссий на территориальные избирательные комиссии»,</w:t>
      </w:r>
    </w:p>
    <w:p w14:paraId="1B431233" w14:textId="77777777" w:rsidR="00BA586F" w:rsidRDefault="00BA586F" w:rsidP="000465E1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771E0032" w14:textId="77777777" w:rsidR="00BA586F" w:rsidRPr="000465E1" w:rsidRDefault="00BA586F" w:rsidP="000465E1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465E1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      города Ростова-на-Дону ПОСТАНОВЛЯЕТ:</w:t>
      </w:r>
    </w:p>
    <w:p w14:paraId="54FA7DEA" w14:textId="77777777" w:rsidR="00BA586F" w:rsidRDefault="00BA586F" w:rsidP="000465E1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28BD6EAC" w14:textId="3A61131F" w:rsidR="00BA586F" w:rsidRDefault="00BA586F" w:rsidP="000465E1">
      <w:pPr>
        <w:spacing w:after="0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r w:rsidR="002A6EE5">
        <w:rPr>
          <w:rFonts w:ascii="Times New Roman" w:hAnsi="Times New Roman"/>
          <w:sz w:val="28"/>
          <w:szCs w:val="28"/>
        </w:rPr>
        <w:t>Зачислить в резерв составов участковых комиссий избирательных участков, участков референдумов</w:t>
      </w:r>
      <w:r w:rsidR="007231FD">
        <w:rPr>
          <w:rFonts w:ascii="Times New Roman" w:eastAsia="Times New Roman" w:hAnsi="Times New Roman"/>
          <w:sz w:val="28"/>
          <w:szCs w:val="28"/>
          <w:lang w:eastAsia="ru-RU"/>
        </w:rPr>
        <w:t xml:space="preserve"> № 1681 – 1738</w:t>
      </w:r>
      <w:r w:rsidR="002A6EE5">
        <w:rPr>
          <w:rFonts w:ascii="Times New Roman" w:eastAsia="Times New Roman" w:hAnsi="Times New Roman"/>
          <w:sz w:val="28"/>
          <w:szCs w:val="28"/>
          <w:lang w:eastAsia="ru-RU"/>
        </w:rPr>
        <w:t>, 950, 2037, образованных на территории Ворошиловского района города Ростова-на-Дону, лиц согласно приложению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  </w:t>
      </w:r>
    </w:p>
    <w:p w14:paraId="064B8F36" w14:textId="77777777" w:rsidR="00BA586F" w:rsidRDefault="00BA586F" w:rsidP="000465E1">
      <w:pPr>
        <w:spacing w:after="0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2. 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14:paraId="1BC1AC1D" w14:textId="77777777" w:rsidR="00BA586F" w:rsidRDefault="00BA586F" w:rsidP="000465E1">
      <w:pPr>
        <w:spacing w:after="0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3. 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142F3FF6" w14:textId="06F0E1A9" w:rsidR="00BA586F" w:rsidRDefault="00BA586F" w:rsidP="000465E1">
      <w:pPr>
        <w:spacing w:after="0"/>
        <w:ind w:firstLine="708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4. Контроль за выполнением настоящего постанов</w:t>
      </w:r>
      <w:r w:rsidR="00A0743C">
        <w:rPr>
          <w:rFonts w:ascii="Times New Roman" w:eastAsia="Times New Roman" w:hAnsi="Times New Roman"/>
          <w:sz w:val="28"/>
          <w:szCs w:val="28"/>
          <w:lang w:eastAsia="ru-RU"/>
        </w:rPr>
        <w:t xml:space="preserve">ления возложить </w:t>
      </w:r>
      <w:r w:rsidR="00A0743C">
        <w:rPr>
          <w:rFonts w:ascii="Times New Roman" w:eastAsia="Times New Roman" w:hAnsi="Times New Roman"/>
          <w:sz w:val="28"/>
          <w:szCs w:val="28"/>
          <w:lang w:eastAsia="ru-RU"/>
        </w:rPr>
        <w:br/>
        <w:t>на 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</w:t>
      </w:r>
      <w:r w:rsidR="00A0743C">
        <w:rPr>
          <w:rFonts w:ascii="Times New Roman" w:eastAsia="Times New Roman" w:hAnsi="Times New Roman"/>
          <w:sz w:val="28"/>
          <w:szCs w:val="28"/>
          <w:lang w:eastAsia="ru-RU"/>
        </w:rPr>
        <w:t>ательной комисси</w:t>
      </w:r>
      <w:r w:rsidR="00100D5F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5121F9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</w:t>
      </w:r>
      <w:r w:rsidR="00C20619">
        <w:rPr>
          <w:rFonts w:ascii="Times New Roman" w:eastAsia="Times New Roman" w:hAnsi="Times New Roman"/>
          <w:sz w:val="28"/>
          <w:szCs w:val="28"/>
          <w:lang w:eastAsia="ru-RU"/>
        </w:rPr>
        <w:t xml:space="preserve">орода </w:t>
      </w:r>
      <w:r w:rsidR="005121F9">
        <w:rPr>
          <w:rFonts w:ascii="Times New Roman" w:eastAsia="Times New Roman" w:hAnsi="Times New Roman"/>
          <w:sz w:val="28"/>
          <w:szCs w:val="28"/>
          <w:lang w:eastAsia="ru-RU"/>
        </w:rPr>
        <w:t>Ростова-на-Дону</w:t>
      </w:r>
      <w:r w:rsidR="00100D5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C2061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="00C20619">
        <w:rPr>
          <w:rFonts w:ascii="Times New Roman" w:eastAsia="Times New Roman" w:hAnsi="Times New Roman"/>
          <w:sz w:val="28"/>
          <w:szCs w:val="28"/>
          <w:lang w:eastAsia="ru-RU"/>
        </w:rPr>
        <w:t xml:space="preserve"> И.Н</w:t>
      </w:r>
      <w:r w:rsidR="00100D5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5669541F" w14:textId="77777777" w:rsidR="00563640" w:rsidRDefault="00563640" w:rsidP="000465E1">
      <w:pPr>
        <w:tabs>
          <w:tab w:val="left" w:pos="6804"/>
        </w:tabs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A27254F" w14:textId="77777777" w:rsidR="009D2BD4" w:rsidRDefault="009D2BD4" w:rsidP="000465E1">
      <w:pPr>
        <w:tabs>
          <w:tab w:val="left" w:pos="6804"/>
        </w:tabs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20DD793" w14:textId="77777777" w:rsidR="00C20619" w:rsidRDefault="00C20619" w:rsidP="000465E1">
      <w:pPr>
        <w:tabs>
          <w:tab w:val="left" w:pos="6804"/>
        </w:tabs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DA6EC15" w14:textId="77777777" w:rsidR="00986B8B" w:rsidRDefault="00986B8B" w:rsidP="000465E1">
      <w:pPr>
        <w:tabs>
          <w:tab w:val="left" w:pos="6804"/>
        </w:tabs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8FA4212" w14:textId="175D4918" w:rsidR="00563640" w:rsidRDefault="00BA586F" w:rsidP="000465E1">
      <w:pPr>
        <w:tabs>
          <w:tab w:val="left" w:pos="6804"/>
        </w:tabs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074F7F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14:paraId="0CACBE4F" w14:textId="77777777" w:rsidR="00563640" w:rsidRDefault="00563640" w:rsidP="000465E1">
      <w:pPr>
        <w:tabs>
          <w:tab w:val="left" w:pos="6804"/>
        </w:tabs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70C9ED71" w14:textId="77777777" w:rsidR="00986B8B" w:rsidRDefault="00986B8B" w:rsidP="000465E1">
      <w:pPr>
        <w:tabs>
          <w:tab w:val="left" w:pos="6804"/>
        </w:tabs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ACF0F54" w14:textId="77777777" w:rsidR="009D2BD4" w:rsidRDefault="009D2BD4" w:rsidP="000465E1">
      <w:pPr>
        <w:tabs>
          <w:tab w:val="left" w:pos="6804"/>
        </w:tabs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20A4192" w14:textId="1C9C54EB" w:rsidR="000465E1" w:rsidRDefault="00BA586F" w:rsidP="007231FD">
      <w:pPr>
        <w:spacing w:after="0"/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20619"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="00986B8B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86B8B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86B8B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86B8B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86B8B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86B8B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20619">
        <w:rPr>
          <w:rFonts w:ascii="Times New Roman" w:eastAsia="Times New Roman" w:hAnsi="Times New Roman"/>
          <w:sz w:val="28"/>
          <w:szCs w:val="28"/>
          <w:lang w:eastAsia="ru-RU"/>
        </w:rPr>
        <w:t xml:space="preserve">И.Н. </w:t>
      </w:r>
      <w:proofErr w:type="spellStart"/>
      <w:r w:rsidR="00C20619">
        <w:rPr>
          <w:rFonts w:ascii="Times New Roman" w:eastAsia="Times New Roman" w:hAnsi="Times New Roman"/>
          <w:sz w:val="28"/>
          <w:szCs w:val="28"/>
          <w:lang w:eastAsia="ru-RU"/>
        </w:rPr>
        <w:t>Батыненкова</w:t>
      </w:r>
      <w:proofErr w:type="spellEnd"/>
    </w:p>
    <w:sectPr w:rsidR="000465E1" w:rsidSect="000465E1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648"/>
    <w:rsid w:val="000465E1"/>
    <w:rsid w:val="00074F7F"/>
    <w:rsid w:val="000B54EC"/>
    <w:rsid w:val="00100D5F"/>
    <w:rsid w:val="001D06F2"/>
    <w:rsid w:val="001E217C"/>
    <w:rsid w:val="002A2865"/>
    <w:rsid w:val="002A6EE5"/>
    <w:rsid w:val="004013E4"/>
    <w:rsid w:val="0043513C"/>
    <w:rsid w:val="00464D8A"/>
    <w:rsid w:val="004D0876"/>
    <w:rsid w:val="005121F9"/>
    <w:rsid w:val="0051519B"/>
    <w:rsid w:val="00563640"/>
    <w:rsid w:val="00630303"/>
    <w:rsid w:val="006373E6"/>
    <w:rsid w:val="0069748D"/>
    <w:rsid w:val="006B6648"/>
    <w:rsid w:val="006C3150"/>
    <w:rsid w:val="006C6224"/>
    <w:rsid w:val="007231FD"/>
    <w:rsid w:val="00742168"/>
    <w:rsid w:val="00837238"/>
    <w:rsid w:val="00923117"/>
    <w:rsid w:val="00986B8B"/>
    <w:rsid w:val="009B5732"/>
    <w:rsid w:val="009D054A"/>
    <w:rsid w:val="009D2BD4"/>
    <w:rsid w:val="00A0743C"/>
    <w:rsid w:val="00A14F1C"/>
    <w:rsid w:val="00A253B6"/>
    <w:rsid w:val="00B60374"/>
    <w:rsid w:val="00B76735"/>
    <w:rsid w:val="00BA586F"/>
    <w:rsid w:val="00C20619"/>
    <w:rsid w:val="00D13862"/>
    <w:rsid w:val="00D81831"/>
    <w:rsid w:val="00DC31CE"/>
    <w:rsid w:val="00DC5500"/>
    <w:rsid w:val="00E14EAF"/>
    <w:rsid w:val="00EC679E"/>
    <w:rsid w:val="00EE208D"/>
    <w:rsid w:val="00EE7984"/>
    <w:rsid w:val="00F100E0"/>
    <w:rsid w:val="00F66590"/>
    <w:rsid w:val="00F77340"/>
    <w:rsid w:val="00FE1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96C9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586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58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586F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586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58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586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649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1</Pages>
  <Words>306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16</cp:revision>
  <cp:lastPrinted>2024-02-06T08:56:00Z</cp:lastPrinted>
  <dcterms:created xsi:type="dcterms:W3CDTF">2023-08-20T11:20:00Z</dcterms:created>
  <dcterms:modified xsi:type="dcterms:W3CDTF">2024-08-17T08:14:00Z</dcterms:modified>
</cp:coreProperties>
</file>