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7046D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/>
          <w:sz w:val="28"/>
          <w:szCs w:val="28"/>
          <w:lang w:eastAsia="ru-RU"/>
        </w:rPr>
        <w:t>05 февраля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№ 49 -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2</w:t>
      </w:r>
    </w:p>
    <w:bookmarkEnd w:id="0"/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1684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1684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Казновой</w:t>
      </w:r>
      <w:proofErr w:type="spellEnd"/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Натальи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>Региональным отделением в Ростовской области Политической партии ЗЕЛЕНАЯ АЛЬТЕРНАТИВА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684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Казнову</w:t>
      </w:r>
      <w:proofErr w:type="spellEnd"/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Наталью Николаевну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Контроль за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730D0"/>
    <w:rsid w:val="006E031E"/>
    <w:rsid w:val="007046D2"/>
    <w:rsid w:val="00725DFD"/>
    <w:rsid w:val="00793895"/>
    <w:rsid w:val="007A4C3B"/>
    <w:rsid w:val="007D2F37"/>
    <w:rsid w:val="007F5357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B451D"/>
    <w:rsid w:val="00AC65B4"/>
    <w:rsid w:val="00B00D2A"/>
    <w:rsid w:val="00B677EC"/>
    <w:rsid w:val="00BD0890"/>
    <w:rsid w:val="00C21EB2"/>
    <w:rsid w:val="00D077FD"/>
    <w:rsid w:val="00D92132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Батыненкова Ирина Николаевна</cp:lastModifiedBy>
  <cp:revision>7</cp:revision>
  <cp:lastPrinted>2023-08-25T11:30:00Z</cp:lastPrinted>
  <dcterms:created xsi:type="dcterms:W3CDTF">2024-01-31T08:30:00Z</dcterms:created>
  <dcterms:modified xsi:type="dcterms:W3CDTF">2024-02-05T06:55:00Z</dcterms:modified>
</cp:coreProperties>
</file>