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72B62" w:rsidRPr="007672B1" w:rsidRDefault="00172B62" w:rsidP="00CE3A63">
      <w:pPr>
        <w:pStyle w:val="a7"/>
        <w:jc w:val="center"/>
        <w:rPr>
          <w:rFonts w:ascii="Times New Roman" w:hAnsi="Times New Roman"/>
          <w:sz w:val="30"/>
          <w:szCs w:val="30"/>
        </w:rPr>
      </w:pPr>
      <w:r w:rsidRPr="007672B1">
        <w:rPr>
          <w:rFonts w:ascii="Times New Roman" w:hAnsi="Times New Roman"/>
          <w:noProof/>
          <w:sz w:val="30"/>
          <w:szCs w:val="30"/>
        </w:rPr>
        <w:drawing>
          <wp:inline distT="0" distB="0" distL="0" distR="0">
            <wp:extent cx="704850" cy="733425"/>
            <wp:effectExtent l="0" t="0" r="0" b="9525"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850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72B62" w:rsidRPr="007672B1" w:rsidRDefault="00172B62" w:rsidP="00CE3A63">
      <w:pPr>
        <w:pStyle w:val="a7"/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>ТЕРРИТОРИАЛЬНАЯ   ИЗБИРАТЕЛЬНАЯ   КОМИССИЯ</w:t>
      </w:r>
    </w:p>
    <w:p w:rsidR="00172B62" w:rsidRPr="007672B1" w:rsidRDefault="00EF4DA2" w:rsidP="00CE3A63">
      <w:pPr>
        <w:pStyle w:val="a7"/>
        <w:pBdr>
          <w:bottom w:val="double" w:sz="4" w:space="1" w:color="auto"/>
        </w:pBdr>
        <w:jc w:val="center"/>
        <w:rPr>
          <w:rFonts w:ascii="Times New Roman" w:hAnsi="Times New Roman"/>
          <w:b/>
          <w:sz w:val="30"/>
          <w:szCs w:val="30"/>
        </w:rPr>
      </w:pPr>
      <w:r w:rsidRPr="007672B1">
        <w:rPr>
          <w:rFonts w:ascii="Times New Roman" w:hAnsi="Times New Roman"/>
          <w:b/>
          <w:sz w:val="30"/>
          <w:szCs w:val="30"/>
        </w:rPr>
        <w:t xml:space="preserve">ВОРОШИЛОВСКОГО   РАЙОНА   ГОРОДА </w:t>
      </w:r>
      <w:r w:rsidR="007672B1" w:rsidRPr="007672B1">
        <w:rPr>
          <w:rFonts w:ascii="Times New Roman" w:hAnsi="Times New Roman"/>
          <w:b/>
          <w:sz w:val="30"/>
          <w:szCs w:val="30"/>
        </w:rPr>
        <w:t xml:space="preserve"> </w:t>
      </w:r>
      <w:r w:rsidR="007672B1">
        <w:rPr>
          <w:rFonts w:ascii="Times New Roman" w:hAnsi="Times New Roman"/>
          <w:b/>
          <w:sz w:val="30"/>
          <w:szCs w:val="30"/>
        </w:rPr>
        <w:t xml:space="preserve"> </w:t>
      </w:r>
      <w:r w:rsidR="00172B62" w:rsidRPr="007672B1">
        <w:rPr>
          <w:rFonts w:ascii="Times New Roman" w:hAnsi="Times New Roman"/>
          <w:b/>
          <w:sz w:val="30"/>
          <w:szCs w:val="30"/>
        </w:rPr>
        <w:t>РОСТОВА-НА-ДОНУ</w:t>
      </w:r>
    </w:p>
    <w:p w:rsidR="00172B62" w:rsidRDefault="00172B62" w:rsidP="00CE3A63">
      <w:pPr>
        <w:spacing w:after="0" w:line="240" w:lineRule="auto"/>
        <w:jc w:val="center"/>
        <w:rPr>
          <w:rFonts w:ascii="Times New Roman" w:hAnsi="Times New Roman"/>
          <w:b/>
          <w:sz w:val="28"/>
          <w:szCs w:val="28"/>
        </w:rPr>
      </w:pPr>
    </w:p>
    <w:p w:rsidR="007A4C3B" w:rsidRDefault="00CE3A63" w:rsidP="00CE3A63">
      <w:pPr>
        <w:keepNext/>
        <w:spacing w:after="0" w:line="240" w:lineRule="auto"/>
        <w:ind w:right="175"/>
        <w:jc w:val="center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  <w:t>ПОСТАНОВЛЕНИЕ</w:t>
      </w:r>
    </w:p>
    <w:p w:rsidR="0021371C" w:rsidRDefault="008D4C97" w:rsidP="0021371C">
      <w:pPr>
        <w:keepNext/>
        <w:spacing w:after="0"/>
        <w:ind w:right="-2"/>
        <w:outlineLvl w:val="1"/>
        <w:rPr>
          <w:rFonts w:ascii="Times New Roman" w:eastAsia="Arial Unicode MS" w:hAnsi="Times New Roman"/>
          <w:b/>
          <w:bCs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14 августа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 xml:space="preserve"> 2024 года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</w:t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</w:r>
      <w:r w:rsidR="0021371C">
        <w:rPr>
          <w:rFonts w:ascii="Times New Roman" w:eastAsia="Times New Roman" w:hAnsi="Times New Roman"/>
          <w:sz w:val="28"/>
          <w:szCs w:val="28"/>
          <w:lang w:eastAsia="ru-RU"/>
        </w:rPr>
        <w:tab/>
        <w:t xml:space="preserve">                          </w:t>
      </w:r>
      <w:bookmarkStart w:id="0" w:name="_GoBack"/>
      <w:bookmarkEnd w:id="0"/>
      <w:r w:rsidR="0021371C" w:rsidRPr="009E2C48">
        <w:rPr>
          <w:rFonts w:ascii="Times New Roman" w:eastAsia="Times New Roman" w:hAnsi="Times New Roman"/>
          <w:sz w:val="28"/>
          <w:szCs w:val="28"/>
          <w:lang w:eastAsia="ru-RU"/>
        </w:rPr>
        <w:t xml:space="preserve">№ </w:t>
      </w:r>
      <w:r w:rsidRPr="009E2C48">
        <w:rPr>
          <w:rFonts w:ascii="Times New Roman" w:eastAsia="Times New Roman" w:hAnsi="Times New Roman"/>
          <w:sz w:val="28"/>
          <w:szCs w:val="28"/>
          <w:lang w:eastAsia="ru-RU"/>
        </w:rPr>
        <w:t>69</w:t>
      </w:r>
      <w:r w:rsidR="00D92ED9" w:rsidRPr="009E2C48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Pr="009E2C48">
        <w:rPr>
          <w:rFonts w:ascii="Times New Roman" w:eastAsia="Times New Roman" w:hAnsi="Times New Roman"/>
          <w:sz w:val="28"/>
          <w:szCs w:val="28"/>
          <w:lang w:eastAsia="ru-RU"/>
        </w:rPr>
        <w:t>-</w:t>
      </w:r>
      <w:r w:rsidR="00D92ED9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C50E71">
        <w:rPr>
          <w:rFonts w:ascii="Times New Roman" w:eastAsia="Times New Roman" w:hAnsi="Times New Roman"/>
          <w:sz w:val="28"/>
          <w:szCs w:val="28"/>
          <w:lang w:eastAsia="ru-RU"/>
        </w:rPr>
        <w:t>4</w:t>
      </w:r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>7</w:t>
      </w:r>
    </w:p>
    <w:p w:rsidR="007A4C3B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г. Ростов-на-Дону</w:t>
      </w:r>
    </w:p>
    <w:p w:rsidR="002A3651" w:rsidRDefault="002A3651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DF0D88" w:rsidRDefault="002A3651" w:rsidP="007E0884">
      <w:pPr>
        <w:spacing w:after="0" w:line="240" w:lineRule="auto"/>
        <w:ind w:left="2410" w:right="240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7A4C3B">
        <w:rPr>
          <w:rFonts w:ascii="Times New Roman" w:hAnsi="Times New Roman"/>
          <w:b/>
          <w:sz w:val="28"/>
          <w:szCs w:val="28"/>
          <w:lang w:eastAsia="ru-RU"/>
        </w:rPr>
        <w:t>Об изменении в составе участковой комиссии избирательного уча</w:t>
      </w:r>
      <w:r>
        <w:rPr>
          <w:rFonts w:ascii="Times New Roman" w:hAnsi="Times New Roman"/>
          <w:b/>
          <w:sz w:val="28"/>
          <w:szCs w:val="28"/>
          <w:lang w:eastAsia="ru-RU"/>
        </w:rPr>
        <w:t xml:space="preserve">стка, участка референдума № </w:t>
      </w:r>
      <w:r w:rsidR="007E0884">
        <w:rPr>
          <w:rFonts w:ascii="Times New Roman" w:hAnsi="Times New Roman"/>
          <w:b/>
          <w:sz w:val="28"/>
          <w:szCs w:val="28"/>
          <w:lang w:eastAsia="ru-RU"/>
        </w:rPr>
        <w:t>1</w:t>
      </w:r>
      <w:r w:rsidR="008377F9">
        <w:rPr>
          <w:rFonts w:ascii="Times New Roman" w:hAnsi="Times New Roman"/>
          <w:b/>
          <w:sz w:val="28"/>
          <w:szCs w:val="28"/>
          <w:lang w:eastAsia="ru-RU"/>
        </w:rPr>
        <w:t>7</w:t>
      </w:r>
      <w:r w:rsidR="006E5E0D">
        <w:rPr>
          <w:rFonts w:ascii="Times New Roman" w:hAnsi="Times New Roman"/>
          <w:b/>
          <w:sz w:val="28"/>
          <w:szCs w:val="28"/>
          <w:lang w:eastAsia="ru-RU"/>
        </w:rPr>
        <w:t>12</w:t>
      </w:r>
      <w:r w:rsidRPr="007A4C3B">
        <w:rPr>
          <w:rFonts w:ascii="Times New Roman" w:hAnsi="Times New Roman"/>
          <w:b/>
          <w:sz w:val="28"/>
          <w:szCs w:val="28"/>
          <w:lang w:eastAsia="ru-RU"/>
        </w:rPr>
        <w:t xml:space="preserve">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Ворошиловского района</w:t>
      </w:r>
      <w:r>
        <w:rPr>
          <w:rFonts w:ascii="Times New Roman" w:hAnsi="Times New Roman"/>
          <w:b/>
          <w:bCs/>
          <w:sz w:val="28"/>
          <w:szCs w:val="28"/>
          <w:lang w:eastAsia="ru-RU"/>
        </w:rPr>
        <w:t xml:space="preserve"> города </w:t>
      </w:r>
      <w:r w:rsidRPr="007A4C3B">
        <w:rPr>
          <w:rFonts w:ascii="Times New Roman" w:hAnsi="Times New Roman"/>
          <w:b/>
          <w:bCs/>
          <w:sz w:val="28"/>
          <w:szCs w:val="28"/>
          <w:lang w:eastAsia="ru-RU"/>
        </w:rPr>
        <w:t>Ростова-на-Дону</w:t>
      </w:r>
    </w:p>
    <w:p w:rsidR="006212C4" w:rsidRDefault="006212C4" w:rsidP="00CE3A63">
      <w:pPr>
        <w:spacing w:after="0" w:line="240" w:lineRule="auto"/>
        <w:ind w:left="-62" w:right="-113" w:firstLine="62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2E6FA5" w:rsidRDefault="00EB7AB8" w:rsidP="00CE3A63">
      <w:pPr>
        <w:spacing w:after="0" w:line="240" w:lineRule="auto"/>
        <w:ind w:firstLine="709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sz w:val="28"/>
          <w:szCs w:val="28"/>
          <w:lang w:eastAsia="ru-RU"/>
        </w:rPr>
        <w:t>В связи с поданным заявлением члена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участковой комиссии избирательного участка, участка референдума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</w:t>
      </w:r>
      <w:r w:rsidR="00CE3A63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EF4DA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города </w:t>
      </w:r>
      <w:r w:rsidR="007A4C3B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Ростова-на-Дону</w:t>
      </w:r>
      <w:r w:rsidR="007A4C3B"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CE3A63">
        <w:rPr>
          <w:rFonts w:ascii="Times New Roman" w:eastAsia="Times New Roman" w:hAnsi="Times New Roman"/>
          <w:sz w:val="28"/>
          <w:szCs w:val="28"/>
          <w:lang w:eastAsia="ru-RU"/>
        </w:rPr>
        <w:t>с правом решающего</w:t>
      </w:r>
      <w:r w:rsidR="007A4C3B">
        <w:rPr>
          <w:rFonts w:ascii="Times New Roman" w:eastAsia="Times New Roman" w:hAnsi="Times New Roman"/>
          <w:sz w:val="28"/>
          <w:szCs w:val="28"/>
          <w:lang w:eastAsia="ru-RU"/>
        </w:rPr>
        <w:t xml:space="preserve"> голоса</w:t>
      </w:r>
      <w:r w:rsidR="00463706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proofErr w:type="spellStart"/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>Крицкой</w:t>
      </w:r>
      <w:proofErr w:type="spellEnd"/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Надежды Михайловны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>,</w:t>
      </w:r>
      <w:r w:rsidR="00F22CC7">
        <w:rPr>
          <w:rFonts w:ascii="Times New Roman" w:eastAsia="Times New Roman" w:hAnsi="Times New Roman"/>
          <w:sz w:val="28"/>
          <w:szCs w:val="28"/>
          <w:lang w:eastAsia="ru-RU"/>
        </w:rPr>
        <w:t xml:space="preserve">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предложенной</w:t>
      </w:r>
      <w:r w:rsidR="00C21EB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</w:t>
      </w:r>
      <w:r w:rsidR="00944E02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в состав участковой комиссии </w:t>
      </w:r>
      <w:r w:rsidR="00467307" w:rsidRPr="00467307">
        <w:rPr>
          <w:rFonts w:ascii="Times New Roman" w:eastAsia="Times New Roman" w:hAnsi="Times New Roman"/>
          <w:sz w:val="28"/>
          <w:szCs w:val="28"/>
          <w:lang w:eastAsia="ru-RU"/>
        </w:rPr>
        <w:t>Региональн</w:t>
      </w:r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>ым</w:t>
      </w:r>
      <w:r w:rsidR="00467307" w:rsidRPr="00467307">
        <w:rPr>
          <w:rFonts w:ascii="Times New Roman" w:eastAsia="Times New Roman" w:hAnsi="Times New Roman"/>
          <w:sz w:val="28"/>
          <w:szCs w:val="28"/>
          <w:lang w:eastAsia="ru-RU"/>
        </w:rPr>
        <w:t xml:space="preserve"> отделение</w:t>
      </w:r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>м</w:t>
      </w:r>
      <w:r w:rsidR="00467307" w:rsidRPr="00467307">
        <w:rPr>
          <w:rFonts w:ascii="Times New Roman" w:eastAsia="Times New Roman" w:hAnsi="Times New Roman"/>
          <w:sz w:val="28"/>
          <w:szCs w:val="28"/>
          <w:lang w:eastAsia="ru-RU"/>
        </w:rPr>
        <w:t xml:space="preserve"> политической партии "Российская партия пенсионеров за социальную справедливость" в Ростовской области</w:t>
      </w:r>
      <w:r w:rsidR="002E6FA5">
        <w:rPr>
          <w:rFonts w:ascii="Times New Roman" w:eastAsia="Times New Roman" w:hAnsi="Times New Roman"/>
          <w:sz w:val="28"/>
          <w:szCs w:val="28"/>
          <w:lang w:eastAsia="ru-RU"/>
        </w:rPr>
        <w:t xml:space="preserve">, </w:t>
      </w:r>
      <w:r w:rsidR="002E6FA5" w:rsidRPr="009A6900">
        <w:rPr>
          <w:rFonts w:ascii="Times New Roman" w:eastAsia="Times New Roman" w:hAnsi="Times New Roman"/>
          <w:sz w:val="28"/>
          <w:szCs w:val="28"/>
          <w:lang w:eastAsia="ru-RU"/>
        </w:rPr>
        <w:t>руководствуясь подпунктом «а» пункта 6 статьи 29 Федерального закона от 12.06.2002 № 67-ФЗ «Об основных гарантиях избирательных прав и права на участие в референдуме граждан Российской Федерации»,</w:t>
      </w:r>
    </w:p>
    <w:p w:rsidR="003E7608" w:rsidRDefault="003E7608" w:rsidP="00CE3A63">
      <w:pPr>
        <w:spacing w:after="0" w:line="240" w:lineRule="auto"/>
        <w:ind w:left="-60" w:right="-113" w:firstLine="62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</w:p>
    <w:p w:rsidR="003A067E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Территориальная избирательная комиссия Ворошиловского района</w:t>
      </w:r>
    </w:p>
    <w:p w:rsidR="007A4C3B" w:rsidRPr="00DF0D88" w:rsidRDefault="007A4C3B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  <w:r w:rsidRPr="00DF0D88">
        <w:rPr>
          <w:rFonts w:ascii="Times New Roman" w:eastAsia="Times New Roman" w:hAnsi="Times New Roman"/>
          <w:bCs/>
          <w:sz w:val="28"/>
          <w:szCs w:val="28"/>
          <w:lang w:eastAsia="ru-RU"/>
        </w:rPr>
        <w:t>города Ростова-на-Дону ПОСТАНОВЛЯЕТ:</w:t>
      </w:r>
    </w:p>
    <w:p w:rsidR="00DF0D88" w:rsidRPr="00DF0D88" w:rsidRDefault="00DF0D88" w:rsidP="00CE3A63">
      <w:pPr>
        <w:spacing w:after="0" w:line="240" w:lineRule="auto"/>
        <w:ind w:right="175"/>
        <w:jc w:val="center"/>
        <w:rPr>
          <w:rFonts w:ascii="Times New Roman" w:eastAsia="Times New Roman" w:hAnsi="Times New Roman"/>
          <w:bCs/>
          <w:sz w:val="28"/>
          <w:szCs w:val="28"/>
          <w:lang w:eastAsia="ru-RU"/>
        </w:rPr>
      </w:pPr>
    </w:p>
    <w:p w:rsidR="007A4C3B" w:rsidRPr="00B17D99" w:rsidRDefault="007A4C3B" w:rsidP="00B17D9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О</w:t>
      </w:r>
      <w:r w:rsidR="003E760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свободить от обязанностей члена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участковой комиссии избирательного уча</w:t>
      </w:r>
      <w:r w:rsidR="00F22CC7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стка, участка </w:t>
      </w:r>
      <w:r w:rsidR="007C5D7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референдума № </w:t>
      </w:r>
      <w:r w:rsidR="00DA111E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12</w:t>
      </w:r>
      <w:r w:rsidR="00DF0D88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Ворошиловского района города</w:t>
      </w:r>
      <w:r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Ростова-на-Дону</w:t>
      </w:r>
      <w:r>
        <w:rPr>
          <w:rFonts w:ascii="Times New Roman" w:eastAsia="Times New Roman" w:hAnsi="Times New Roman"/>
          <w:i/>
          <w:color w:val="000000" w:themeColor="text1"/>
          <w:sz w:val="28"/>
          <w:szCs w:val="28"/>
          <w:lang w:eastAsia="ru-RU"/>
        </w:rPr>
        <w:t xml:space="preserve"> </w:t>
      </w:r>
      <w:r w:rsidR="00A032F7">
        <w:rPr>
          <w:rFonts w:ascii="Times New Roman" w:eastAsia="Times New Roman" w:hAnsi="Times New Roman"/>
          <w:sz w:val="28"/>
          <w:szCs w:val="28"/>
          <w:lang w:eastAsia="ru-RU"/>
        </w:rPr>
        <w:t xml:space="preserve">с правом решающего </w:t>
      </w:r>
      <w:r w:rsidR="003E7608">
        <w:rPr>
          <w:rFonts w:ascii="Times New Roman" w:eastAsia="Times New Roman" w:hAnsi="Times New Roman"/>
          <w:sz w:val="28"/>
          <w:szCs w:val="28"/>
          <w:lang w:eastAsia="ru-RU"/>
        </w:rPr>
        <w:t xml:space="preserve">голоса </w:t>
      </w:r>
      <w:proofErr w:type="spellStart"/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>Крицкую</w:t>
      </w:r>
      <w:proofErr w:type="spellEnd"/>
      <w:r w:rsidR="00467307">
        <w:rPr>
          <w:rFonts w:ascii="Times New Roman" w:eastAsia="Times New Roman" w:hAnsi="Times New Roman"/>
          <w:sz w:val="28"/>
          <w:szCs w:val="28"/>
          <w:lang w:eastAsia="ru-RU"/>
        </w:rPr>
        <w:t xml:space="preserve"> Надежду Михайловну</w:t>
      </w:r>
      <w:r w:rsidR="007B62E7" w:rsidRPr="00B17D99">
        <w:rPr>
          <w:rFonts w:ascii="Times New Roman" w:eastAsia="Times New Roman" w:hAnsi="Times New Roman"/>
          <w:sz w:val="28"/>
          <w:szCs w:val="28"/>
          <w:lang w:eastAsia="ru-RU"/>
        </w:rPr>
        <w:t>.</w:t>
      </w:r>
    </w:p>
    <w:p w:rsidR="00CE3A63" w:rsidRDefault="00CE3A63" w:rsidP="00B20176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sz w:val="28"/>
          <w:szCs w:val="28"/>
          <w:lang w:eastAsia="ru-RU"/>
        </w:rPr>
      </w:pP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Направить настоящее постановление в участковую комиссию избирательного участка, участка референдума № </w:t>
      </w:r>
      <w:r w:rsidR="00DA111E">
        <w:rPr>
          <w:rFonts w:ascii="Times New Roman" w:eastAsia="Times New Roman" w:hAnsi="Times New Roman"/>
          <w:sz w:val="28"/>
          <w:szCs w:val="28"/>
          <w:lang w:eastAsia="ru-RU"/>
        </w:rPr>
        <w:t>1</w:t>
      </w:r>
      <w:r w:rsidR="008377F9">
        <w:rPr>
          <w:rFonts w:ascii="Times New Roman" w:eastAsia="Times New Roman" w:hAnsi="Times New Roman"/>
          <w:sz w:val="28"/>
          <w:szCs w:val="28"/>
          <w:lang w:eastAsia="ru-RU"/>
        </w:rPr>
        <w:t>7</w:t>
      </w:r>
      <w:r w:rsidR="006E5E0D">
        <w:rPr>
          <w:rFonts w:ascii="Times New Roman" w:eastAsia="Times New Roman" w:hAnsi="Times New Roman"/>
          <w:sz w:val="28"/>
          <w:szCs w:val="28"/>
          <w:lang w:eastAsia="ru-RU"/>
        </w:rPr>
        <w:t>12</w:t>
      </w:r>
      <w:r w:rsidRPr="00CE3A63">
        <w:rPr>
          <w:rFonts w:ascii="Times New Roman" w:eastAsia="Times New Roman" w:hAnsi="Times New Roman"/>
          <w:sz w:val="28"/>
          <w:szCs w:val="28"/>
          <w:lang w:eastAsia="ru-RU"/>
        </w:rPr>
        <w:t xml:space="preserve"> Ворошиловского района города Ростова-на-Дону.</w:t>
      </w:r>
    </w:p>
    <w:p w:rsidR="00E25949" w:rsidRDefault="00A249FF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Разместить настоящее постановление на сайте Территориальной избирательной комиссии Ворошиловского</w:t>
      </w:r>
      <w:r w:rsidR="00591F7C"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 района города Ростова-на-Дону </w:t>
      </w:r>
      <w:r w:rsidRPr="006212C4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в информационно-телекоммуникационной сети «Интернет».</w:t>
      </w:r>
    </w:p>
    <w:p w:rsidR="00E25949" w:rsidRPr="00E25949" w:rsidRDefault="00E25949" w:rsidP="00E25949">
      <w:pPr>
        <w:numPr>
          <w:ilvl w:val="0"/>
          <w:numId w:val="1"/>
        </w:numPr>
        <w:tabs>
          <w:tab w:val="clear" w:pos="502"/>
          <w:tab w:val="left" w:pos="993"/>
        </w:tabs>
        <w:spacing w:after="0" w:line="240" w:lineRule="auto"/>
        <w:ind w:left="0" w:firstLine="567"/>
        <w:jc w:val="both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E2594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Контроль за выполнением настоящего </w:t>
      </w:r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постановления возложить на секретаря Территориальной избирательной комиссии Ворошиловского района города Ростова-на-Дону </w:t>
      </w:r>
      <w:proofErr w:type="spellStart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>Батыненкову</w:t>
      </w:r>
      <w:proofErr w:type="spellEnd"/>
      <w:r w:rsidRPr="00E25949">
        <w:rPr>
          <w:rFonts w:ascii="Times New Roman" w:eastAsia="Times New Roman" w:hAnsi="Times New Roman"/>
          <w:sz w:val="28"/>
          <w:szCs w:val="28"/>
          <w:lang w:eastAsia="ru-RU"/>
        </w:rPr>
        <w:t xml:space="preserve"> И.Н.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Председатель 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  <w:t>В.А. Колупаев</w:t>
      </w:r>
    </w:p>
    <w:p w:rsidR="004E025D" w:rsidRPr="004E025D" w:rsidRDefault="004E025D" w:rsidP="004E025D">
      <w:pPr>
        <w:spacing w:after="0" w:line="240" w:lineRule="auto"/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</w:pPr>
    </w:p>
    <w:p w:rsidR="00725DFD" w:rsidRDefault="004E025D" w:rsidP="004E025D">
      <w:pPr>
        <w:spacing w:after="0" w:line="240" w:lineRule="auto"/>
      </w:pP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Секретарь </w:t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комиссии</w:t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Pr="004E025D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ab/>
      </w:r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 xml:space="preserve">И.Н. </w:t>
      </w:r>
      <w:proofErr w:type="spellStart"/>
      <w:r w:rsidR="00F73139">
        <w:rPr>
          <w:rFonts w:ascii="Times New Roman" w:eastAsia="Times New Roman" w:hAnsi="Times New Roman"/>
          <w:color w:val="000000" w:themeColor="text1"/>
          <w:sz w:val="28"/>
          <w:szCs w:val="28"/>
          <w:lang w:eastAsia="ru-RU"/>
        </w:rPr>
        <w:t>Батыненкова</w:t>
      </w:r>
      <w:proofErr w:type="spellEnd"/>
    </w:p>
    <w:sectPr w:rsidR="00725DFD" w:rsidSect="00CE3A63">
      <w:pgSz w:w="11906" w:h="16838"/>
      <w:pgMar w:top="567" w:right="851" w:bottom="567" w:left="1418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47414B8D"/>
    <w:multiLevelType w:val="hybridMultilevel"/>
    <w:tmpl w:val="926A7DE2"/>
    <w:lvl w:ilvl="0" w:tplc="0419000F">
      <w:start w:val="1"/>
      <w:numFmt w:val="decimal"/>
      <w:lvlText w:val="%1."/>
      <w:lvlJc w:val="left"/>
      <w:pPr>
        <w:tabs>
          <w:tab w:val="num" w:pos="502"/>
        </w:tabs>
        <w:ind w:left="502" w:hanging="360"/>
      </w:pPr>
    </w:lvl>
    <w:lvl w:ilvl="1" w:tplc="04190019">
      <w:start w:val="1"/>
      <w:numFmt w:val="lowerLetter"/>
      <w:lvlText w:val="%2."/>
      <w:lvlJc w:val="left"/>
      <w:pPr>
        <w:tabs>
          <w:tab w:val="num" w:pos="1222"/>
        </w:tabs>
        <w:ind w:left="1222" w:hanging="360"/>
      </w:pPr>
      <w:rPr>
        <w:rFonts w:cs="Times New Roman"/>
      </w:rPr>
    </w:lvl>
    <w:lvl w:ilvl="2" w:tplc="0419001B">
      <w:start w:val="1"/>
      <w:numFmt w:val="lowerRoman"/>
      <w:lvlText w:val="%3."/>
      <w:lvlJc w:val="right"/>
      <w:pPr>
        <w:tabs>
          <w:tab w:val="num" w:pos="1942"/>
        </w:tabs>
        <w:ind w:left="1942" w:hanging="180"/>
      </w:pPr>
      <w:rPr>
        <w:rFonts w:cs="Times New Roman"/>
      </w:rPr>
    </w:lvl>
    <w:lvl w:ilvl="3" w:tplc="0419000F">
      <w:start w:val="1"/>
      <w:numFmt w:val="decimal"/>
      <w:lvlText w:val="%4."/>
      <w:lvlJc w:val="left"/>
      <w:pPr>
        <w:tabs>
          <w:tab w:val="num" w:pos="2662"/>
        </w:tabs>
        <w:ind w:left="2662" w:hanging="360"/>
      </w:pPr>
      <w:rPr>
        <w:rFonts w:cs="Times New Roman"/>
      </w:rPr>
    </w:lvl>
    <w:lvl w:ilvl="4" w:tplc="04190019">
      <w:start w:val="1"/>
      <w:numFmt w:val="lowerLetter"/>
      <w:lvlText w:val="%5."/>
      <w:lvlJc w:val="left"/>
      <w:pPr>
        <w:tabs>
          <w:tab w:val="num" w:pos="3382"/>
        </w:tabs>
        <w:ind w:left="3382" w:hanging="360"/>
      </w:pPr>
      <w:rPr>
        <w:rFonts w:cs="Times New Roman"/>
      </w:rPr>
    </w:lvl>
    <w:lvl w:ilvl="5" w:tplc="0419001B">
      <w:start w:val="1"/>
      <w:numFmt w:val="lowerRoman"/>
      <w:lvlText w:val="%6."/>
      <w:lvlJc w:val="right"/>
      <w:pPr>
        <w:tabs>
          <w:tab w:val="num" w:pos="4102"/>
        </w:tabs>
        <w:ind w:left="4102" w:hanging="180"/>
      </w:pPr>
      <w:rPr>
        <w:rFonts w:cs="Times New Roman"/>
      </w:rPr>
    </w:lvl>
    <w:lvl w:ilvl="6" w:tplc="0419000F">
      <w:start w:val="1"/>
      <w:numFmt w:val="decimal"/>
      <w:lvlText w:val="%7."/>
      <w:lvlJc w:val="left"/>
      <w:pPr>
        <w:tabs>
          <w:tab w:val="num" w:pos="4822"/>
        </w:tabs>
        <w:ind w:left="4822" w:hanging="360"/>
      </w:pPr>
      <w:rPr>
        <w:rFonts w:cs="Times New Roman"/>
      </w:rPr>
    </w:lvl>
    <w:lvl w:ilvl="7" w:tplc="04190019">
      <w:start w:val="1"/>
      <w:numFmt w:val="lowerLetter"/>
      <w:lvlText w:val="%8."/>
      <w:lvlJc w:val="left"/>
      <w:pPr>
        <w:tabs>
          <w:tab w:val="num" w:pos="5542"/>
        </w:tabs>
        <w:ind w:left="5542" w:hanging="360"/>
      </w:pPr>
      <w:rPr>
        <w:rFonts w:cs="Times New Roman"/>
      </w:rPr>
    </w:lvl>
    <w:lvl w:ilvl="8" w:tplc="0419001B">
      <w:start w:val="1"/>
      <w:numFmt w:val="lowerRoman"/>
      <w:lvlText w:val="%9."/>
      <w:lvlJc w:val="right"/>
      <w:pPr>
        <w:tabs>
          <w:tab w:val="num" w:pos="6262"/>
        </w:tabs>
        <w:ind w:left="6262" w:hanging="180"/>
      </w:pPr>
      <w:rPr>
        <w:rFonts w:cs="Times New Roman"/>
      </w:rPr>
    </w:lvl>
  </w:abstractNum>
  <w:num w:numId="1">
    <w:abstractNumId w:val="0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F5357"/>
    <w:rsid w:val="00090460"/>
    <w:rsid w:val="000B6046"/>
    <w:rsid w:val="000D16E2"/>
    <w:rsid w:val="00121537"/>
    <w:rsid w:val="0014113C"/>
    <w:rsid w:val="00155B50"/>
    <w:rsid w:val="00165789"/>
    <w:rsid w:val="00172B62"/>
    <w:rsid w:val="001764C7"/>
    <w:rsid w:val="0021371C"/>
    <w:rsid w:val="002533F5"/>
    <w:rsid w:val="002A3651"/>
    <w:rsid w:val="002A50BC"/>
    <w:rsid w:val="002E6FA5"/>
    <w:rsid w:val="00384B29"/>
    <w:rsid w:val="003A067E"/>
    <w:rsid w:val="003A3545"/>
    <w:rsid w:val="003E7608"/>
    <w:rsid w:val="00463706"/>
    <w:rsid w:val="00467307"/>
    <w:rsid w:val="004E025D"/>
    <w:rsid w:val="004F52A4"/>
    <w:rsid w:val="00504457"/>
    <w:rsid w:val="00544E2C"/>
    <w:rsid w:val="00591F7C"/>
    <w:rsid w:val="005D5AEA"/>
    <w:rsid w:val="006212C4"/>
    <w:rsid w:val="00636E66"/>
    <w:rsid w:val="006730D0"/>
    <w:rsid w:val="006E5E0D"/>
    <w:rsid w:val="00725DFD"/>
    <w:rsid w:val="007672B1"/>
    <w:rsid w:val="00793895"/>
    <w:rsid w:val="007A4C3B"/>
    <w:rsid w:val="007B0BF4"/>
    <w:rsid w:val="007B62E7"/>
    <w:rsid w:val="007C5D79"/>
    <w:rsid w:val="007E0884"/>
    <w:rsid w:val="007F5357"/>
    <w:rsid w:val="00825906"/>
    <w:rsid w:val="008377F9"/>
    <w:rsid w:val="00851DF2"/>
    <w:rsid w:val="008627E1"/>
    <w:rsid w:val="0087781A"/>
    <w:rsid w:val="008D4C97"/>
    <w:rsid w:val="008D55EA"/>
    <w:rsid w:val="008D7260"/>
    <w:rsid w:val="00907D2B"/>
    <w:rsid w:val="00944E02"/>
    <w:rsid w:val="009A540B"/>
    <w:rsid w:val="009C6075"/>
    <w:rsid w:val="009D1513"/>
    <w:rsid w:val="009E1859"/>
    <w:rsid w:val="009E2C48"/>
    <w:rsid w:val="00A032F7"/>
    <w:rsid w:val="00A03A8E"/>
    <w:rsid w:val="00A13FE9"/>
    <w:rsid w:val="00A249FF"/>
    <w:rsid w:val="00A4706C"/>
    <w:rsid w:val="00AB451D"/>
    <w:rsid w:val="00AC65B4"/>
    <w:rsid w:val="00B00D2A"/>
    <w:rsid w:val="00B17D99"/>
    <w:rsid w:val="00B20176"/>
    <w:rsid w:val="00B677EC"/>
    <w:rsid w:val="00C21EB2"/>
    <w:rsid w:val="00C50E71"/>
    <w:rsid w:val="00CE3A63"/>
    <w:rsid w:val="00D077FD"/>
    <w:rsid w:val="00D92132"/>
    <w:rsid w:val="00D92ED9"/>
    <w:rsid w:val="00DA111E"/>
    <w:rsid w:val="00DC7AAB"/>
    <w:rsid w:val="00DE250C"/>
    <w:rsid w:val="00DE40AF"/>
    <w:rsid w:val="00DF0D88"/>
    <w:rsid w:val="00E24DC1"/>
    <w:rsid w:val="00E25949"/>
    <w:rsid w:val="00E52DB1"/>
    <w:rsid w:val="00E62D08"/>
    <w:rsid w:val="00EB7AB8"/>
    <w:rsid w:val="00EC0C52"/>
    <w:rsid w:val="00EF4DA2"/>
    <w:rsid w:val="00F03842"/>
    <w:rsid w:val="00F22CC7"/>
    <w:rsid w:val="00F2314D"/>
    <w:rsid w:val="00F237A6"/>
    <w:rsid w:val="00F70D6E"/>
    <w:rsid w:val="00F73139"/>
    <w:rsid w:val="00F85773"/>
    <w:rsid w:val="00FD5E5C"/>
    <w:rsid w:val="00FE0F58"/>
    <w:rsid w:val="00FF35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3CEB4C07-AABE-434A-82A1-CE12BC0E7E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7A4C3B"/>
    <w:rPr>
      <w:rFonts w:ascii="Calibri" w:eastAsia="Calibri" w:hAnsi="Calibri" w:cs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7A4C3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Balloon Text"/>
    <w:basedOn w:val="a"/>
    <w:link w:val="a5"/>
    <w:uiPriority w:val="99"/>
    <w:semiHidden/>
    <w:unhideWhenUsed/>
    <w:rsid w:val="007A4C3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7A4C3B"/>
    <w:rPr>
      <w:rFonts w:ascii="Tahoma" w:eastAsia="Calibri" w:hAnsi="Tahoma" w:cs="Tahoma"/>
      <w:sz w:val="16"/>
      <w:szCs w:val="16"/>
    </w:rPr>
  </w:style>
  <w:style w:type="paragraph" w:styleId="a6">
    <w:name w:val="List Paragraph"/>
    <w:basedOn w:val="a"/>
    <w:uiPriority w:val="34"/>
    <w:qFormat/>
    <w:rsid w:val="0014113C"/>
    <w:pPr>
      <w:ind w:left="720"/>
      <w:contextualSpacing/>
    </w:pPr>
  </w:style>
  <w:style w:type="paragraph" w:styleId="a7">
    <w:name w:val="No Spacing"/>
    <w:uiPriority w:val="1"/>
    <w:qFormat/>
    <w:rsid w:val="00172B62"/>
    <w:pPr>
      <w:spacing w:after="0" w:line="240" w:lineRule="auto"/>
    </w:pPr>
    <w:rPr>
      <w:rFonts w:ascii="Calibri" w:eastAsia="Times New Roman" w:hAnsi="Calibri" w:cs="Times New Roman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28263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295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65</TotalTime>
  <Pages>1</Pages>
  <Words>269</Words>
  <Characters>1538</Characters>
  <Application>Microsoft Office Word</Application>
  <DocSecurity>0</DocSecurity>
  <Lines>12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1804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Пользователь Windows</dc:creator>
  <cp:lastModifiedBy>Ворошиловская ТИК</cp:lastModifiedBy>
  <cp:revision>65</cp:revision>
  <cp:lastPrinted>2024-08-13T12:21:00Z</cp:lastPrinted>
  <dcterms:created xsi:type="dcterms:W3CDTF">2023-12-14T09:44:00Z</dcterms:created>
  <dcterms:modified xsi:type="dcterms:W3CDTF">2024-08-13T12:22:00Z</dcterms:modified>
</cp:coreProperties>
</file>