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4A18" w:rsidRPr="00094A18" w:rsidRDefault="00094A18" w:rsidP="001B2305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94A18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F2F7653" wp14:editId="6ADB1DF3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A18" w:rsidRPr="00094A18" w:rsidRDefault="00094A18" w:rsidP="001B2305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94A18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094A18" w:rsidRPr="00094A18" w:rsidRDefault="00094A18" w:rsidP="001B2305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94A18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:rsidR="00094A18" w:rsidRPr="00094A18" w:rsidRDefault="00094A18" w:rsidP="001B2305">
      <w:pPr>
        <w:spacing w:line="276" w:lineRule="auto"/>
        <w:jc w:val="center"/>
        <w:rPr>
          <w:b/>
          <w:bCs/>
          <w:spacing w:val="20"/>
          <w:sz w:val="28"/>
          <w:szCs w:val="28"/>
        </w:rPr>
      </w:pPr>
    </w:p>
    <w:p w:rsidR="00094A18" w:rsidRPr="00094A18" w:rsidRDefault="00094A18" w:rsidP="001B2305">
      <w:pPr>
        <w:spacing w:line="276" w:lineRule="auto"/>
        <w:jc w:val="center"/>
        <w:rPr>
          <w:b/>
          <w:sz w:val="28"/>
          <w:szCs w:val="28"/>
        </w:rPr>
      </w:pPr>
      <w:r w:rsidRPr="00094A18">
        <w:rPr>
          <w:b/>
          <w:sz w:val="28"/>
          <w:szCs w:val="28"/>
        </w:rPr>
        <w:t>ПОСТАНОВЛЕНИЕ</w:t>
      </w:r>
    </w:p>
    <w:p w:rsidR="00094A18" w:rsidRPr="00094A18" w:rsidRDefault="00A94FEB" w:rsidP="001B2305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05 февраля</w:t>
      </w:r>
      <w:r w:rsidR="00D410E4">
        <w:rPr>
          <w:sz w:val="28"/>
          <w:szCs w:val="28"/>
        </w:rPr>
        <w:t xml:space="preserve"> 2024 года</w:t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</w:r>
      <w:r w:rsidR="00D410E4">
        <w:rPr>
          <w:sz w:val="28"/>
          <w:szCs w:val="28"/>
        </w:rPr>
        <w:tab/>
        <w:t>№ 4</w:t>
      </w:r>
      <w:r>
        <w:rPr>
          <w:sz w:val="28"/>
          <w:szCs w:val="28"/>
        </w:rPr>
        <w:t>9</w:t>
      </w:r>
      <w:r w:rsidR="00D410E4">
        <w:rPr>
          <w:sz w:val="28"/>
          <w:szCs w:val="28"/>
        </w:rPr>
        <w:t>-</w:t>
      </w:r>
      <w:r>
        <w:rPr>
          <w:sz w:val="28"/>
          <w:szCs w:val="28"/>
        </w:rPr>
        <w:t>88</w:t>
      </w:r>
    </w:p>
    <w:p w:rsidR="00094A18" w:rsidRPr="00094A18" w:rsidRDefault="00094A18" w:rsidP="001B230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line="276" w:lineRule="auto"/>
        <w:ind w:right="175"/>
        <w:jc w:val="center"/>
        <w:rPr>
          <w:sz w:val="28"/>
          <w:szCs w:val="28"/>
        </w:rPr>
      </w:pPr>
      <w:r w:rsidRPr="00094A18">
        <w:rPr>
          <w:sz w:val="28"/>
          <w:szCs w:val="28"/>
        </w:rPr>
        <w:t>город Ростов-на-Дону</w:t>
      </w:r>
    </w:p>
    <w:p w:rsidR="003E0C71" w:rsidRPr="00094A18" w:rsidRDefault="003E0C71" w:rsidP="001B2305">
      <w:pPr>
        <w:tabs>
          <w:tab w:val="left" w:pos="7740"/>
        </w:tabs>
        <w:spacing w:line="276" w:lineRule="auto"/>
        <w:ind w:left="1800" w:right="1898"/>
        <w:jc w:val="both"/>
        <w:rPr>
          <w:b/>
          <w:sz w:val="28"/>
          <w:szCs w:val="28"/>
        </w:rPr>
      </w:pPr>
    </w:p>
    <w:p w:rsidR="00D410E4" w:rsidRPr="00D410E4" w:rsidRDefault="00A94FEB" w:rsidP="001B2305">
      <w:pPr>
        <w:spacing w:line="276" w:lineRule="auto"/>
        <w:ind w:left="1843" w:right="18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Территориальной избирательной комиссии Ворошиловского района города Ростова-на-Дону от 09.01.2024 № 47-4 «</w:t>
      </w:r>
      <w:r w:rsidR="00D410E4" w:rsidRPr="00D410E4">
        <w:rPr>
          <w:b/>
          <w:sz w:val="28"/>
          <w:szCs w:val="28"/>
        </w:rPr>
        <w:t xml:space="preserve">Об утверждении Рабочей группы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</w:t>
      </w:r>
      <w:r w:rsidR="001C5035">
        <w:rPr>
          <w:b/>
          <w:sz w:val="28"/>
          <w:szCs w:val="28"/>
        </w:rPr>
        <w:t>Ворошилов</w:t>
      </w:r>
      <w:r w:rsidR="00D410E4" w:rsidRPr="00D410E4">
        <w:rPr>
          <w:b/>
          <w:sz w:val="28"/>
          <w:szCs w:val="28"/>
        </w:rPr>
        <w:t>ского района города Ростова-на-Дону</w:t>
      </w:r>
      <w:r>
        <w:rPr>
          <w:b/>
          <w:sz w:val="28"/>
          <w:szCs w:val="28"/>
        </w:rPr>
        <w:t>»</w:t>
      </w:r>
      <w:r w:rsidR="00D410E4" w:rsidRPr="00D410E4">
        <w:rPr>
          <w:b/>
          <w:sz w:val="28"/>
          <w:szCs w:val="28"/>
        </w:rPr>
        <w:t xml:space="preserve"> </w:t>
      </w:r>
    </w:p>
    <w:p w:rsidR="00D410E4" w:rsidRPr="00D410E4" w:rsidRDefault="00D410E4" w:rsidP="001B2305">
      <w:pPr>
        <w:spacing w:line="276" w:lineRule="auto"/>
        <w:ind w:firstLine="900"/>
        <w:jc w:val="both"/>
        <w:rPr>
          <w:b/>
          <w:sz w:val="28"/>
          <w:szCs w:val="28"/>
        </w:rPr>
      </w:pPr>
    </w:p>
    <w:p w:rsidR="00A94FEB" w:rsidRDefault="00A94FEB" w:rsidP="001B2305">
      <w:pPr>
        <w:pStyle w:val="2"/>
        <w:spacing w:after="0" w:line="276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пункта 9 </w:t>
      </w:r>
      <w:r w:rsidRPr="00AA0E06">
        <w:rPr>
          <w:sz w:val="28"/>
          <w:szCs w:val="28"/>
        </w:rPr>
        <w:t>статьи 26 Федерального закона</w:t>
      </w:r>
      <w:r w:rsidR="001B2305">
        <w:rPr>
          <w:sz w:val="28"/>
          <w:szCs w:val="28"/>
        </w:rPr>
        <w:t xml:space="preserve"> </w:t>
      </w:r>
      <w:r w:rsidRPr="00AA0E06">
        <w:rPr>
          <w:sz w:val="28"/>
          <w:szCs w:val="28"/>
        </w:rPr>
        <w:t>от 12.06.2002</w:t>
      </w:r>
      <w:r w:rsidR="001B2305">
        <w:rPr>
          <w:sz w:val="28"/>
          <w:szCs w:val="28"/>
        </w:rPr>
        <w:t xml:space="preserve"> </w:t>
      </w:r>
      <w:r w:rsidRPr="00AA0E06">
        <w:rPr>
          <w:sz w:val="28"/>
          <w:szCs w:val="28"/>
        </w:rPr>
        <w:t>№ 67-ФЗ «Об основных гарантиях избирательных прав и права</w:t>
      </w:r>
      <w:r w:rsidR="001B2305">
        <w:rPr>
          <w:sz w:val="28"/>
          <w:szCs w:val="28"/>
        </w:rPr>
        <w:t xml:space="preserve"> </w:t>
      </w:r>
      <w:r w:rsidRPr="00AA0E06">
        <w:rPr>
          <w:sz w:val="28"/>
          <w:szCs w:val="28"/>
        </w:rPr>
        <w:t>на участие в референдуме граждан Российской Федерации», пункта 1</w:t>
      </w:r>
      <w:r w:rsidR="001B2305">
        <w:rPr>
          <w:sz w:val="28"/>
          <w:szCs w:val="28"/>
        </w:rPr>
        <w:t xml:space="preserve"> </w:t>
      </w:r>
      <w:r w:rsidRPr="00AA0E06">
        <w:rPr>
          <w:sz w:val="28"/>
          <w:szCs w:val="28"/>
        </w:rPr>
        <w:t>статьи 21</w:t>
      </w:r>
      <w:r w:rsidR="001B2305">
        <w:rPr>
          <w:sz w:val="28"/>
          <w:szCs w:val="28"/>
        </w:rPr>
        <w:t xml:space="preserve"> </w:t>
      </w:r>
      <w:r w:rsidRPr="00AA0E06">
        <w:rPr>
          <w:sz w:val="28"/>
          <w:szCs w:val="28"/>
        </w:rPr>
        <w:t>Федерального закона от 10.01.2003 № 19-ФЗ «О выборах Президента Российской Федерации», в соответствии</w:t>
      </w:r>
      <w:r>
        <w:rPr>
          <w:sz w:val="28"/>
          <w:szCs w:val="28"/>
        </w:rPr>
        <w:t xml:space="preserve"> с постановлением Избирательной комиссии Ростовской области от 07.12.2017 № 15-2 «</w:t>
      </w:r>
      <w:r w:rsidRPr="00955EAB">
        <w:rPr>
          <w:sz w:val="28"/>
          <w:szCs w:val="28"/>
        </w:rPr>
        <w:t>Об организации взаимодействия Избирательной комиссии Ростовской области с территориальными избирательными комиссиями Ростовской области при осуществлении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>
        <w:rPr>
          <w:sz w:val="28"/>
          <w:szCs w:val="28"/>
        </w:rPr>
        <w:t xml:space="preserve">», в целях осуществления контроля </w:t>
      </w:r>
      <w:r w:rsidRPr="00635C61">
        <w:rPr>
          <w:sz w:val="28"/>
          <w:szCs w:val="28"/>
        </w:rPr>
        <w:t>за соблюдением порядка</w:t>
      </w:r>
      <w:r>
        <w:rPr>
          <w:sz w:val="28"/>
          <w:szCs w:val="28"/>
        </w:rPr>
        <w:t xml:space="preserve"> и правил</w:t>
      </w:r>
      <w:r w:rsidRPr="00635C61">
        <w:rPr>
          <w:sz w:val="28"/>
          <w:szCs w:val="28"/>
        </w:rPr>
        <w:t xml:space="preserve"> проведения предвыборной агитации в период избирательной кампании по выборам Президента Российской Федерации</w:t>
      </w:r>
      <w:r w:rsidRPr="00DF7499">
        <w:rPr>
          <w:sz w:val="28"/>
          <w:szCs w:val="28"/>
        </w:rPr>
        <w:t xml:space="preserve">, </w:t>
      </w:r>
    </w:p>
    <w:p w:rsidR="00D410E4" w:rsidRPr="00D410E4" w:rsidRDefault="00D410E4" w:rsidP="001B2305">
      <w:pPr>
        <w:spacing w:line="276" w:lineRule="auto"/>
        <w:ind w:firstLine="900"/>
        <w:jc w:val="both"/>
        <w:rPr>
          <w:sz w:val="28"/>
          <w:szCs w:val="28"/>
        </w:rPr>
      </w:pPr>
    </w:p>
    <w:p w:rsidR="00D410E4" w:rsidRPr="00D410E4" w:rsidRDefault="00D410E4" w:rsidP="001B2305">
      <w:pPr>
        <w:spacing w:line="276" w:lineRule="auto"/>
        <w:ind w:firstLine="900"/>
        <w:jc w:val="center"/>
        <w:rPr>
          <w:sz w:val="28"/>
          <w:szCs w:val="28"/>
        </w:rPr>
      </w:pPr>
      <w:r w:rsidRPr="00D410E4">
        <w:rPr>
          <w:sz w:val="28"/>
          <w:szCs w:val="28"/>
        </w:rPr>
        <w:t xml:space="preserve">Территориальная избирательная комиссия </w:t>
      </w:r>
      <w:r w:rsidR="0066237A">
        <w:rPr>
          <w:sz w:val="28"/>
          <w:szCs w:val="28"/>
        </w:rPr>
        <w:t>Ворошиловского</w:t>
      </w:r>
      <w:r w:rsidRPr="00D410E4">
        <w:rPr>
          <w:sz w:val="28"/>
          <w:szCs w:val="28"/>
        </w:rPr>
        <w:t xml:space="preserve"> района</w:t>
      </w:r>
    </w:p>
    <w:p w:rsidR="00D410E4" w:rsidRPr="00D410E4" w:rsidRDefault="00D410E4" w:rsidP="001B2305">
      <w:pPr>
        <w:spacing w:line="276" w:lineRule="auto"/>
        <w:ind w:firstLine="900"/>
        <w:jc w:val="center"/>
        <w:rPr>
          <w:sz w:val="28"/>
          <w:szCs w:val="28"/>
        </w:rPr>
      </w:pPr>
      <w:r w:rsidRPr="00D410E4">
        <w:rPr>
          <w:sz w:val="28"/>
          <w:szCs w:val="28"/>
        </w:rPr>
        <w:t>города Ростова-на-Дону ПОСТАНОВЛЯЕТ:</w:t>
      </w:r>
    </w:p>
    <w:p w:rsidR="00D410E4" w:rsidRPr="00D410E4" w:rsidRDefault="00D410E4" w:rsidP="001B2305">
      <w:pPr>
        <w:spacing w:line="276" w:lineRule="auto"/>
        <w:ind w:firstLine="900"/>
        <w:jc w:val="both"/>
        <w:rPr>
          <w:sz w:val="28"/>
          <w:szCs w:val="28"/>
        </w:rPr>
      </w:pPr>
    </w:p>
    <w:p w:rsidR="00A94FEB" w:rsidRDefault="001E1E44" w:rsidP="001B2305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D410E4" w:rsidRPr="00D410E4">
        <w:rPr>
          <w:sz w:val="28"/>
          <w:szCs w:val="28"/>
        </w:rPr>
        <w:t>.</w:t>
      </w:r>
      <w:r w:rsidR="00D410E4" w:rsidRPr="00D410E4">
        <w:rPr>
          <w:sz w:val="28"/>
          <w:szCs w:val="28"/>
        </w:rPr>
        <w:tab/>
      </w:r>
      <w:r w:rsidR="00A94FEB" w:rsidRPr="002E5E83">
        <w:rPr>
          <w:sz w:val="28"/>
          <w:szCs w:val="28"/>
        </w:rPr>
        <w:t xml:space="preserve">Внести </w:t>
      </w:r>
      <w:r w:rsidR="00A94FEB">
        <w:rPr>
          <w:sz w:val="28"/>
          <w:szCs w:val="28"/>
        </w:rPr>
        <w:t>в</w:t>
      </w:r>
      <w:r w:rsidR="00A94FEB" w:rsidRPr="002E5E83">
        <w:rPr>
          <w:sz w:val="28"/>
          <w:szCs w:val="28"/>
        </w:rPr>
        <w:t xml:space="preserve"> </w:t>
      </w:r>
      <w:r w:rsidR="001B2305">
        <w:rPr>
          <w:sz w:val="28"/>
          <w:szCs w:val="28"/>
        </w:rPr>
        <w:t>п</w:t>
      </w:r>
      <w:r w:rsidR="001B2305" w:rsidRPr="002E5E83">
        <w:rPr>
          <w:sz w:val="28"/>
          <w:szCs w:val="28"/>
        </w:rPr>
        <w:t xml:space="preserve">риложение </w:t>
      </w:r>
      <w:r w:rsidR="001B2305">
        <w:rPr>
          <w:sz w:val="28"/>
          <w:szCs w:val="28"/>
        </w:rPr>
        <w:t>№</w:t>
      </w:r>
      <w:r w:rsidR="001B2305">
        <w:rPr>
          <w:sz w:val="28"/>
          <w:szCs w:val="28"/>
        </w:rPr>
        <w:t xml:space="preserve"> </w:t>
      </w:r>
      <w:r w:rsidR="001B2305">
        <w:rPr>
          <w:sz w:val="28"/>
          <w:szCs w:val="28"/>
        </w:rPr>
        <w:t xml:space="preserve">2 </w:t>
      </w:r>
      <w:r w:rsidR="001B2305">
        <w:rPr>
          <w:sz w:val="28"/>
          <w:szCs w:val="28"/>
        </w:rPr>
        <w:t>к постановлению</w:t>
      </w:r>
      <w:r w:rsidR="00A94FEB">
        <w:rPr>
          <w:sz w:val="28"/>
          <w:szCs w:val="28"/>
        </w:rPr>
        <w:t xml:space="preserve"> </w:t>
      </w:r>
      <w:r w:rsidR="00A94FEB" w:rsidRPr="00A94FEB">
        <w:rPr>
          <w:sz w:val="28"/>
          <w:szCs w:val="28"/>
        </w:rPr>
        <w:t>Территориальной избирательной комиссии Ворошиловского района города Ростова-на-Дону от 09.01.2024 № 47-4</w:t>
      </w:r>
      <w:r w:rsidR="001B2305">
        <w:rPr>
          <w:sz w:val="28"/>
          <w:szCs w:val="28"/>
        </w:rPr>
        <w:t xml:space="preserve"> </w:t>
      </w:r>
      <w:r w:rsidR="00A94FEB" w:rsidRPr="00A94FEB">
        <w:rPr>
          <w:sz w:val="28"/>
          <w:szCs w:val="28"/>
        </w:rPr>
        <w:t>«Об утверждении Рабочей группы по контролю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Ворошиловского района города Ростова-на-Дону»</w:t>
      </w:r>
      <w:r w:rsidR="001B2305">
        <w:rPr>
          <w:sz w:val="28"/>
          <w:szCs w:val="28"/>
        </w:rPr>
        <w:t xml:space="preserve"> изменения и </w:t>
      </w:r>
      <w:bookmarkStart w:id="0" w:name="_GoBack"/>
      <w:bookmarkEnd w:id="0"/>
      <w:r w:rsidR="00A94FEB">
        <w:rPr>
          <w:sz w:val="28"/>
          <w:szCs w:val="28"/>
        </w:rPr>
        <w:t>изложить в новой редакции согласно приложению к настоящему постановлению.</w:t>
      </w:r>
    </w:p>
    <w:p w:rsidR="00D410E4" w:rsidRPr="00D410E4" w:rsidRDefault="00A94FEB" w:rsidP="001B2305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D410E4" w:rsidRPr="00D410E4">
        <w:rPr>
          <w:sz w:val="28"/>
          <w:szCs w:val="28"/>
        </w:rPr>
        <w:t>.</w:t>
      </w:r>
      <w:r w:rsidR="00D410E4" w:rsidRPr="00D410E4">
        <w:rPr>
          <w:sz w:val="28"/>
          <w:szCs w:val="28"/>
        </w:rPr>
        <w:tab/>
        <w:t xml:space="preserve">Разместить настоящее постановление на сайте Территориальной избирательной комиссии </w:t>
      </w:r>
      <w:r w:rsidR="001E1E44">
        <w:rPr>
          <w:sz w:val="28"/>
          <w:szCs w:val="28"/>
        </w:rPr>
        <w:t>Ворошилов</w:t>
      </w:r>
      <w:r w:rsidR="00D410E4" w:rsidRPr="00D410E4">
        <w:rPr>
          <w:sz w:val="28"/>
          <w:szCs w:val="28"/>
        </w:rPr>
        <w:t>ского района города Ростова-на-Дону в информационно-телекоммуникационной сети «Интернет».</w:t>
      </w:r>
    </w:p>
    <w:p w:rsidR="00BD4492" w:rsidRPr="00D410E4" w:rsidRDefault="00A94FEB" w:rsidP="001B2305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410E4" w:rsidRPr="00D410E4">
        <w:rPr>
          <w:sz w:val="28"/>
          <w:szCs w:val="28"/>
        </w:rPr>
        <w:t>.</w:t>
      </w:r>
      <w:r w:rsidR="00D410E4" w:rsidRPr="00D410E4">
        <w:rPr>
          <w:sz w:val="28"/>
          <w:szCs w:val="28"/>
        </w:rPr>
        <w:tab/>
        <w:t>Контроль за выполнением настоящего постановления возлож</w:t>
      </w:r>
      <w:r w:rsidR="001C5035">
        <w:rPr>
          <w:sz w:val="28"/>
          <w:szCs w:val="28"/>
        </w:rPr>
        <w:t xml:space="preserve">ить на заместителя председателя </w:t>
      </w:r>
      <w:r w:rsidR="00094A18" w:rsidRPr="00D410E4">
        <w:rPr>
          <w:sz w:val="28"/>
          <w:szCs w:val="28"/>
        </w:rPr>
        <w:t xml:space="preserve">Территориальной избирательной комиссии Ворошиловского района города Ростова-на-Дону </w:t>
      </w:r>
      <w:r w:rsidR="001C5035">
        <w:rPr>
          <w:sz w:val="28"/>
          <w:szCs w:val="28"/>
        </w:rPr>
        <w:t>Скачкову</w:t>
      </w:r>
      <w:r w:rsidRPr="00A94FEB">
        <w:rPr>
          <w:sz w:val="28"/>
          <w:szCs w:val="28"/>
        </w:rPr>
        <w:t xml:space="preserve"> </w:t>
      </w:r>
      <w:r>
        <w:rPr>
          <w:sz w:val="28"/>
          <w:szCs w:val="28"/>
        </w:rPr>
        <w:t>О.Т.</w:t>
      </w:r>
    </w:p>
    <w:p w:rsidR="00BD4492" w:rsidRPr="00D410E4" w:rsidRDefault="00BD4492" w:rsidP="001B2305">
      <w:pPr>
        <w:spacing w:line="276" w:lineRule="auto"/>
        <w:ind w:firstLine="900"/>
        <w:jc w:val="both"/>
        <w:rPr>
          <w:sz w:val="28"/>
          <w:szCs w:val="28"/>
        </w:rPr>
      </w:pPr>
    </w:p>
    <w:p w:rsidR="003F5E66" w:rsidRPr="00D410E4" w:rsidRDefault="003F5E66" w:rsidP="001B2305">
      <w:pPr>
        <w:spacing w:line="276" w:lineRule="auto"/>
        <w:ind w:firstLine="900"/>
        <w:jc w:val="both"/>
        <w:rPr>
          <w:sz w:val="28"/>
          <w:szCs w:val="28"/>
        </w:rPr>
      </w:pPr>
    </w:p>
    <w:p w:rsidR="00094A18" w:rsidRPr="00D410E4" w:rsidRDefault="00094A18" w:rsidP="001B2305">
      <w:pPr>
        <w:spacing w:line="276" w:lineRule="auto"/>
        <w:rPr>
          <w:sz w:val="28"/>
          <w:szCs w:val="28"/>
        </w:rPr>
      </w:pPr>
    </w:p>
    <w:p w:rsidR="00094A18" w:rsidRPr="00D410E4" w:rsidRDefault="00094A18" w:rsidP="001B2305">
      <w:pPr>
        <w:spacing w:line="276" w:lineRule="auto"/>
        <w:rPr>
          <w:sz w:val="28"/>
          <w:szCs w:val="28"/>
        </w:rPr>
      </w:pPr>
      <w:r w:rsidRPr="00D410E4">
        <w:rPr>
          <w:sz w:val="28"/>
          <w:szCs w:val="28"/>
        </w:rPr>
        <w:t>Председатель комиссии</w:t>
      </w:r>
      <w:r w:rsidRPr="00D410E4">
        <w:rPr>
          <w:sz w:val="28"/>
          <w:szCs w:val="28"/>
        </w:rPr>
        <w:tab/>
        <w:t xml:space="preserve"> </w:t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  <w:t>В.А. Колупаев</w:t>
      </w:r>
    </w:p>
    <w:p w:rsidR="00094A18" w:rsidRPr="00D410E4" w:rsidRDefault="00094A18" w:rsidP="001B2305">
      <w:pPr>
        <w:spacing w:line="276" w:lineRule="auto"/>
        <w:rPr>
          <w:sz w:val="28"/>
          <w:szCs w:val="28"/>
        </w:rPr>
      </w:pPr>
    </w:p>
    <w:p w:rsidR="00094A18" w:rsidRDefault="00094A18" w:rsidP="001B2305">
      <w:pPr>
        <w:spacing w:line="276" w:lineRule="auto"/>
        <w:rPr>
          <w:sz w:val="28"/>
          <w:szCs w:val="28"/>
        </w:rPr>
      </w:pPr>
    </w:p>
    <w:p w:rsidR="00B62BA2" w:rsidRPr="00D410E4" w:rsidRDefault="00B62BA2" w:rsidP="001B2305">
      <w:pPr>
        <w:spacing w:line="276" w:lineRule="auto"/>
        <w:rPr>
          <w:sz w:val="28"/>
          <w:szCs w:val="28"/>
        </w:rPr>
      </w:pPr>
    </w:p>
    <w:p w:rsidR="00B44A6B" w:rsidRPr="00D410E4" w:rsidRDefault="00094A18" w:rsidP="001B2305">
      <w:pPr>
        <w:spacing w:line="276" w:lineRule="auto"/>
        <w:rPr>
          <w:sz w:val="28"/>
          <w:szCs w:val="28"/>
        </w:rPr>
      </w:pPr>
      <w:r w:rsidRPr="00D410E4">
        <w:rPr>
          <w:sz w:val="28"/>
          <w:szCs w:val="28"/>
        </w:rPr>
        <w:t>Секретарь комиссии</w:t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</w:r>
      <w:r w:rsidRPr="00D410E4">
        <w:rPr>
          <w:sz w:val="28"/>
          <w:szCs w:val="28"/>
        </w:rPr>
        <w:tab/>
        <w:t>И.Н. Батыненкова</w:t>
      </w:r>
    </w:p>
    <w:sectPr w:rsidR="00B44A6B" w:rsidRPr="00D410E4" w:rsidSect="001B2305">
      <w:pgSz w:w="11906" w:h="16838"/>
      <w:pgMar w:top="737" w:right="851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4A6B" w:rsidRDefault="00B44A6B" w:rsidP="002F205F">
      <w:r>
        <w:separator/>
      </w:r>
    </w:p>
  </w:endnote>
  <w:endnote w:type="continuationSeparator" w:id="0">
    <w:p w:rsidR="00B44A6B" w:rsidRDefault="00B44A6B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4A6B" w:rsidRDefault="00B44A6B" w:rsidP="002F205F">
      <w:r>
        <w:separator/>
      </w:r>
    </w:p>
  </w:footnote>
  <w:footnote w:type="continuationSeparator" w:id="0">
    <w:p w:rsidR="00B44A6B" w:rsidRDefault="00B44A6B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492"/>
    <w:rsid w:val="000034C5"/>
    <w:rsid w:val="00094A18"/>
    <w:rsid w:val="000D1F1B"/>
    <w:rsid w:val="000F295D"/>
    <w:rsid w:val="00134450"/>
    <w:rsid w:val="0014745D"/>
    <w:rsid w:val="001B2305"/>
    <w:rsid w:val="001C5035"/>
    <w:rsid w:val="001E1E44"/>
    <w:rsid w:val="002B17EA"/>
    <w:rsid w:val="002F205F"/>
    <w:rsid w:val="003A0C86"/>
    <w:rsid w:val="003E0C71"/>
    <w:rsid w:val="003F5E66"/>
    <w:rsid w:val="00562851"/>
    <w:rsid w:val="0066237A"/>
    <w:rsid w:val="006A3A0F"/>
    <w:rsid w:val="0074484C"/>
    <w:rsid w:val="00756E31"/>
    <w:rsid w:val="00765A05"/>
    <w:rsid w:val="007C6C90"/>
    <w:rsid w:val="009E2A47"/>
    <w:rsid w:val="00A711ED"/>
    <w:rsid w:val="00A9242A"/>
    <w:rsid w:val="00A94FEB"/>
    <w:rsid w:val="00B44A6B"/>
    <w:rsid w:val="00B62BA2"/>
    <w:rsid w:val="00BD4492"/>
    <w:rsid w:val="00C46974"/>
    <w:rsid w:val="00D410E4"/>
    <w:rsid w:val="00D41966"/>
    <w:rsid w:val="00E834D8"/>
    <w:rsid w:val="00EA5CCB"/>
    <w:rsid w:val="00EE5474"/>
    <w:rsid w:val="00F14CC3"/>
    <w:rsid w:val="00F25E6C"/>
    <w:rsid w:val="00F341FD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06A04D-86C0-458C-A7F9-F14EFC2A8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bullet2gifbullet1gif">
    <w:name w:val="msonormalbullet2gifbullet1.gif"/>
    <w:basedOn w:val="a"/>
    <w:rsid w:val="00094A18"/>
    <w:pPr>
      <w:spacing w:before="100" w:beforeAutospacing="1" w:after="100" w:afterAutospacing="1"/>
    </w:pPr>
  </w:style>
  <w:style w:type="paragraph" w:styleId="ab">
    <w:name w:val="No Spacing"/>
    <w:uiPriority w:val="1"/>
    <w:qFormat/>
    <w:rsid w:val="00094A1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2">
    <w:name w:val="Body Text Indent 2"/>
    <w:basedOn w:val="a"/>
    <w:link w:val="20"/>
    <w:uiPriority w:val="99"/>
    <w:unhideWhenUsed/>
    <w:rsid w:val="00A94FEB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A94FE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User-3Logic-5</dc:creator>
  <cp:lastModifiedBy>Ворошиловская ТИК</cp:lastModifiedBy>
  <cp:revision>7</cp:revision>
  <cp:lastPrinted>2024-02-09T10:39:00Z</cp:lastPrinted>
  <dcterms:created xsi:type="dcterms:W3CDTF">2024-01-16T08:38:00Z</dcterms:created>
  <dcterms:modified xsi:type="dcterms:W3CDTF">2024-02-09T10:40:00Z</dcterms:modified>
</cp:coreProperties>
</file>