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7E56F0" w14:textId="77777777" w:rsidR="00B02142" w:rsidRPr="00B02142" w:rsidRDefault="00B02142" w:rsidP="009543C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14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93EA9A" wp14:editId="039C025F">
            <wp:extent cx="704850" cy="733425"/>
            <wp:effectExtent l="0" t="0" r="0" b="9525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A25CE" w14:textId="77777777" w:rsidR="00B02142" w:rsidRPr="00B02142" w:rsidRDefault="00B02142" w:rsidP="009543CE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B0214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5EE929E6" w14:textId="77777777" w:rsidR="00B02142" w:rsidRPr="00B02142" w:rsidRDefault="00B02142" w:rsidP="009543CE">
      <w:pPr>
        <w:pBdr>
          <w:bottom w:val="double" w:sz="4" w:space="1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B0214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ВОРОШИЛОВСКОГО   РАЙОНА   ГОРОДА   РОСТОВА-НА-ДОНУ</w:t>
      </w:r>
    </w:p>
    <w:p w14:paraId="31F94322" w14:textId="77777777" w:rsidR="00B02142" w:rsidRPr="00B02142" w:rsidRDefault="00B02142" w:rsidP="009543CE">
      <w:pPr>
        <w:spacing w:after="0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14:paraId="42913C61" w14:textId="77777777" w:rsidR="00B02142" w:rsidRPr="00B02142" w:rsidRDefault="00B02142" w:rsidP="009543CE">
      <w:pPr>
        <w:keepNext/>
        <w:spacing w:after="0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B0214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  </w:t>
      </w:r>
    </w:p>
    <w:p w14:paraId="58C62496" w14:textId="0919296A" w:rsidR="00B02142" w:rsidRPr="00B02142" w:rsidRDefault="00B02142" w:rsidP="009543CE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2024 года</w:t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70</w:t>
      </w:r>
      <w:r w:rsidRPr="00B0214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E03D04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</w:p>
    <w:p w14:paraId="4476760B" w14:textId="77777777" w:rsidR="00B02142" w:rsidRPr="00B02142" w:rsidRDefault="00B02142" w:rsidP="009543CE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F9B5EE3" w14:textId="77777777" w:rsidR="00B02142" w:rsidRPr="00B02142" w:rsidRDefault="00B02142" w:rsidP="009543CE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2142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14:paraId="69C02CE0" w14:textId="77777777" w:rsidR="009A7A28" w:rsidRPr="009A7A28" w:rsidRDefault="009A7A28" w:rsidP="009543CE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5568E04" w14:textId="711BC75A" w:rsidR="00E03D04" w:rsidRPr="002258CE" w:rsidRDefault="00E03D04" w:rsidP="009543CE">
      <w:pPr>
        <w:suppressAutoHyphens/>
        <w:spacing w:after="0"/>
        <w:ind w:left="1560" w:right="1557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 утверждении состава Рабочей группы Территориальной избирательной комиссии Ворошиловского района города Ростова-на-Дону по контролю за приемкой и передачей избирательных бюллетеней для голосования на </w:t>
      </w:r>
      <w:r w:rsidR="009543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дополнительных </w:t>
      </w:r>
      <w:r w:rsidRPr="002258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выборах депутатов Ростовской-на-Дону городской Думы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седьмого созыва, назначенных на </w:t>
      </w:r>
      <w:r w:rsidR="009543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сентября 202</w:t>
      </w:r>
      <w:r w:rsidR="009543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</w:t>
      </w:r>
      <w:r w:rsidRPr="002258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</w:t>
      </w:r>
    </w:p>
    <w:p w14:paraId="176838F7" w14:textId="77777777" w:rsidR="00E03D04" w:rsidRPr="002258CE" w:rsidRDefault="00E03D04" w:rsidP="009543CE">
      <w:pPr>
        <w:suppressAutoHyphens/>
        <w:spacing w:after="0"/>
        <w:ind w:left="1418" w:right="1586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145E1607" w14:textId="3E3ACBA8" w:rsidR="00E03D04" w:rsidRPr="0096736E" w:rsidRDefault="00E03D04" w:rsidP="009543CE">
      <w:pPr>
        <w:suppressAutoHyphens/>
        <w:spacing w:after="0"/>
        <w:ind w:right="28" w:firstLine="708"/>
        <w:jc w:val="both"/>
        <w:rPr>
          <w:rFonts w:ascii="Times New Roman" w:eastAsia="Times New Roman" w:hAnsi="Times New Roman" w:cs="Times New Roman"/>
          <w:spacing w:val="40"/>
          <w:kern w:val="28"/>
          <w:sz w:val="28"/>
          <w:szCs w:val="28"/>
          <w:lang w:eastAsia="ru-RU"/>
        </w:rPr>
      </w:pP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 соответствии с пунктом 14 статьи 63 Федерального закона от 12.06.2002 № 67-ФЗ «Об основных гарантиях избирательных прав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 права на участие в референдуме граждан Российской Федерации», частями 26, 27 статьи 56 Областного закона от 12.05.2016 № 525-ЗС «О выборах и референдумах в Ростовской области»,</w:t>
      </w:r>
      <w:r w:rsidRPr="002258CE"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9543CE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9543CE" w:rsidRPr="009543CE">
        <w:rPr>
          <w:rFonts w:ascii="Times New Roman" w:hAnsi="Times New Roman"/>
          <w:sz w:val="28"/>
          <w:szCs w:val="28"/>
        </w:rPr>
        <w:t>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</w:t>
      </w:r>
      <w:r w:rsidRPr="0096736E">
        <w:rPr>
          <w:rFonts w:ascii="Times New Roman" w:hAnsi="Times New Roman"/>
          <w:sz w:val="28"/>
          <w:szCs w:val="28"/>
        </w:rPr>
        <w:t>,</w:t>
      </w:r>
    </w:p>
    <w:p w14:paraId="787FCA27" w14:textId="77777777" w:rsidR="00E03D04" w:rsidRPr="0096736E" w:rsidRDefault="00E03D04" w:rsidP="009543CE">
      <w:pPr>
        <w:suppressAutoHyphens/>
        <w:spacing w:after="0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14:paraId="70D43590" w14:textId="77777777" w:rsidR="008C563B" w:rsidRDefault="00E03D04" w:rsidP="009543CE">
      <w:pPr>
        <w:suppressAutoHyphens/>
        <w:spacing w:after="0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6736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597B4289" w14:textId="3AA897CC" w:rsidR="00E03D04" w:rsidRPr="0096736E" w:rsidRDefault="00E03D04" w:rsidP="009543CE">
      <w:pPr>
        <w:suppressAutoHyphens/>
        <w:spacing w:after="0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6736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Ростова-на-Дону ПОСТАНОВЛЯЕТ:</w:t>
      </w:r>
    </w:p>
    <w:p w14:paraId="68B47216" w14:textId="77777777" w:rsidR="00E03D04" w:rsidRPr="0096736E" w:rsidRDefault="00E03D04" w:rsidP="009543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14:paraId="6D899A8B" w14:textId="4AB98065" w:rsidR="00E03D04" w:rsidRPr="002258CE" w:rsidRDefault="00E03D04" w:rsidP="009543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6736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 Утвердить состав Рабочей группы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Территориальной избирательной комиссии Ворошиловского района города Ростова-на-Дону по контролю за приемкой и передачей избирательных бюллетеней для голосования на </w:t>
      </w:r>
      <w:r w:rsidR="009543CE" w:rsidRPr="009543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дополнительных выборах депутатов Ростовской-на-Дону городской Думы седьмого созыва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по Ворошиловским 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одноманда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тным  избирательным  округам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№5</w:t>
      </w:r>
      <w:r w:rsidR="009543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 №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6</w:t>
      </w:r>
      <w:r w:rsidR="008C563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</w:t>
      </w:r>
      <w:r w:rsidR="008C563B" w:rsidRPr="009543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назначенных на 8 сентября 2024 </w:t>
      </w:r>
      <w:r w:rsidR="008C563B"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года,</w:t>
      </w:r>
      <w:r w:rsidR="008C563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согласно приложению.</w:t>
      </w:r>
    </w:p>
    <w:p w14:paraId="52FABD8E" w14:textId="281DDE4F" w:rsidR="00E03D04" w:rsidRPr="002258CE" w:rsidRDefault="00E03D04" w:rsidP="009543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2. Направить настоящее постановление в </w:t>
      </w:r>
      <w:r w:rsidR="009543CE" w:rsidRPr="009543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Территориальную избирательную комиссию Ленинского района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города Ростова-на-Дону.</w:t>
      </w:r>
    </w:p>
    <w:p w14:paraId="17883906" w14:textId="77777777" w:rsidR="00E03D04" w:rsidRPr="002258CE" w:rsidRDefault="00E03D04" w:rsidP="009543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60005180" w14:textId="77777777" w:rsidR="00E03D04" w:rsidRPr="002258CE" w:rsidRDefault="00E03D04" w:rsidP="009543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4. Контроль за исполнением настоящего постановления возложить 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председателя Территориальной избирательной комиссии Ворошиловского района города Ростова-на-Дону Колупаева В.А.</w:t>
      </w:r>
    </w:p>
    <w:p w14:paraId="07438FCB" w14:textId="77777777" w:rsidR="00E03D04" w:rsidRDefault="00E03D04" w:rsidP="009543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DEF05EA" w14:textId="77777777" w:rsidR="00BE264A" w:rsidRPr="002258CE" w:rsidRDefault="00BE264A" w:rsidP="009543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5F00EA0" w14:textId="77777777" w:rsidR="00E03D04" w:rsidRPr="002258CE" w:rsidRDefault="00E03D04" w:rsidP="009543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56DEC97" w14:textId="02A5BAA9" w:rsidR="00E03D04" w:rsidRPr="002258CE" w:rsidRDefault="00E03D04" w:rsidP="009543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В.А. Колупаев </w:t>
      </w:r>
    </w:p>
    <w:p w14:paraId="051A15E1" w14:textId="77777777" w:rsidR="00E03D04" w:rsidRPr="002258CE" w:rsidRDefault="00E03D04" w:rsidP="009543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4C614FB" w14:textId="77777777" w:rsidR="00E03D04" w:rsidRPr="002258CE" w:rsidRDefault="00E03D04" w:rsidP="009543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E1FBC85" w14:textId="77777777" w:rsidR="00E03D04" w:rsidRPr="002258CE" w:rsidRDefault="00E03D04" w:rsidP="009543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ECC1865" w14:textId="67106E48" w:rsidR="00E03D04" w:rsidRPr="002258CE" w:rsidRDefault="0096736E" w:rsidP="0073092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И.Н. </w:t>
      </w:r>
      <w:proofErr w:type="spellStart"/>
      <w:r w:rsidRP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>Батыненкова</w:t>
      </w:r>
      <w:proofErr w:type="spellEnd"/>
    </w:p>
    <w:sectPr w:rsidR="00E03D04" w:rsidRPr="002258CE" w:rsidSect="008C563B">
      <w:headerReference w:type="even" r:id="rId7"/>
      <w:headerReference w:type="default" r:id="rId8"/>
      <w:pgSz w:w="11906" w:h="16838"/>
      <w:pgMar w:top="851" w:right="851" w:bottom="851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CE6B9E" w14:textId="77777777" w:rsidR="00B6674C" w:rsidRDefault="004F70C6">
      <w:pPr>
        <w:spacing w:after="0" w:line="240" w:lineRule="auto"/>
      </w:pPr>
      <w:r>
        <w:separator/>
      </w:r>
    </w:p>
  </w:endnote>
  <w:endnote w:type="continuationSeparator" w:id="0">
    <w:p w14:paraId="5CCC96F9" w14:textId="77777777" w:rsidR="00B6674C" w:rsidRDefault="004F7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7613E2" w14:textId="77777777" w:rsidR="00B6674C" w:rsidRDefault="004F70C6">
      <w:pPr>
        <w:spacing w:after="0" w:line="240" w:lineRule="auto"/>
      </w:pPr>
      <w:r>
        <w:separator/>
      </w:r>
    </w:p>
  </w:footnote>
  <w:footnote w:type="continuationSeparator" w:id="0">
    <w:p w14:paraId="14764E0A" w14:textId="77777777" w:rsidR="00B6674C" w:rsidRDefault="004F7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684C8" w14:textId="77777777" w:rsidR="000D44EE" w:rsidRDefault="009A7A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F60CEE4" w14:textId="77777777" w:rsidR="000D44EE" w:rsidRDefault="000D44E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B7D58" w14:textId="77777777" w:rsidR="000D44EE" w:rsidRDefault="000D44E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C24"/>
    <w:rsid w:val="00025D2E"/>
    <w:rsid w:val="00035113"/>
    <w:rsid w:val="000D44EE"/>
    <w:rsid w:val="0011288D"/>
    <w:rsid w:val="001209A4"/>
    <w:rsid w:val="002227A4"/>
    <w:rsid w:val="00251E33"/>
    <w:rsid w:val="002A41B7"/>
    <w:rsid w:val="003157B3"/>
    <w:rsid w:val="00360952"/>
    <w:rsid w:val="00360ECC"/>
    <w:rsid w:val="003F7B97"/>
    <w:rsid w:val="004872F5"/>
    <w:rsid w:val="004F70C6"/>
    <w:rsid w:val="006222D7"/>
    <w:rsid w:val="00670B83"/>
    <w:rsid w:val="0073092B"/>
    <w:rsid w:val="00795816"/>
    <w:rsid w:val="00812408"/>
    <w:rsid w:val="008B3F96"/>
    <w:rsid w:val="008C563B"/>
    <w:rsid w:val="009104FD"/>
    <w:rsid w:val="009543CE"/>
    <w:rsid w:val="0096736E"/>
    <w:rsid w:val="00970015"/>
    <w:rsid w:val="009A7A28"/>
    <w:rsid w:val="00AE5077"/>
    <w:rsid w:val="00AF0080"/>
    <w:rsid w:val="00B02142"/>
    <w:rsid w:val="00B41C24"/>
    <w:rsid w:val="00B6674C"/>
    <w:rsid w:val="00BD0C0E"/>
    <w:rsid w:val="00BE264A"/>
    <w:rsid w:val="00BF5650"/>
    <w:rsid w:val="00D20862"/>
    <w:rsid w:val="00E03D04"/>
    <w:rsid w:val="00EE6B9F"/>
    <w:rsid w:val="00F03B60"/>
    <w:rsid w:val="00F058D3"/>
    <w:rsid w:val="00FB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CAC18"/>
  <w15:docId w15:val="{D27F0DBD-9184-4B30-869D-EECD09BAF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7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A7A28"/>
  </w:style>
  <w:style w:type="character" w:styleId="a5">
    <w:name w:val="page number"/>
    <w:basedOn w:val="a0"/>
    <w:rsid w:val="009A7A28"/>
  </w:style>
  <w:style w:type="paragraph" w:styleId="a6">
    <w:name w:val="Balloon Text"/>
    <w:basedOn w:val="a"/>
    <w:link w:val="a7"/>
    <w:uiPriority w:val="99"/>
    <w:semiHidden/>
    <w:unhideWhenUsed/>
    <w:rsid w:val="009A7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7A28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8"/>
    <w:uiPriority w:val="59"/>
    <w:rsid w:val="00E03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E03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0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5</cp:revision>
  <cp:lastPrinted>2020-08-19T13:03:00Z</cp:lastPrinted>
  <dcterms:created xsi:type="dcterms:W3CDTF">2024-08-16T11:42:00Z</dcterms:created>
  <dcterms:modified xsi:type="dcterms:W3CDTF">2024-08-17T08:04:00Z</dcterms:modified>
</cp:coreProperties>
</file>