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83017B" w14:textId="77777777" w:rsidR="00B10E99" w:rsidRDefault="008D4FB5" w:rsidP="00A74CEC">
      <w:pPr>
        <w:pStyle w:val="aa"/>
        <w:spacing w:line="276" w:lineRule="auto"/>
        <w:jc w:val="center"/>
        <w:rPr>
          <w:rFonts w:ascii="Times New Roman" w:hAnsi="Times New Roman"/>
          <w:sz w:val="30"/>
          <w:szCs w:val="30"/>
        </w:rPr>
      </w:pPr>
      <w:r>
        <w:rPr>
          <w:noProof/>
        </w:rPr>
        <w:drawing>
          <wp:inline distT="0" distB="0" distL="0" distR="0" wp14:anchorId="3FE1611A" wp14:editId="4456E7AE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DC7951" w14:textId="77777777" w:rsidR="00B10E99" w:rsidRDefault="008D4FB5" w:rsidP="00A74CEC">
      <w:pPr>
        <w:pStyle w:val="aa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0026E3A8" w14:textId="77777777" w:rsidR="00B10E99" w:rsidRDefault="008D4FB5" w:rsidP="00A74CEC">
      <w:pPr>
        <w:pStyle w:val="aa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6EF86597" w14:textId="77777777" w:rsidR="00B10E99" w:rsidRDefault="00B10E99" w:rsidP="00A74CEC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4A5E4F96" w14:textId="77777777" w:rsidR="00B10E99" w:rsidRDefault="008D4FB5" w:rsidP="00A74CE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1F200DC7" w14:textId="4D433FB4" w:rsidR="00B10E99" w:rsidRDefault="00B61579" w:rsidP="00A74CE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августа 2026 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№ 13-</w:t>
      </w:r>
      <w:r w:rsidR="00A74CEC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14:paraId="2BBD4E6E" w14:textId="77777777" w:rsidR="00B10E99" w:rsidRDefault="008D4FB5" w:rsidP="00A74CE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1876A236" w14:textId="77777777" w:rsidR="00B10E99" w:rsidRDefault="00B10E99" w:rsidP="00A74CE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A39B9B3" w14:textId="77777777" w:rsidR="00B10E99" w:rsidRDefault="008D4FB5" w:rsidP="00A74CEC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14:paraId="3395D7D4" w14:textId="77777777" w:rsidR="00B10E99" w:rsidRDefault="00B10E99" w:rsidP="00A74CE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685A4A7" w14:textId="47A9E99E" w:rsidR="00B10E99" w:rsidRDefault="008D4FB5" w:rsidP="00BB5E6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заключением брака (свидетельство </w:t>
      </w:r>
      <w:r w:rsidR="00B61579">
        <w:rPr>
          <w:rFonts w:ascii="Times New Roman" w:hAnsi="Times New Roman"/>
          <w:sz w:val="28"/>
          <w:szCs w:val="28"/>
        </w:rPr>
        <w:t>о заключении брака от</w:t>
      </w:r>
      <w:r w:rsidR="00A74CEC">
        <w:rPr>
          <w:rFonts w:ascii="Times New Roman" w:hAnsi="Times New Roman"/>
          <w:sz w:val="28"/>
          <w:szCs w:val="28"/>
        </w:rPr>
        <w:br/>
      </w:r>
      <w:r w:rsidR="00B61579">
        <w:rPr>
          <w:rFonts w:ascii="Times New Roman" w:hAnsi="Times New Roman"/>
          <w:sz w:val="28"/>
          <w:szCs w:val="28"/>
        </w:rPr>
        <w:t>27 июня</w:t>
      </w:r>
      <w:r>
        <w:rPr>
          <w:rFonts w:ascii="Times New Roman" w:hAnsi="Times New Roman"/>
          <w:sz w:val="28"/>
          <w:szCs w:val="28"/>
        </w:rPr>
        <w:t xml:space="preserve"> 2026 года, выданное Отделом записи актов гражданского со</w:t>
      </w:r>
      <w:r w:rsidR="00B61579">
        <w:rPr>
          <w:rFonts w:ascii="Times New Roman" w:hAnsi="Times New Roman"/>
          <w:sz w:val="28"/>
          <w:szCs w:val="28"/>
        </w:rPr>
        <w:t>стояния администрации Пролетар</w:t>
      </w:r>
      <w:r>
        <w:rPr>
          <w:rFonts w:ascii="Times New Roman" w:hAnsi="Times New Roman"/>
          <w:sz w:val="28"/>
          <w:szCs w:val="28"/>
        </w:rPr>
        <w:t>ского района города Ростова-на-Дону</w:t>
      </w:r>
      <w:r w:rsidR="00A74CEC">
        <w:rPr>
          <w:rFonts w:ascii="Times New Roman" w:hAnsi="Times New Roman"/>
          <w:sz w:val="28"/>
          <w:szCs w:val="28"/>
        </w:rPr>
        <w:t>)</w:t>
      </w:r>
      <w:r w:rsidR="009F1210">
        <w:rPr>
          <w:rFonts w:ascii="Times New Roman" w:hAnsi="Times New Roman"/>
          <w:sz w:val="28"/>
          <w:szCs w:val="28"/>
        </w:rPr>
        <w:t xml:space="preserve"> и изменением фамилии членов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участковой комиссии избирательного уча</w:t>
      </w:r>
      <w:r w:rsidR="00B61579">
        <w:rPr>
          <w:rFonts w:ascii="Times New Roman" w:hAnsi="Times New Roman"/>
          <w:sz w:val="28"/>
          <w:szCs w:val="28"/>
        </w:rPr>
        <w:t>стка, участка референдума № 1685</w:t>
      </w:r>
      <w:r>
        <w:rPr>
          <w:rFonts w:ascii="Times New Roman" w:hAnsi="Times New Roman"/>
          <w:sz w:val="28"/>
          <w:szCs w:val="28"/>
        </w:rPr>
        <w:t xml:space="preserve"> Ворошиловского района города Ростов</w:t>
      </w:r>
      <w:r w:rsidR="00B61579">
        <w:rPr>
          <w:rFonts w:ascii="Times New Roman" w:hAnsi="Times New Roman"/>
          <w:sz w:val="28"/>
          <w:szCs w:val="28"/>
        </w:rPr>
        <w:t>а-на-Дону Андреевой Марины Алексеевны</w:t>
      </w:r>
      <w:r w:rsidR="00BB5E62">
        <w:rPr>
          <w:rFonts w:ascii="Times New Roman" w:hAnsi="Times New Roman"/>
          <w:sz w:val="28"/>
          <w:szCs w:val="28"/>
        </w:rPr>
        <w:t>, в</w:t>
      </w:r>
      <w:r w:rsidR="00BB5E62">
        <w:rPr>
          <w:rFonts w:ascii="Times New Roman" w:hAnsi="Times New Roman"/>
          <w:sz w:val="28"/>
          <w:szCs w:val="28"/>
        </w:rPr>
        <w:t xml:space="preserve"> связи с заключением брака (свидетельство </w:t>
      </w:r>
      <w:r w:rsidR="00BB5E62">
        <w:rPr>
          <w:rFonts w:ascii="Times New Roman" w:hAnsi="Times New Roman"/>
          <w:sz w:val="28"/>
          <w:szCs w:val="28"/>
        </w:rPr>
        <w:t xml:space="preserve">о заключении </w:t>
      </w:r>
      <w:r w:rsidR="00BB5E62">
        <w:rPr>
          <w:rFonts w:ascii="Times New Roman" w:hAnsi="Times New Roman"/>
          <w:sz w:val="28"/>
          <w:szCs w:val="28"/>
        </w:rPr>
        <w:t>брака от</w:t>
      </w:r>
      <w:r w:rsidR="00BB5E62">
        <w:rPr>
          <w:rFonts w:ascii="Times New Roman" w:hAnsi="Times New Roman"/>
          <w:sz w:val="28"/>
          <w:szCs w:val="28"/>
        </w:rPr>
        <w:t xml:space="preserve"> 20 сентября 2025 года, выданное Отделом записи актов гражданского состояния города Батайска Ростовской области) и изменением фамилии Егоровой Дарьи Алексеевны,</w:t>
      </w:r>
      <w:r w:rsidR="00BB5E62" w:rsidRPr="00BB5E62">
        <w:rPr>
          <w:rFonts w:ascii="Times New Roman" w:hAnsi="Times New Roman"/>
          <w:sz w:val="28"/>
          <w:szCs w:val="28"/>
        </w:rPr>
        <w:t xml:space="preserve"> </w:t>
      </w:r>
    </w:p>
    <w:p w14:paraId="200A5CD5" w14:textId="77777777" w:rsidR="00B10E99" w:rsidRDefault="00B10E99" w:rsidP="00A74CE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89819C4" w14:textId="77777777" w:rsidR="00B10E99" w:rsidRDefault="008D4FB5" w:rsidP="00A74CE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0E214B7F" w14:textId="77777777" w:rsidR="00B10E99" w:rsidRDefault="008D4FB5" w:rsidP="00A74CE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2E5A1211" w14:textId="77777777" w:rsidR="00B10E99" w:rsidRDefault="00B10E99" w:rsidP="00A74CEC">
      <w:pPr>
        <w:pStyle w:val="aa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5073E23A" w14:textId="645780D4" w:rsidR="00B10E99" w:rsidRDefault="008D4FB5" w:rsidP="00A74CE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изменения в постановление Территориальной избирательной комиссии Ворошиловского района города Ростова-на-Дону</w:t>
      </w:r>
      <w:r>
        <w:rPr>
          <w:sz w:val="28"/>
          <w:szCs w:val="28"/>
        </w:rPr>
        <w:t xml:space="preserve"> </w:t>
      </w:r>
      <w:r w:rsidR="00BF2C71">
        <w:rPr>
          <w:rFonts w:ascii="Times New Roman" w:hAnsi="Times New Roman"/>
          <w:sz w:val="28"/>
          <w:szCs w:val="28"/>
        </w:rPr>
        <w:t xml:space="preserve">от 29.05.2023 </w:t>
      </w:r>
      <w:r w:rsidR="00BF2C71">
        <w:rPr>
          <w:rFonts w:ascii="Times New Roman" w:hAnsi="Times New Roman"/>
          <w:sz w:val="28"/>
          <w:szCs w:val="28"/>
        </w:rPr>
        <w:br/>
        <w:t>№ 23-9 «О формировании участковой комиссии избирательного участка №1685» слово «Андреева» заменить словом «</w:t>
      </w:r>
      <w:proofErr w:type="spellStart"/>
      <w:r w:rsidR="00BF2C71">
        <w:rPr>
          <w:rFonts w:ascii="Times New Roman" w:hAnsi="Times New Roman"/>
          <w:sz w:val="28"/>
          <w:szCs w:val="28"/>
        </w:rPr>
        <w:t>Сопина</w:t>
      </w:r>
      <w:proofErr w:type="spellEnd"/>
      <w:r w:rsidR="00BB5E62">
        <w:rPr>
          <w:rFonts w:ascii="Times New Roman" w:hAnsi="Times New Roman"/>
          <w:sz w:val="28"/>
          <w:szCs w:val="28"/>
        </w:rPr>
        <w:t>», слово «Егорова» заменить словом «</w:t>
      </w:r>
      <w:proofErr w:type="spellStart"/>
      <w:r w:rsidR="00BB5E62">
        <w:rPr>
          <w:rFonts w:ascii="Times New Roman" w:hAnsi="Times New Roman"/>
          <w:sz w:val="28"/>
          <w:szCs w:val="28"/>
        </w:rPr>
        <w:t>Бабакова</w:t>
      </w:r>
      <w:proofErr w:type="spellEnd"/>
      <w:r w:rsidR="00BB5E62">
        <w:rPr>
          <w:rFonts w:ascii="Times New Roman" w:hAnsi="Times New Roman"/>
          <w:sz w:val="28"/>
          <w:szCs w:val="28"/>
        </w:rPr>
        <w:t>».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08BAB2ED" w14:textId="77777777" w:rsidR="00B10E99" w:rsidRDefault="008D4FB5" w:rsidP="00A74CE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Ворошиловского района города Ростова-на-Дону М.В. Иванниковой внести соответствующую информацию </w:t>
      </w:r>
      <w:proofErr w:type="gramStart"/>
      <w:r>
        <w:rPr>
          <w:rFonts w:ascii="Times New Roman" w:hAnsi="Times New Roman"/>
          <w:sz w:val="28"/>
          <w:szCs w:val="28"/>
        </w:rPr>
        <w:t>в ГАС</w:t>
      </w:r>
      <w:proofErr w:type="gramEnd"/>
      <w:r>
        <w:rPr>
          <w:rFonts w:ascii="Times New Roman" w:hAnsi="Times New Roman"/>
          <w:sz w:val="28"/>
          <w:szCs w:val="28"/>
        </w:rPr>
        <w:t xml:space="preserve"> «Выборы».</w:t>
      </w:r>
    </w:p>
    <w:p w14:paraId="7D6ED821" w14:textId="225D0519" w:rsidR="00B10E99" w:rsidRDefault="008D4FB5" w:rsidP="00A74CE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Выдать </w:t>
      </w:r>
      <w:proofErr w:type="spellStart"/>
      <w:r w:rsidR="00BF2C71">
        <w:rPr>
          <w:rFonts w:ascii="Times New Roman" w:hAnsi="Times New Roman"/>
          <w:color w:val="000000" w:themeColor="text1"/>
          <w:sz w:val="28"/>
          <w:szCs w:val="28"/>
        </w:rPr>
        <w:t>Сопиной</w:t>
      </w:r>
      <w:proofErr w:type="spellEnd"/>
      <w:r w:rsidR="00BF2C71">
        <w:rPr>
          <w:rFonts w:ascii="Times New Roman" w:hAnsi="Times New Roman"/>
          <w:color w:val="000000" w:themeColor="text1"/>
          <w:sz w:val="28"/>
          <w:szCs w:val="28"/>
        </w:rPr>
        <w:t xml:space="preserve"> Марине Алексеевне</w:t>
      </w:r>
      <w:r w:rsidR="00BB5E62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="00BB5E62">
        <w:rPr>
          <w:rFonts w:ascii="Times New Roman" w:hAnsi="Times New Roman"/>
          <w:color w:val="000000" w:themeColor="text1"/>
          <w:sz w:val="28"/>
          <w:szCs w:val="28"/>
        </w:rPr>
        <w:t>Бабаковой</w:t>
      </w:r>
      <w:proofErr w:type="spellEnd"/>
      <w:r w:rsidR="009F1210">
        <w:rPr>
          <w:rFonts w:ascii="Times New Roman" w:hAnsi="Times New Roman"/>
          <w:color w:val="000000" w:themeColor="text1"/>
          <w:sz w:val="28"/>
          <w:szCs w:val="28"/>
        </w:rPr>
        <w:t xml:space="preserve"> Дарье Алексеевне</w:t>
      </w:r>
      <w:r>
        <w:rPr>
          <w:rFonts w:ascii="Times New Roman" w:hAnsi="Times New Roman"/>
          <w:sz w:val="28"/>
          <w:szCs w:val="28"/>
        </w:rPr>
        <w:t xml:space="preserve"> удостоверение члена комиссии с правом решающего голоса.</w:t>
      </w:r>
    </w:p>
    <w:p w14:paraId="3F2C06A8" w14:textId="77777777" w:rsidR="00A74CEC" w:rsidRDefault="008D4FB5" w:rsidP="00A74CEC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 Направить настоящее постановление в участковую комиссию избирательного уча</w:t>
      </w:r>
      <w:r w:rsidR="00BF2C71">
        <w:rPr>
          <w:rFonts w:ascii="Times New Roman" w:eastAsia="Times New Roman" w:hAnsi="Times New Roman"/>
          <w:sz w:val="28"/>
          <w:szCs w:val="28"/>
          <w:lang w:eastAsia="ru-RU"/>
        </w:rPr>
        <w:t>стка, участка референдума № 1685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37BDE3D0" w14:textId="77777777" w:rsidR="00A74CEC" w:rsidRDefault="008D4FB5" w:rsidP="00A74CEC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5.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1A2C01ED" w14:textId="0AD970A4" w:rsidR="00B10E99" w:rsidRDefault="008D4FB5" w:rsidP="00A74CEC">
      <w:pPr>
        <w:spacing w:after="0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6. 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5529C38" w14:textId="77777777" w:rsidR="00B10E99" w:rsidRDefault="00B10E99" w:rsidP="00A74CE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3FCFE1" w14:textId="77777777" w:rsidR="00B10E99" w:rsidRDefault="00B10E99" w:rsidP="00A74CE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416EC24" w14:textId="77777777" w:rsidR="00B10E99" w:rsidRDefault="00B10E99" w:rsidP="00A74CE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6DEF3B" w14:textId="77777777" w:rsidR="00B10E99" w:rsidRDefault="008D4FB5" w:rsidP="00A74CE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1A7F6F38" w14:textId="77777777" w:rsidR="00B10E99" w:rsidRDefault="00B10E99" w:rsidP="00A74CE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5DA8772" w14:textId="77777777" w:rsidR="00B10E99" w:rsidRDefault="00B10E99" w:rsidP="00A74CE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B8ADA8F" w14:textId="77777777" w:rsidR="00B10E99" w:rsidRDefault="00B10E99" w:rsidP="00A74CE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8EF77FE" w14:textId="77777777" w:rsidR="00B10E99" w:rsidRDefault="008D4FB5" w:rsidP="00A74CEC">
      <w:pPr>
        <w:spacing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О.Т.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05DB0F2A" w14:textId="77777777" w:rsidR="00B10E99" w:rsidRDefault="00B10E99" w:rsidP="00A74CE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B10E99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E99"/>
    <w:rsid w:val="008D4FB5"/>
    <w:rsid w:val="009C517F"/>
    <w:rsid w:val="009F1210"/>
    <w:rsid w:val="00A74CEC"/>
    <w:rsid w:val="00B10E99"/>
    <w:rsid w:val="00B61579"/>
    <w:rsid w:val="00BB5E62"/>
    <w:rsid w:val="00BF2C71"/>
    <w:rsid w:val="00C2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24AD2"/>
  <w15:docId w15:val="{E34E3671-AA0E-41F2-ADF5-CEE438F5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A4C3B"/>
    <w:rPr>
      <w:rFonts w:ascii="Tahoma" w:eastAsia="Calibri" w:hAnsi="Tahoma" w:cs="Tahoma"/>
      <w:sz w:val="16"/>
      <w:szCs w:val="16"/>
    </w:rPr>
  </w:style>
  <w:style w:type="paragraph" w:customStyle="1" w:styleId="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a">
    <w:name w:val="No Spacing"/>
    <w:uiPriority w:val="1"/>
    <w:qFormat/>
    <w:rsid w:val="00D60E5C"/>
    <w:rPr>
      <w:rFonts w:eastAsia="Times New Roman" w:cs="Times New Roman"/>
      <w:lang w:eastAsia="ru-RU"/>
    </w:rPr>
  </w:style>
  <w:style w:type="numbering" w:customStyle="1" w:styleId="ab">
    <w:name w:val="Без списка"/>
    <w:uiPriority w:val="99"/>
    <w:semiHidden/>
    <w:unhideWhenUsed/>
    <w:qFormat/>
  </w:style>
  <w:style w:type="table" w:styleId="ac">
    <w:name w:val="Table Grid"/>
    <w:basedOn w:val="a1"/>
    <w:rsid w:val="007A4C3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08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0F2D0-D14A-4C57-956F-9EF4AE0D1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Ворошиловская ТИК</cp:lastModifiedBy>
  <cp:revision>17</cp:revision>
  <cp:lastPrinted>2026-02-17T09:44:00Z</cp:lastPrinted>
  <dcterms:created xsi:type="dcterms:W3CDTF">2026-02-17T10:12:00Z</dcterms:created>
  <dcterms:modified xsi:type="dcterms:W3CDTF">2026-08-20T12:17:00Z</dcterms:modified>
  <dc:language>ru-RU</dc:language>
</cp:coreProperties>
</file>