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3247B8B6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D0B25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475EF716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Оськиной Натальи Владимировны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3F1C9BD4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1D0B25" w:rsidRPr="001D0B25">
        <w:rPr>
          <w:rFonts w:ascii="Times New Roman" w:eastAsia="Times New Roman" w:hAnsi="Times New Roman"/>
          <w:bCs/>
          <w:sz w:val="28"/>
          <w:szCs w:val="28"/>
          <w:lang w:eastAsia="ru-RU"/>
        </w:rPr>
        <w:t>Оськиной Натальи Владимировны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ED172F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олитической партии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514773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1D0B2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4F08D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7C2B842F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1D0B25">
        <w:rPr>
          <w:rFonts w:ascii="Times New Roman" w:eastAsia="Times New Roman" w:hAnsi="Times New Roman"/>
          <w:bCs/>
          <w:sz w:val="28"/>
          <w:szCs w:val="28"/>
          <w:lang w:eastAsia="ru-RU"/>
        </w:rPr>
        <w:t>Оськину Наталью Владимировну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род занятий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DB6C7E">
        <w:rPr>
          <w:rFonts w:ascii="Times New Roman" w:eastAsia="Times New Roman" w:hAnsi="Times New Roman"/>
          <w:sz w:val="28"/>
          <w:szCs w:val="28"/>
          <w:lang w:eastAsia="ru-RU"/>
        </w:rPr>
        <w:t>индивидуальный предприниматель</w:t>
      </w:r>
      <w:r w:rsidR="00DB6C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>Оськина Наталья Владимировна,</w:t>
      </w:r>
      <w:r w:rsidR="00DB6C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политической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партии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«КОММУНИСТИЧЕСКАЯ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И»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1D0B2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6BD4D700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D0B25"/>
    <w:rsid w:val="001F089B"/>
    <w:rsid w:val="00205AFC"/>
    <w:rsid w:val="00357881"/>
    <w:rsid w:val="0038338B"/>
    <w:rsid w:val="003C3B67"/>
    <w:rsid w:val="004203C2"/>
    <w:rsid w:val="00461FB2"/>
    <w:rsid w:val="004F08D7"/>
    <w:rsid w:val="004F78CD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726C5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B6C7E"/>
    <w:rsid w:val="00DF3472"/>
    <w:rsid w:val="00E15125"/>
    <w:rsid w:val="00E33170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2025-08-01T10:11:00Z</cp:lastPrinted>
  <dcterms:created xsi:type="dcterms:W3CDTF">2025-07-31T13:00:00Z</dcterms:created>
  <dcterms:modified xsi:type="dcterms:W3CDTF">2025-08-01T10:12:00Z</dcterms:modified>
</cp:coreProperties>
</file>