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69B" w:rsidRDefault="00C7769B" w:rsidP="00086D63">
      <w:pPr>
        <w:jc w:val="center"/>
        <w:rPr>
          <w:sz w:val="24"/>
          <w:szCs w:val="24"/>
        </w:rPr>
      </w:pPr>
    </w:p>
    <w:p w:rsidR="00702A98" w:rsidRPr="00702A98" w:rsidRDefault="00702A98" w:rsidP="00086D63">
      <w:pPr>
        <w:jc w:val="center"/>
        <w:rPr>
          <w:sz w:val="24"/>
          <w:szCs w:val="24"/>
        </w:rPr>
      </w:pPr>
      <w:r w:rsidRPr="00702A98">
        <w:rPr>
          <w:noProof/>
          <w:sz w:val="24"/>
          <w:szCs w:val="24"/>
        </w:rPr>
        <w:drawing>
          <wp:inline distT="0" distB="0" distL="0" distR="0" wp14:anchorId="5DB2321C" wp14:editId="18393FE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A98" w:rsidRPr="00702A98" w:rsidRDefault="00702A98" w:rsidP="00702A9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702A98">
        <w:rPr>
          <w:b/>
          <w:bCs/>
          <w:sz w:val="28"/>
          <w:szCs w:val="28"/>
          <w:u w:val="single"/>
        </w:rPr>
        <w:t>ТЕРРИТОРИАЛЬНАЯ ИЗБИРАТЕЛЬНАЯ КОМИССИЯ</w:t>
      </w:r>
    </w:p>
    <w:p w:rsidR="00702A98" w:rsidRPr="00702A98" w:rsidRDefault="00702A98" w:rsidP="00702A9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702A98">
        <w:rPr>
          <w:b/>
          <w:bCs/>
          <w:sz w:val="28"/>
          <w:szCs w:val="28"/>
          <w:u w:val="single"/>
        </w:rPr>
        <w:t xml:space="preserve">ВОРОШИЛОВСКОГО РАЙОНА г. РОСТОВА-НА-ДОНУ </w:t>
      </w:r>
    </w:p>
    <w:p w:rsidR="00702A98" w:rsidRPr="00702A98" w:rsidRDefault="00702A98" w:rsidP="00702A98">
      <w:pPr>
        <w:jc w:val="center"/>
        <w:rPr>
          <w:b/>
          <w:sz w:val="28"/>
          <w:szCs w:val="28"/>
        </w:rPr>
      </w:pPr>
    </w:p>
    <w:p w:rsidR="00702A98" w:rsidRPr="00702A98" w:rsidRDefault="00702A98" w:rsidP="00702A98">
      <w:pPr>
        <w:jc w:val="center"/>
        <w:rPr>
          <w:b/>
          <w:sz w:val="28"/>
          <w:szCs w:val="28"/>
        </w:rPr>
      </w:pPr>
      <w:r w:rsidRPr="00702A98">
        <w:rPr>
          <w:b/>
          <w:sz w:val="28"/>
          <w:szCs w:val="28"/>
        </w:rPr>
        <w:t>ПОСТАНОВЛЕНИЕ</w:t>
      </w:r>
    </w:p>
    <w:p w:rsidR="00702A98" w:rsidRPr="00702A98" w:rsidRDefault="00702A98" w:rsidP="00702A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  <w:szCs w:val="24"/>
        </w:rPr>
      </w:pPr>
      <w:r w:rsidRPr="00702A98">
        <w:rPr>
          <w:sz w:val="28"/>
          <w:szCs w:val="28"/>
        </w:rPr>
        <w:t>07 апреля  2021 г.</w:t>
      </w:r>
      <w:r w:rsidRPr="00702A98">
        <w:rPr>
          <w:sz w:val="28"/>
          <w:szCs w:val="24"/>
        </w:rPr>
        <w:tab/>
      </w:r>
      <w:r w:rsidRPr="00702A98">
        <w:rPr>
          <w:sz w:val="28"/>
          <w:szCs w:val="24"/>
        </w:rPr>
        <w:tab/>
        <w:t xml:space="preserve">          </w:t>
      </w:r>
      <w:r w:rsidRPr="00702A98">
        <w:rPr>
          <w:sz w:val="28"/>
          <w:szCs w:val="24"/>
        </w:rPr>
        <w:tab/>
        <w:t xml:space="preserve">                                     </w:t>
      </w:r>
      <w:r>
        <w:rPr>
          <w:sz w:val="28"/>
          <w:szCs w:val="24"/>
        </w:rPr>
        <w:t xml:space="preserve">                        № 2-2</w:t>
      </w:r>
    </w:p>
    <w:p w:rsidR="00702A98" w:rsidRPr="00702A98" w:rsidRDefault="00702A98" w:rsidP="00702A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4"/>
        </w:rPr>
      </w:pPr>
      <w:r w:rsidRPr="00702A98">
        <w:rPr>
          <w:sz w:val="28"/>
          <w:szCs w:val="24"/>
        </w:rPr>
        <w:t>город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C32890" w:rsidP="00C7769B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567" w:right="567"/>
        <w:contextualSpacing/>
        <w:jc w:val="both"/>
        <w:rPr>
          <w:b/>
          <w:sz w:val="28"/>
          <w:szCs w:val="28"/>
        </w:rPr>
      </w:pPr>
      <w:proofErr w:type="gramStart"/>
      <w:r w:rsidRPr="00C719DF">
        <w:rPr>
          <w:b/>
          <w:sz w:val="28"/>
          <w:szCs w:val="28"/>
        </w:rPr>
        <w:t>О</w:t>
      </w:r>
      <w:r w:rsidR="00FB04D3">
        <w:rPr>
          <w:b/>
          <w:sz w:val="28"/>
          <w:szCs w:val="28"/>
        </w:rPr>
        <w:t xml:space="preserve"> </w:t>
      </w:r>
      <w:r w:rsidR="006D41F2" w:rsidRPr="006D41F2">
        <w:rPr>
          <w:b/>
          <w:sz w:val="28"/>
          <w:szCs w:val="28"/>
        </w:rPr>
        <w:t xml:space="preserve">Группе контроля </w:t>
      </w:r>
      <w:r w:rsidR="006D41F2">
        <w:rPr>
          <w:b/>
          <w:sz w:val="28"/>
          <w:szCs w:val="28"/>
        </w:rPr>
        <w:t xml:space="preserve">Территориальной избирательной комиссии </w:t>
      </w:r>
      <w:r w:rsidR="00702A98">
        <w:rPr>
          <w:b/>
          <w:sz w:val="28"/>
          <w:szCs w:val="28"/>
        </w:rPr>
        <w:t>Ворошиловского</w:t>
      </w:r>
      <w:r w:rsidR="006D41F2">
        <w:rPr>
          <w:b/>
          <w:sz w:val="28"/>
          <w:szCs w:val="28"/>
        </w:rPr>
        <w:t xml:space="preserve"> района города Ростова-на-Дону</w:t>
      </w:r>
      <w:r w:rsidR="00746EBE">
        <w:rPr>
          <w:b/>
          <w:sz w:val="28"/>
          <w:szCs w:val="28"/>
        </w:rPr>
        <w:t xml:space="preserve"> за использованием  </w:t>
      </w:r>
      <w:r w:rsidR="006D41F2">
        <w:rPr>
          <w:b/>
          <w:sz w:val="28"/>
          <w:szCs w:val="28"/>
        </w:rPr>
        <w:t>территориального комплекса</w:t>
      </w:r>
      <w:r w:rsidR="006D41F2" w:rsidRPr="006D41F2">
        <w:rPr>
          <w:b/>
          <w:sz w:val="28"/>
          <w:szCs w:val="28"/>
        </w:rPr>
        <w:t xml:space="preserve"> Государственной автоматизированной системы Российской Федерации «Выборы» </w:t>
      </w:r>
      <w:r w:rsidR="00702A98">
        <w:rPr>
          <w:b/>
          <w:sz w:val="28"/>
          <w:szCs w:val="28"/>
        </w:rPr>
        <w:t>Ворошиловского</w:t>
      </w:r>
      <w:r w:rsidR="006D41F2">
        <w:rPr>
          <w:b/>
          <w:sz w:val="28"/>
          <w:szCs w:val="28"/>
        </w:rPr>
        <w:t xml:space="preserve"> района города Ростова-на-Дону </w:t>
      </w:r>
      <w:r w:rsidR="006D41F2" w:rsidRPr="006D41F2">
        <w:rPr>
          <w:b/>
          <w:sz w:val="28"/>
          <w:szCs w:val="28"/>
        </w:rPr>
        <w:t>при проведении общероссийской тренировки с участием избирательных комиссий, действующих                    в Российской Федерации, по использованию Государственной автоматизированной системы Российской Федерации «Выборы»</w:t>
      </w:r>
      <w:r w:rsidR="00746EBE">
        <w:rPr>
          <w:b/>
          <w:sz w:val="28"/>
          <w:szCs w:val="28"/>
        </w:rPr>
        <w:t xml:space="preserve"> </w:t>
      </w:r>
      <w:r w:rsidR="00F0356A">
        <w:rPr>
          <w:b/>
          <w:sz w:val="28"/>
          <w:szCs w:val="28"/>
        </w:rPr>
        <w:t xml:space="preserve">и </w:t>
      </w:r>
      <w:r w:rsidR="006D41F2" w:rsidRPr="006D41F2">
        <w:rPr>
          <w:b/>
          <w:sz w:val="28"/>
          <w:szCs w:val="28"/>
        </w:rPr>
        <w:t>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</w:t>
      </w:r>
      <w:proofErr w:type="gramEnd"/>
      <w:r w:rsidR="006D41F2" w:rsidRPr="006D41F2">
        <w:rPr>
          <w:b/>
          <w:sz w:val="28"/>
          <w:szCs w:val="28"/>
        </w:rPr>
        <w:t xml:space="preserve"> созыва и иных выборах   и референдумах, проводимых в единый день голосования 19 сентября 2021 года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FB04D3" w:rsidP="00C7769B">
      <w:pPr>
        <w:pStyle w:val="a5"/>
        <w:tabs>
          <w:tab w:val="left" w:pos="0"/>
          <w:tab w:val="left" w:pos="284"/>
        </w:tabs>
        <w:spacing w:after="0" w:line="240" w:lineRule="auto"/>
        <w:ind w:left="-454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0356A" w:rsidRPr="00F0356A">
        <w:rPr>
          <w:rFonts w:ascii="Times New Roman" w:hAnsi="Times New Roman"/>
          <w:sz w:val="28"/>
          <w:szCs w:val="28"/>
        </w:rPr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 комиссии Российской Федерации от 24.02.2021 № 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</w:t>
      </w:r>
      <w:r w:rsidRPr="00C719DF">
        <w:rPr>
          <w:rFonts w:ascii="Times New Roman" w:hAnsi="Times New Roman"/>
          <w:sz w:val="28"/>
          <w:szCs w:val="28"/>
        </w:rPr>
        <w:t>,</w:t>
      </w:r>
      <w:r w:rsidR="00F0356A">
        <w:rPr>
          <w:rFonts w:ascii="Times New Roman" w:hAnsi="Times New Roman"/>
          <w:sz w:val="28"/>
          <w:szCs w:val="28"/>
        </w:rPr>
        <w:t xml:space="preserve"> с п.3 постановления Избирательной комиссии Ростовской области от 09.03.2021 №139-4 «</w:t>
      </w:r>
      <w:r w:rsidR="00F0356A" w:rsidRPr="00F0356A">
        <w:rPr>
          <w:rFonts w:ascii="Times New Roman" w:hAnsi="Times New Roman"/>
          <w:sz w:val="28"/>
          <w:szCs w:val="28"/>
        </w:rPr>
        <w:t xml:space="preserve">О Группе контроля Избирательной комиссии Ростовской области за </w:t>
      </w:r>
      <w:r w:rsidR="00F0356A" w:rsidRPr="00F0356A">
        <w:rPr>
          <w:rFonts w:ascii="Times New Roman" w:hAnsi="Times New Roman"/>
          <w:sz w:val="28"/>
          <w:szCs w:val="28"/>
        </w:rPr>
        <w:lastRenderedPageBreak/>
        <w:t>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</w:t>
      </w:r>
      <w:r w:rsidR="00F0356A">
        <w:rPr>
          <w:rFonts w:ascii="Times New Roman" w:hAnsi="Times New Roman"/>
          <w:sz w:val="28"/>
          <w:szCs w:val="28"/>
        </w:rPr>
        <w:t xml:space="preserve">ействующих                    в </w:t>
      </w:r>
      <w:r w:rsidR="00F0356A" w:rsidRPr="00F0356A">
        <w:rPr>
          <w:rFonts w:ascii="Times New Roman" w:hAnsi="Times New Roman"/>
          <w:sz w:val="28"/>
          <w:szCs w:val="28"/>
        </w:rPr>
        <w:t>Российской Федерации, по использованию Государственной автоматизированной системы Российской Федерации «Выборы»                             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  <w:r w:rsidR="00F0356A">
        <w:rPr>
          <w:rFonts w:ascii="Times New Roman" w:hAnsi="Times New Roman"/>
          <w:sz w:val="28"/>
          <w:szCs w:val="28"/>
        </w:rPr>
        <w:t>»</w:t>
      </w:r>
      <w:r w:rsidRPr="00C71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</w:p>
    <w:p w:rsidR="00702A98" w:rsidRPr="00702A98" w:rsidRDefault="00702A98" w:rsidP="00C7769B">
      <w:pPr>
        <w:ind w:left="-454"/>
        <w:jc w:val="center"/>
        <w:rPr>
          <w:sz w:val="28"/>
          <w:szCs w:val="28"/>
        </w:rPr>
      </w:pPr>
      <w:r w:rsidRPr="00702A98">
        <w:rPr>
          <w:sz w:val="28"/>
          <w:szCs w:val="28"/>
        </w:rPr>
        <w:t>Территориальная избирательная комиссия Ворошиловского района</w:t>
      </w:r>
    </w:p>
    <w:p w:rsidR="00702A98" w:rsidRPr="00702A98" w:rsidRDefault="00702A98" w:rsidP="00C7769B">
      <w:pPr>
        <w:ind w:left="-454"/>
        <w:jc w:val="center"/>
        <w:rPr>
          <w:sz w:val="28"/>
          <w:szCs w:val="28"/>
        </w:rPr>
      </w:pPr>
      <w:r w:rsidRPr="00702A98">
        <w:rPr>
          <w:sz w:val="28"/>
          <w:szCs w:val="28"/>
        </w:rPr>
        <w:t xml:space="preserve"> города Ростова-на-Дону ПОСТАНОВЛЯЕТ:</w:t>
      </w:r>
    </w:p>
    <w:p w:rsidR="00F0356A" w:rsidRPr="008F71DF" w:rsidRDefault="00F0356A" w:rsidP="00C7769B">
      <w:pPr>
        <w:pStyle w:val="a5"/>
        <w:tabs>
          <w:tab w:val="left" w:pos="0"/>
          <w:tab w:val="left" w:pos="284"/>
        </w:tabs>
        <w:spacing w:after="0" w:line="240" w:lineRule="auto"/>
        <w:ind w:left="-454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F71DF" w:rsidRDefault="00F0356A" w:rsidP="00C7769B">
      <w:pPr>
        <w:pStyle w:val="a5"/>
        <w:numPr>
          <w:ilvl w:val="0"/>
          <w:numId w:val="2"/>
        </w:numPr>
        <w:spacing w:after="0" w:line="240" w:lineRule="auto"/>
        <w:ind w:left="-454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Образовать группу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702A98">
        <w:rPr>
          <w:rFonts w:ascii="Times New Roman" w:hAnsi="Times New Roman"/>
          <w:sz w:val="28"/>
          <w:szCs w:val="28"/>
        </w:rPr>
        <w:t>Ворошиловского район</w:t>
      </w:r>
      <w:r>
        <w:rPr>
          <w:rFonts w:ascii="Times New Roman" w:hAnsi="Times New Roman"/>
          <w:sz w:val="28"/>
          <w:szCs w:val="28"/>
        </w:rPr>
        <w:t>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356A">
        <w:rPr>
          <w:rFonts w:ascii="Times New Roman" w:hAnsi="Times New Roman"/>
          <w:sz w:val="28"/>
          <w:szCs w:val="28"/>
        </w:rPr>
        <w:t>референдумах</w:t>
      </w:r>
      <w:proofErr w:type="gramEnd"/>
      <w:r w:rsidRPr="00F0356A">
        <w:rPr>
          <w:rFonts w:ascii="Times New Roman" w:hAnsi="Times New Roman"/>
          <w:sz w:val="28"/>
          <w:szCs w:val="28"/>
        </w:rPr>
        <w:t>, проводимых в единый день голосования 19 сентября 2021 года.</w:t>
      </w:r>
    </w:p>
    <w:p w:rsidR="00F0356A" w:rsidRDefault="00F0356A" w:rsidP="00C7769B">
      <w:pPr>
        <w:pStyle w:val="a5"/>
        <w:numPr>
          <w:ilvl w:val="0"/>
          <w:numId w:val="2"/>
        </w:numPr>
        <w:spacing w:after="0" w:line="240" w:lineRule="auto"/>
        <w:ind w:left="-454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Утвердить состав группы</w:t>
      </w:r>
      <w:r w:rsidRPr="00F0356A">
        <w:rPr>
          <w:rFonts w:ascii="Times New Roman" w:hAnsi="Times New Roman"/>
          <w:sz w:val="28"/>
          <w:szCs w:val="28"/>
        </w:rPr>
        <w:t xml:space="preserve"> контроля за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702A98">
        <w:rPr>
          <w:rFonts w:ascii="Times New Roman" w:hAnsi="Times New Roman"/>
          <w:sz w:val="28"/>
          <w:szCs w:val="28"/>
        </w:rPr>
        <w:t>Ворошиловского район</w:t>
      </w:r>
      <w:r>
        <w:rPr>
          <w:rFonts w:ascii="Times New Roman" w:hAnsi="Times New Roman"/>
          <w:sz w:val="28"/>
          <w:szCs w:val="28"/>
        </w:rPr>
        <w:t>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F0356A">
        <w:rPr>
          <w:rFonts w:ascii="Times New Roman" w:hAnsi="Times New Roman"/>
          <w:sz w:val="28"/>
          <w:szCs w:val="28"/>
        </w:rPr>
        <w:t>референдумах</w:t>
      </w:r>
      <w:proofErr w:type="gramEnd"/>
      <w:r w:rsidRPr="00F0356A">
        <w:rPr>
          <w:rFonts w:ascii="Times New Roman" w:hAnsi="Times New Roman"/>
          <w:sz w:val="28"/>
          <w:szCs w:val="28"/>
        </w:rPr>
        <w:t>, проводимых в единый день голосования 19 сентября 2021 года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C7769B" w:rsidRPr="00C7769B" w:rsidRDefault="00ED58FE" w:rsidP="00C7769B">
      <w:pPr>
        <w:pStyle w:val="a5"/>
        <w:numPr>
          <w:ilvl w:val="0"/>
          <w:numId w:val="2"/>
        </w:numPr>
        <w:spacing w:after="0" w:line="240" w:lineRule="auto"/>
        <w:ind w:left="-454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Р</w:t>
      </w:r>
      <w:r w:rsidR="008F71DF" w:rsidRPr="00F0356A">
        <w:rPr>
          <w:rFonts w:ascii="Times New Roman" w:hAnsi="Times New Roman"/>
          <w:sz w:val="28"/>
          <w:szCs w:val="28"/>
        </w:rPr>
        <w:t>азместить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</w:t>
      </w:r>
      <w:r w:rsidR="00F0356A"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r w:rsidR="00702A98">
        <w:rPr>
          <w:rFonts w:ascii="Times New Roman" w:hAnsi="Times New Roman"/>
          <w:sz w:val="28"/>
          <w:szCs w:val="28"/>
        </w:rPr>
        <w:t>Ворошиловского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Ростова-на-Дону.</w:t>
      </w:r>
    </w:p>
    <w:p w:rsidR="00ED58FE" w:rsidRPr="00F0356A" w:rsidRDefault="00ED58FE" w:rsidP="00C7769B">
      <w:pPr>
        <w:pStyle w:val="a5"/>
        <w:numPr>
          <w:ilvl w:val="0"/>
          <w:numId w:val="2"/>
        </w:numPr>
        <w:spacing w:after="0" w:line="240" w:lineRule="auto"/>
        <w:ind w:left="-454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F0356A">
        <w:rPr>
          <w:rFonts w:ascii="Times New Roman" w:hAnsi="Times New Roman"/>
          <w:sz w:val="28"/>
          <w:szCs w:val="28"/>
        </w:rPr>
        <w:t>секретаря</w:t>
      </w:r>
      <w:r w:rsidRPr="00F0356A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702A98">
        <w:rPr>
          <w:rFonts w:ascii="Times New Roman" w:hAnsi="Times New Roman"/>
          <w:sz w:val="28"/>
          <w:szCs w:val="28"/>
        </w:rPr>
        <w:t>Ворошиловского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702A98">
        <w:rPr>
          <w:rFonts w:ascii="Times New Roman" w:hAnsi="Times New Roman"/>
          <w:sz w:val="28"/>
          <w:szCs w:val="28"/>
        </w:rPr>
        <w:t xml:space="preserve">М.В. Зайцеву. </w:t>
      </w:r>
      <w:r w:rsidRPr="00F0356A">
        <w:rPr>
          <w:rFonts w:ascii="Times New Roman" w:hAnsi="Times New Roman"/>
          <w:sz w:val="28"/>
          <w:szCs w:val="28"/>
        </w:rPr>
        <w:t xml:space="preserve"> </w:t>
      </w:r>
    </w:p>
    <w:p w:rsidR="0057297E" w:rsidRDefault="0057297E" w:rsidP="00C7769B">
      <w:pPr>
        <w:pStyle w:val="a3"/>
        <w:tabs>
          <w:tab w:val="left" w:pos="851"/>
        </w:tabs>
        <w:spacing w:after="0" w:line="276" w:lineRule="auto"/>
        <w:ind w:left="-454"/>
        <w:jc w:val="both"/>
        <w:rPr>
          <w:sz w:val="28"/>
          <w:szCs w:val="28"/>
        </w:rPr>
      </w:pPr>
    </w:p>
    <w:p w:rsidR="00702A98" w:rsidRDefault="00702A98" w:rsidP="00086D63">
      <w:pPr>
        <w:suppressAutoHyphens/>
        <w:spacing w:after="60" w:line="276" w:lineRule="auto"/>
        <w:rPr>
          <w:sz w:val="28"/>
        </w:rPr>
      </w:pPr>
    </w:p>
    <w:p w:rsidR="00702A98" w:rsidRPr="00702A98" w:rsidRDefault="00702A98" w:rsidP="00086D63">
      <w:pPr>
        <w:suppressAutoHyphens/>
        <w:spacing w:after="60" w:line="276" w:lineRule="auto"/>
        <w:rPr>
          <w:sz w:val="28"/>
        </w:rPr>
      </w:pPr>
      <w:r w:rsidRPr="00702A98">
        <w:rPr>
          <w:sz w:val="28"/>
        </w:rPr>
        <w:t>Председатель комиссии</w:t>
      </w:r>
      <w:r w:rsidRPr="00702A98">
        <w:rPr>
          <w:sz w:val="28"/>
        </w:rPr>
        <w:tab/>
        <w:t xml:space="preserve"> </w:t>
      </w:r>
      <w:r w:rsidRPr="00702A98">
        <w:rPr>
          <w:sz w:val="28"/>
        </w:rPr>
        <w:tab/>
      </w:r>
      <w:r w:rsidRPr="00702A98">
        <w:rPr>
          <w:sz w:val="28"/>
        </w:rPr>
        <w:tab/>
      </w:r>
      <w:r w:rsidRPr="00702A98">
        <w:rPr>
          <w:sz w:val="28"/>
        </w:rPr>
        <w:tab/>
      </w:r>
      <w:r w:rsidRPr="00702A98">
        <w:rPr>
          <w:sz w:val="28"/>
        </w:rPr>
        <w:tab/>
      </w:r>
      <w:r w:rsidRPr="00702A98">
        <w:rPr>
          <w:sz w:val="28"/>
        </w:rPr>
        <w:tab/>
        <w:t xml:space="preserve">В.А. Колупаев          </w:t>
      </w:r>
      <w:r w:rsidRPr="00702A98">
        <w:rPr>
          <w:sz w:val="28"/>
        </w:rPr>
        <w:tab/>
      </w:r>
      <w:r w:rsidRPr="00702A98">
        <w:rPr>
          <w:sz w:val="28"/>
        </w:rPr>
        <w:tab/>
        <w:t xml:space="preserve">      </w:t>
      </w:r>
      <w:r w:rsidRPr="00702A98">
        <w:rPr>
          <w:sz w:val="28"/>
        </w:rPr>
        <w:tab/>
      </w:r>
      <w:r w:rsidRPr="00702A98">
        <w:rPr>
          <w:sz w:val="28"/>
        </w:rPr>
        <w:tab/>
        <w:t xml:space="preserve">      </w:t>
      </w:r>
    </w:p>
    <w:p w:rsidR="00702A98" w:rsidRPr="00702A98" w:rsidRDefault="00702A98" w:rsidP="00086D63">
      <w:pPr>
        <w:tabs>
          <w:tab w:val="left" w:pos="6804"/>
          <w:tab w:val="right" w:pos="9072"/>
        </w:tabs>
        <w:suppressAutoHyphens/>
        <w:spacing w:line="276" w:lineRule="auto"/>
        <w:rPr>
          <w:kern w:val="28"/>
          <w:sz w:val="28"/>
        </w:rPr>
      </w:pPr>
    </w:p>
    <w:p w:rsidR="00C7769B" w:rsidRDefault="00702A98" w:rsidP="00C7769B">
      <w:pPr>
        <w:tabs>
          <w:tab w:val="left" w:pos="6804"/>
          <w:tab w:val="right" w:pos="9072"/>
        </w:tabs>
        <w:suppressAutoHyphens/>
        <w:spacing w:line="276" w:lineRule="auto"/>
        <w:rPr>
          <w:kern w:val="28"/>
          <w:sz w:val="28"/>
        </w:rPr>
      </w:pPr>
      <w:r w:rsidRPr="00702A98">
        <w:rPr>
          <w:kern w:val="28"/>
          <w:sz w:val="28"/>
        </w:rPr>
        <w:t>Сек</w:t>
      </w:r>
      <w:r w:rsidR="00C7769B">
        <w:rPr>
          <w:kern w:val="28"/>
          <w:sz w:val="28"/>
        </w:rPr>
        <w:t>ретарь комиссии</w:t>
      </w:r>
      <w:r w:rsidR="00C7769B">
        <w:rPr>
          <w:kern w:val="28"/>
          <w:sz w:val="28"/>
        </w:rPr>
        <w:tab/>
        <w:t xml:space="preserve">   М.В. Зайцева</w:t>
      </w:r>
    </w:p>
    <w:p w:rsidR="00C7769B" w:rsidRDefault="00C7769B" w:rsidP="00C7769B">
      <w:pPr>
        <w:tabs>
          <w:tab w:val="left" w:pos="6804"/>
          <w:tab w:val="right" w:pos="9072"/>
        </w:tabs>
        <w:suppressAutoHyphens/>
        <w:spacing w:line="276" w:lineRule="auto"/>
        <w:rPr>
          <w:sz w:val="24"/>
          <w:szCs w:val="24"/>
        </w:rPr>
      </w:pPr>
      <w:r>
        <w:rPr>
          <w:kern w:val="28"/>
          <w:sz w:val="28"/>
        </w:rPr>
        <w:t xml:space="preserve">                                                                                                                 </w:t>
      </w:r>
      <w:r w:rsidR="00086D63">
        <w:rPr>
          <w:sz w:val="24"/>
          <w:szCs w:val="24"/>
        </w:rPr>
        <w:t xml:space="preserve"> </w:t>
      </w:r>
    </w:p>
    <w:p w:rsidR="00C7769B" w:rsidRDefault="00C7769B" w:rsidP="00C7769B">
      <w:pPr>
        <w:tabs>
          <w:tab w:val="left" w:pos="6804"/>
          <w:tab w:val="right" w:pos="9072"/>
        </w:tabs>
        <w:suppressAutoHyphens/>
        <w:spacing w:line="276" w:lineRule="auto"/>
        <w:rPr>
          <w:sz w:val="24"/>
          <w:szCs w:val="24"/>
        </w:rPr>
      </w:pPr>
    </w:p>
    <w:p w:rsidR="00F0356A" w:rsidRPr="00C7769B" w:rsidRDefault="00F0356A" w:rsidP="00C7769B">
      <w:pPr>
        <w:tabs>
          <w:tab w:val="left" w:pos="6804"/>
          <w:tab w:val="right" w:pos="9072"/>
        </w:tabs>
        <w:suppressAutoHyphens/>
        <w:spacing w:line="276" w:lineRule="auto"/>
        <w:jc w:val="right"/>
        <w:rPr>
          <w:kern w:val="28"/>
          <w:sz w:val="28"/>
        </w:rPr>
      </w:pPr>
      <w:r w:rsidRPr="009D232B">
        <w:rPr>
          <w:sz w:val="24"/>
          <w:szCs w:val="24"/>
        </w:rPr>
        <w:lastRenderedPageBreak/>
        <w:t>Приложение</w:t>
      </w:r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к постановлению </w:t>
      </w:r>
      <w:proofErr w:type="gramStart"/>
      <w:r w:rsidRPr="00755F10">
        <w:rPr>
          <w:sz w:val="24"/>
          <w:szCs w:val="24"/>
        </w:rPr>
        <w:t>Территориальной</w:t>
      </w:r>
      <w:proofErr w:type="gramEnd"/>
    </w:p>
    <w:p w:rsidR="00F0356A" w:rsidRPr="00755F10" w:rsidRDefault="00F0356A" w:rsidP="00F0356A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 избирательной комиссии</w:t>
      </w:r>
    </w:p>
    <w:p w:rsidR="00702A98" w:rsidRDefault="00702A98" w:rsidP="00F0356A">
      <w:pPr>
        <w:pStyle w:val="1"/>
        <w:ind w:left="490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Ворошиловского</w:t>
      </w:r>
      <w:r w:rsidR="00F0356A" w:rsidRPr="00755F10">
        <w:rPr>
          <w:bCs/>
          <w:sz w:val="24"/>
          <w:szCs w:val="24"/>
        </w:rPr>
        <w:t xml:space="preserve"> района</w:t>
      </w:r>
    </w:p>
    <w:p w:rsidR="00F0356A" w:rsidRDefault="00F0356A" w:rsidP="00F0356A">
      <w:pPr>
        <w:pStyle w:val="1"/>
        <w:ind w:left="4902"/>
        <w:jc w:val="right"/>
        <w:rPr>
          <w:bCs/>
          <w:sz w:val="24"/>
          <w:szCs w:val="24"/>
        </w:rPr>
      </w:pPr>
      <w:r w:rsidRPr="00755F10">
        <w:rPr>
          <w:bCs/>
          <w:sz w:val="24"/>
          <w:szCs w:val="24"/>
        </w:rPr>
        <w:t xml:space="preserve"> г. Ростова-на-Дону </w:t>
      </w:r>
    </w:p>
    <w:p w:rsidR="00F0356A" w:rsidRDefault="00702A98" w:rsidP="00086D63">
      <w:pPr>
        <w:pStyle w:val="1"/>
        <w:ind w:left="490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от 07.04.2021 №2-2</w:t>
      </w:r>
    </w:p>
    <w:p w:rsidR="00086D63" w:rsidRDefault="00086D63" w:rsidP="00F0356A">
      <w:pPr>
        <w:rPr>
          <w:sz w:val="28"/>
          <w:szCs w:val="28"/>
        </w:rPr>
      </w:pPr>
    </w:p>
    <w:p w:rsidR="0066394E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66394E" w:rsidRDefault="0066394E" w:rsidP="00F0356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группы</w:t>
      </w:r>
      <w:r w:rsidRPr="00F0356A">
        <w:rPr>
          <w:sz w:val="28"/>
          <w:szCs w:val="28"/>
        </w:rPr>
        <w:t xml:space="preserve"> контроля за использованием </w:t>
      </w:r>
      <w:r>
        <w:rPr>
          <w:sz w:val="28"/>
          <w:szCs w:val="28"/>
        </w:rPr>
        <w:t>территориального комплекса</w:t>
      </w:r>
      <w:r w:rsidRPr="00F0356A">
        <w:rPr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</w:t>
      </w:r>
      <w:r w:rsidR="00702A98">
        <w:rPr>
          <w:sz w:val="28"/>
          <w:szCs w:val="28"/>
        </w:rPr>
        <w:t>Ворошиловского район</w:t>
      </w:r>
      <w:r>
        <w:rPr>
          <w:sz w:val="28"/>
          <w:szCs w:val="28"/>
        </w:rPr>
        <w:t>а города Ростова-на-Дону</w:t>
      </w:r>
      <w:r w:rsidRPr="00F0356A">
        <w:rPr>
          <w:sz w:val="28"/>
          <w:szCs w:val="28"/>
        </w:rPr>
        <w:t xml:space="preserve">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</w:t>
      </w:r>
      <w:proofErr w:type="gramEnd"/>
      <w:r w:rsidRPr="00F0356A">
        <w:rPr>
          <w:sz w:val="28"/>
          <w:szCs w:val="28"/>
        </w:rPr>
        <w:t xml:space="preserve">, </w:t>
      </w:r>
      <w:proofErr w:type="gramStart"/>
      <w:r w:rsidRPr="00F0356A">
        <w:rPr>
          <w:sz w:val="28"/>
          <w:szCs w:val="28"/>
        </w:rPr>
        <w:t>проводимых</w:t>
      </w:r>
      <w:proofErr w:type="gramEnd"/>
      <w:r w:rsidRPr="00F0356A">
        <w:rPr>
          <w:sz w:val="28"/>
          <w:szCs w:val="28"/>
        </w:rPr>
        <w:t xml:space="preserve"> в единый день голосования </w:t>
      </w:r>
    </w:p>
    <w:p w:rsidR="00F0356A" w:rsidRDefault="0066394E" w:rsidP="00F0356A">
      <w:pPr>
        <w:jc w:val="center"/>
        <w:rPr>
          <w:sz w:val="28"/>
          <w:szCs w:val="28"/>
        </w:rPr>
      </w:pPr>
      <w:r w:rsidRPr="00F0356A">
        <w:rPr>
          <w:sz w:val="28"/>
          <w:szCs w:val="28"/>
        </w:rPr>
        <w:t>19 сентября 2021 года</w:t>
      </w:r>
    </w:p>
    <w:p w:rsidR="0066394E" w:rsidRDefault="0066394E" w:rsidP="00F0356A">
      <w:pPr>
        <w:jc w:val="center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66394E" w:rsidTr="0066394E">
        <w:tc>
          <w:tcPr>
            <w:tcW w:w="3397" w:type="dxa"/>
          </w:tcPr>
          <w:p w:rsidR="0066394E" w:rsidRDefault="00702A98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Зайцева Мария Викторовна 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-секретарь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702A98">
              <w:rPr>
                <w:sz w:val="28"/>
                <w:szCs w:val="28"/>
              </w:rPr>
              <w:t>Ворошиловского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66394E" w:rsidRPr="00702A98" w:rsidRDefault="00702A98" w:rsidP="0066394E">
            <w:pPr>
              <w:rPr>
                <w:sz w:val="28"/>
                <w:szCs w:val="28"/>
              </w:rPr>
            </w:pPr>
            <w:proofErr w:type="spellStart"/>
            <w:r w:rsidRPr="00702A98">
              <w:rPr>
                <w:color w:val="010101"/>
                <w:sz w:val="28"/>
                <w:szCs w:val="28"/>
                <w:shd w:val="clear" w:color="auto" w:fill="FFFFFF"/>
              </w:rPr>
              <w:t>Рогалев</w:t>
            </w:r>
            <w:proofErr w:type="spellEnd"/>
            <w:r w:rsidRPr="00702A98">
              <w:rPr>
                <w:color w:val="010101"/>
                <w:sz w:val="28"/>
                <w:szCs w:val="28"/>
                <w:shd w:val="clear" w:color="auto" w:fill="FFFFFF"/>
              </w:rPr>
              <w:t xml:space="preserve"> Виктор Леонидович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702A98">
              <w:rPr>
                <w:sz w:val="28"/>
                <w:szCs w:val="28"/>
              </w:rPr>
              <w:t>Ворошиловского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66394E" w:rsidRDefault="00702A98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Нестеров Роман Николаевич 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702A98">
              <w:rPr>
                <w:sz w:val="28"/>
                <w:szCs w:val="28"/>
              </w:rPr>
              <w:t>Ворошиловского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  <w:r w:rsidR="00702A98">
              <w:rPr>
                <w:sz w:val="28"/>
                <w:szCs w:val="28"/>
              </w:rPr>
              <w:t xml:space="preserve"> с правом совещательного </w:t>
            </w:r>
            <w:r>
              <w:rPr>
                <w:sz w:val="28"/>
                <w:szCs w:val="28"/>
              </w:rPr>
              <w:t xml:space="preserve">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</w:tbl>
    <w:p w:rsidR="0066394E" w:rsidRPr="00F0356A" w:rsidRDefault="0066394E" w:rsidP="00F0356A">
      <w:pPr>
        <w:jc w:val="center"/>
        <w:rPr>
          <w:sz w:val="28"/>
          <w:szCs w:val="28"/>
        </w:rPr>
      </w:pPr>
    </w:p>
    <w:p w:rsidR="00F0356A" w:rsidRPr="00C719DF" w:rsidRDefault="00F0356A" w:rsidP="00F0356A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sectPr w:rsidR="00F0356A" w:rsidRPr="00C719DF" w:rsidSect="00086D63">
      <w:headerReference w:type="default" r:id="rId9"/>
      <w:pgSz w:w="11906" w:h="16838"/>
      <w:pgMar w:top="1135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86D63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564825"/>
    <w:rsid w:val="0057297E"/>
    <w:rsid w:val="005C7C96"/>
    <w:rsid w:val="005E1B3D"/>
    <w:rsid w:val="0061690A"/>
    <w:rsid w:val="0063497E"/>
    <w:rsid w:val="00656F32"/>
    <w:rsid w:val="0066394E"/>
    <w:rsid w:val="006D41F2"/>
    <w:rsid w:val="00702A98"/>
    <w:rsid w:val="007358D4"/>
    <w:rsid w:val="00737342"/>
    <w:rsid w:val="00746EBE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0569"/>
    <w:rsid w:val="00C617BB"/>
    <w:rsid w:val="00C6680C"/>
    <w:rsid w:val="00C7769B"/>
    <w:rsid w:val="00D176A5"/>
    <w:rsid w:val="00D64B8D"/>
    <w:rsid w:val="00D76EF9"/>
    <w:rsid w:val="00DA66CC"/>
    <w:rsid w:val="00DB27EE"/>
    <w:rsid w:val="00DC2701"/>
    <w:rsid w:val="00DE01A1"/>
    <w:rsid w:val="00E66557"/>
    <w:rsid w:val="00ED58FE"/>
    <w:rsid w:val="00ED7DEA"/>
    <w:rsid w:val="00EF3043"/>
    <w:rsid w:val="00F0356A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Пользователь Windows</cp:lastModifiedBy>
  <cp:revision>5</cp:revision>
  <cp:lastPrinted>2021-04-13T09:50:00Z</cp:lastPrinted>
  <dcterms:created xsi:type="dcterms:W3CDTF">2021-04-13T09:25:00Z</dcterms:created>
  <dcterms:modified xsi:type="dcterms:W3CDTF">2021-04-13T10:06:00Z</dcterms:modified>
</cp:coreProperties>
</file>