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DF" w:rsidRDefault="00D063DF" w:rsidP="00D063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7321F0" wp14:editId="76E9D8AA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3DF" w:rsidRDefault="00D063DF" w:rsidP="00D063D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D063DF" w:rsidRDefault="00D063DF" w:rsidP="00D063D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D063DF" w:rsidRDefault="00D063DF" w:rsidP="00D06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3DF" w:rsidRDefault="00D063DF" w:rsidP="00D06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063DF" w:rsidRDefault="00D063DF" w:rsidP="00D06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августа 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№ 141-9</w:t>
      </w:r>
    </w:p>
    <w:p w:rsidR="00D063DF" w:rsidRDefault="00D063DF" w:rsidP="00D06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D063DF" w:rsidRDefault="00D063DF" w:rsidP="00D063DF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D063DF" w:rsidTr="007E3ADB">
        <w:trPr>
          <w:trHeight w:val="1549"/>
        </w:trPr>
        <w:tc>
          <w:tcPr>
            <w:tcW w:w="6095" w:type="dxa"/>
            <w:hideMark/>
          </w:tcPr>
          <w:p w:rsidR="00D063DF" w:rsidRDefault="00D063DF" w:rsidP="00D06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Об отказе в регистрации кандидата в депутаты Ростовской-на-Дону городской Думы седьмого созыва Гривко Сергея Леонидовича,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выдвинутого Ростовским региональным</w:t>
            </w:r>
            <w:r w:rsidRPr="00D063D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отделение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</w:t>
            </w:r>
            <w:r w:rsidRPr="00D063D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Политической партии «Российская объединенная демократическая партия «ЯБЛОКО»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Ворошиловскому одномандатному избирательному округу № 6 </w:t>
            </w:r>
          </w:p>
        </w:tc>
      </w:tr>
    </w:tbl>
    <w:p w:rsidR="00D063DF" w:rsidRDefault="00D063DF" w:rsidP="00D063DF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D063DF" w:rsidRDefault="00D063DF" w:rsidP="00D06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3DF" w:rsidRDefault="00D063DF" w:rsidP="00D06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седьмого созыва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Гривко Сергея Леонидовича,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выдвинутого </w:t>
      </w:r>
      <w:r w:rsidRPr="00D063D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Ростовским региональным отделением Политической партии «Российская объединенная демократическая партия </w:t>
      </w:r>
      <w:r w:rsidRPr="00D063D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«ЯБЛОКО»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6,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а также документов, представленных в Территориальную избирательную комиссию Ворошиловского района города Ростова-на-Дону</w:t>
      </w:r>
      <w:r w:rsidR="00861E6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861E6E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61E6E" w:rsidRPr="00861E6E">
        <w:t xml:space="preserve"> </w:t>
      </w:r>
      <w:r w:rsidR="00861E6E" w:rsidRPr="00861E6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Федеральный закон)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Областного закона от 12.05.2016 № 525-ЗС «О выборах и референдумах в Ростовской области»</w:t>
      </w:r>
      <w:r w:rsidR="00861E6E" w:rsidRPr="00861E6E">
        <w:t xml:space="preserve"> </w:t>
      </w:r>
      <w:r w:rsidR="00861E6E" w:rsidRPr="00861E6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Областной закон)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E6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омиссия  установила следующее.</w:t>
      </w:r>
    </w:p>
    <w:p w:rsidR="00D063DF" w:rsidRDefault="00D063DF" w:rsidP="00D06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выдвижения и регистрации, кандидатом Гривко Сергеем Леонидовичем</w:t>
      </w:r>
      <w:r w:rsidRPr="00D06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установленном </w:t>
      </w:r>
      <w:r w:rsidR="00861E6E" w:rsidRPr="00861E6E">
        <w:rPr>
          <w:rFonts w:ascii="Times New Roman" w:eastAsia="Times New Roman" w:hAnsi="Times New Roman"/>
          <w:sz w:val="28"/>
          <w:szCs w:val="28"/>
          <w:lang w:eastAsia="ru-RU"/>
        </w:rPr>
        <w:t>Федеральным и Областным законами</w:t>
      </w:r>
      <w:r w:rsidR="00861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Гривко Сергеем Леонидовичем</w:t>
      </w:r>
      <w:r w:rsidRPr="00D06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выдвижении. </w:t>
      </w:r>
    </w:p>
    <w:p w:rsidR="00D063DF" w:rsidRDefault="00D063DF" w:rsidP="007E3ADB">
      <w:pPr>
        <w:pStyle w:val="1"/>
        <w:ind w:firstLine="709"/>
        <w:rPr>
          <w:sz w:val="28"/>
          <w:szCs w:val="28"/>
        </w:rPr>
      </w:pPr>
      <w:r w:rsidRPr="00F3089B">
        <w:rPr>
          <w:sz w:val="28"/>
          <w:szCs w:val="28"/>
        </w:rPr>
        <w:t>Данные, поступившие из государственных органов (отдел полиции по вопросам миграции ОП № 1 УМВД России по г. Ростову-на-Дону, информационный центр ГУ МВД России по Ростовской области</w:t>
      </w:r>
      <w:r w:rsidR="007E3ADB" w:rsidRPr="00F3089B">
        <w:rPr>
          <w:sz w:val="28"/>
          <w:szCs w:val="28"/>
        </w:rPr>
        <w:t>, межрайонной Инспекции Федеральной налоговой службы №23 по Ростовской области)</w:t>
      </w:r>
      <w:r w:rsidR="008000FA">
        <w:rPr>
          <w:sz w:val="28"/>
          <w:szCs w:val="28"/>
        </w:rPr>
        <w:t xml:space="preserve"> </w:t>
      </w:r>
      <w:r w:rsidRPr="00F3089B">
        <w:rPr>
          <w:sz w:val="28"/>
          <w:szCs w:val="28"/>
        </w:rPr>
        <w:t xml:space="preserve">подтверждают достоверность сведений, представленных кандидатом при выдвижении. Не поступили результаты проверки сведений </w:t>
      </w:r>
      <w:r w:rsidR="007E3ADB" w:rsidRPr="00F3089B">
        <w:rPr>
          <w:sz w:val="28"/>
          <w:szCs w:val="28"/>
        </w:rPr>
        <w:t xml:space="preserve">о </w:t>
      </w:r>
      <w:r w:rsidRPr="00F3089B">
        <w:rPr>
          <w:sz w:val="28"/>
          <w:szCs w:val="28"/>
        </w:rPr>
        <w:t xml:space="preserve"> денежных </w:t>
      </w:r>
      <w:r w:rsidRPr="00F3089B">
        <w:rPr>
          <w:sz w:val="28"/>
          <w:szCs w:val="28"/>
        </w:rPr>
        <w:lastRenderedPageBreak/>
        <w:t>средств</w:t>
      </w:r>
      <w:r w:rsidR="007E3ADB" w:rsidRPr="00F3089B">
        <w:rPr>
          <w:sz w:val="28"/>
          <w:szCs w:val="28"/>
        </w:rPr>
        <w:t>ах</w:t>
      </w:r>
      <w:r w:rsidRPr="00F3089B">
        <w:rPr>
          <w:sz w:val="28"/>
          <w:szCs w:val="28"/>
        </w:rPr>
        <w:t xml:space="preserve">, находящихся на счетах (вкладах) в банках, ценных бумагах, которые были направлены в </w:t>
      </w:r>
      <w:r w:rsidR="007E3ADB" w:rsidRPr="00F3089B">
        <w:rPr>
          <w:sz w:val="28"/>
          <w:szCs w:val="28"/>
        </w:rPr>
        <w:t xml:space="preserve">  </w:t>
      </w:r>
      <w:r w:rsidRPr="00F3089B">
        <w:rPr>
          <w:sz w:val="28"/>
          <w:szCs w:val="28"/>
        </w:rPr>
        <w:t>Центральный</w:t>
      </w:r>
      <w:r w:rsidRPr="00F3089B">
        <w:rPr>
          <w:sz w:val="28"/>
          <w:szCs w:val="28"/>
        </w:rPr>
        <w:tab/>
        <w:t xml:space="preserve"> </w:t>
      </w:r>
      <w:r w:rsidR="007E3ADB" w:rsidRPr="00F3089B">
        <w:rPr>
          <w:sz w:val="28"/>
          <w:szCs w:val="28"/>
        </w:rPr>
        <w:t xml:space="preserve">   </w:t>
      </w:r>
      <w:r w:rsidRPr="00F3089B">
        <w:rPr>
          <w:sz w:val="28"/>
          <w:szCs w:val="28"/>
        </w:rPr>
        <w:t xml:space="preserve">Банк </w:t>
      </w:r>
      <w:r w:rsidR="007E3ADB" w:rsidRPr="00F3089B">
        <w:rPr>
          <w:sz w:val="28"/>
          <w:szCs w:val="28"/>
        </w:rPr>
        <w:t>Р</w:t>
      </w:r>
      <w:r w:rsidRPr="00F3089B">
        <w:rPr>
          <w:sz w:val="28"/>
          <w:szCs w:val="28"/>
        </w:rPr>
        <w:t>Ф с использованием единой системы межведомственного электронного взаимодействия и программного обеспечения ГАС «Выборы».</w:t>
      </w:r>
    </w:p>
    <w:p w:rsidR="00D063DF" w:rsidRDefault="00D063DF" w:rsidP="00D06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61E6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от 26.06.2020 год № 126-4</w:t>
      </w:r>
      <w:r w:rsidR="00861E6E" w:rsidRPr="00861E6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необходимом для регистрации кандидата количестве подписей избирателей, о предельном количестве подписей избирателей, представляемых для регистрации кандидата, о количестве подлежащих проверке подписей избирателей, представленных для регистрации кандидата, при проведении выборов депутатов Ростовской-на-Дону городской Думы седьмого созыва»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гражданина кандидатом в депутаты Ростовской-на-Дону городской Думы седьмого созыва по Ворошиловскому одномандатному избирательному округу №6 необходимо представить не менее 137 достоверных подписей избирателей и не более 150 подписей. В поддержку выдвижения кандидатом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Гривко Сергеем Леонидовичем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</w:t>
      </w:r>
      <w:r w:rsidR="00861E6E">
        <w:rPr>
          <w:rFonts w:ascii="Times New Roman" w:eastAsia="Times New Roman" w:hAnsi="Times New Roman"/>
          <w:sz w:val="28"/>
          <w:szCs w:val="28"/>
          <w:lang w:eastAsia="ru-RU"/>
        </w:rPr>
        <w:t>авлены 150 подписей избирателей,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 подлежали 69 представленных подписей. </w:t>
      </w:r>
    </w:p>
    <w:p w:rsidR="00D063DF" w:rsidRDefault="00D063DF" w:rsidP="00D06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</w:t>
      </w:r>
      <w:r w:rsidR="00E3092A">
        <w:rPr>
          <w:rFonts w:ascii="Times New Roman" w:eastAsia="Times New Roman" w:hAnsi="Times New Roman"/>
          <w:sz w:val="28"/>
          <w:szCs w:val="28"/>
          <w:lang w:eastAsia="ru-RU"/>
        </w:rPr>
        <w:t xml:space="preserve"> 69 подписей 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ведомостям проверки подписных листов и итоговому протоколу о результатах проверки подписей избирателей, собранных в поддержку выдвижения кандидата </w:t>
      </w:r>
      <w:r w:rsidR="000F0DFE" w:rsidRPr="000F0DFE">
        <w:rPr>
          <w:rFonts w:ascii="Times New Roman" w:eastAsia="Times New Roman" w:hAnsi="Times New Roman"/>
          <w:sz w:val="28"/>
          <w:szCs w:val="20"/>
          <w:lang w:eastAsia="ru-RU"/>
        </w:rPr>
        <w:t xml:space="preserve">Гривко Сергея Леонидовича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(итоговый протокол</w:t>
      </w:r>
      <w:r w:rsidR="0070082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прилагается), установлено, что 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достоверными признано 130 (сто тридцать) подписей, </w:t>
      </w:r>
      <w:r w:rsidR="00CA50F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недостоверными и (или) 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на основании:</w:t>
      </w:r>
    </w:p>
    <w:p w:rsidR="00D063DF" w:rsidRPr="00570E9D" w:rsidRDefault="00D063DF" w:rsidP="00D063D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«в»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(Сведения об избирателе, указанные в подписном листе, не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тветствуют 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действительности) – 4 подписи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63DF" w:rsidRPr="00570E9D" w:rsidRDefault="00D063DF" w:rsidP="00D063D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«е»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(«Дата внесения подписи», выполненные одним и тем же лицом (в отн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ошении разных избирателей)) –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63DF" w:rsidRDefault="00D063DF" w:rsidP="00D063D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«л»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(записи в графе «Фамилия, имя, отчество», выполненные одним и тем же лицом (в отн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ошении разных избирателей)) - 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DFE" w:rsidRDefault="000F0DFE" w:rsidP="00D063D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</w:t>
      </w:r>
      <w:r w:rsidRPr="000F0D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«г» п. 6</w:t>
      </w:r>
      <w:r w:rsidRPr="000F0DFE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4</w:t>
      </w:r>
      <w:r w:rsidRPr="000F0D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38 (</w:t>
      </w:r>
      <w:r w:rsidRPr="000F0DFE">
        <w:rPr>
          <w:rFonts w:ascii="Times New Roman" w:eastAsia="Times New Roman" w:hAnsi="Times New Roman"/>
          <w:sz w:val="28"/>
          <w:szCs w:val="28"/>
          <w:lang w:eastAsia="ru-RU"/>
        </w:rPr>
        <w:t>Подпись избирателя без указания каких-либо из сведений, требуемых в соо</w:t>
      </w:r>
      <w:r w:rsidR="00700829">
        <w:rPr>
          <w:rFonts w:ascii="Times New Roman" w:eastAsia="Times New Roman" w:hAnsi="Times New Roman"/>
          <w:sz w:val="28"/>
          <w:szCs w:val="28"/>
          <w:lang w:eastAsia="ru-RU"/>
        </w:rPr>
        <w:t>тветствии с Федеральным законом)</w:t>
      </w:r>
      <w:r w:rsidR="00861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подпись. </w:t>
      </w:r>
    </w:p>
    <w:p w:rsidR="00D063DF" w:rsidRDefault="00D063DF" w:rsidP="00D063D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 результаты проверки подписных листов свидетельствуют о том, что кандидатом </w:t>
      </w:r>
      <w:r w:rsidR="000F0DFE">
        <w:rPr>
          <w:rFonts w:ascii="Times New Roman" w:eastAsia="Times New Roman" w:hAnsi="Times New Roman"/>
          <w:sz w:val="28"/>
          <w:szCs w:val="28"/>
          <w:lang w:eastAsia="ru-RU"/>
        </w:rPr>
        <w:t>Гривко Сергеем Леонидовичем</w:t>
      </w:r>
      <w:r w:rsidR="000F0DFE" w:rsidRPr="000F0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представлено недостаточное количество достоверных подписей избирателей, необходимых для регистрации его кандидатом в депутаты Ростовской-на-Дону городской Думы седьмого созыва  по одномандатному избирательному округу № 6. Данное обстоятельство в соответствии с подпунктом «д» пункта 24 статьи 38 Федерального закона является основанием для принятия решения об отказе в регистрации кандидата. </w:t>
      </w:r>
    </w:p>
    <w:p w:rsidR="00D063DF" w:rsidRDefault="00D063DF" w:rsidP="00D06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 руководствуясь статьей 38 Федерального закона, статьями 16, 32, 33 Областного закона,</w:t>
      </w:r>
      <w:r w:rsidR="00861E6E" w:rsidRPr="00861E6E">
        <w:t xml:space="preserve"> </w:t>
      </w:r>
      <w:r w:rsidR="00861E6E" w:rsidRPr="00861E6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3F03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1E6E" w:rsidRPr="00861E6E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Ростовской области от 21.05.2020 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 избирательные комиссии»</w:t>
      </w:r>
      <w:r w:rsidR="007104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063DF" w:rsidRDefault="00D063DF" w:rsidP="00D06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380" w:rsidRDefault="003F0380" w:rsidP="00D06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3DF" w:rsidRDefault="00D063DF" w:rsidP="00D06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Территориальная избирательная комиссия Ворошиловского района города </w:t>
      </w:r>
    </w:p>
    <w:p w:rsidR="00D063DF" w:rsidRDefault="00D063DF" w:rsidP="00D06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D063DF" w:rsidRDefault="00D063DF" w:rsidP="00D06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3DF" w:rsidRDefault="00D063DF" w:rsidP="003F0380">
      <w:pPr>
        <w:tabs>
          <w:tab w:val="left" w:pos="381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Отказать в регистрации кандидата в депутаты Ростовской-на-Дону городской Думы седьмого созыва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F0DFE" w:rsidRPr="000F0DFE">
        <w:rPr>
          <w:rFonts w:ascii="Times New Roman" w:eastAsia="Times New Roman" w:hAnsi="Times New Roman"/>
          <w:sz w:val="28"/>
          <w:szCs w:val="20"/>
          <w:lang w:eastAsia="ru-RU"/>
        </w:rPr>
        <w:t>Гривко Сергея Леонидовича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 </w:t>
      </w:r>
      <w:r w:rsidR="000F0DFE" w:rsidRPr="00D063D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Ростовским региональным отделением Политической партии «Российская объединенная демократическая партия </w:t>
      </w:r>
      <w:r w:rsidR="000F0DFE" w:rsidRPr="00D063D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«ЯБЛОКО»</w:t>
      </w:r>
      <w:r w:rsidR="000F0DF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3DF" w:rsidRDefault="008000FA" w:rsidP="003F0380">
      <w:pPr>
        <w:suppressAutoHyphens/>
        <w:spacing w:before="60" w:after="60" w:line="36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Дата отказа в регистрации </w:t>
      </w:r>
      <w:r w:rsidR="00D063DF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07 августа 2020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года</w:t>
      </w:r>
      <w:r w:rsidR="00D063DF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время</w:t>
      </w:r>
      <w:r w:rsidR="000F0DF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отказа в регистрации 18 часов 10</w:t>
      </w:r>
      <w:r w:rsidR="00D063DF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минут.</w:t>
      </w:r>
    </w:p>
    <w:p w:rsidR="00D063DF" w:rsidRDefault="00D063DF" w:rsidP="003F0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0F0DFE">
        <w:rPr>
          <w:rFonts w:ascii="Times New Roman" w:eastAsia="Times New Roman" w:hAnsi="Times New Roman"/>
          <w:sz w:val="28"/>
          <w:szCs w:val="20"/>
          <w:lang w:eastAsia="ru-RU"/>
        </w:rPr>
        <w:t>Гривко Сергею Леонидовичу</w:t>
      </w:r>
      <w:r w:rsidR="000F0DFE" w:rsidRPr="000F0DF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настоящего постановления в течение одних суток с момента принятия.</w:t>
      </w:r>
    </w:p>
    <w:p w:rsidR="00D063DF" w:rsidRDefault="00D063DF" w:rsidP="003F0380">
      <w:pPr>
        <w:suppressAutoHyphens/>
        <w:spacing w:after="0" w:line="360" w:lineRule="auto"/>
        <w:ind w:right="28"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32"/>
          <w:szCs w:val="20"/>
          <w:lang w:eastAsia="ru-RU"/>
        </w:rPr>
        <w:t>3.</w:t>
      </w:r>
      <w:r>
        <w:rPr>
          <w:rFonts w:ascii="Times New Roman" w:eastAsia="Times New Roman" w:hAnsi="Times New Roman"/>
          <w:b/>
          <w:spacing w:val="40"/>
          <w:kern w:val="28"/>
          <w:sz w:val="32"/>
          <w:szCs w:val="20"/>
          <w:lang w:eastAsia="ru-RU"/>
        </w:rPr>
        <w:t> 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Разместить настоящее постановление на сайте Территориальной избирательной комиссии Ворошиловского района города Ростова-на-Дону</w:t>
      </w:r>
      <w:r w:rsidR="003F0380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в информационно-телекоммуникационной сети «Интернет».</w:t>
      </w:r>
    </w:p>
    <w:p w:rsidR="00D063DF" w:rsidRDefault="00D063DF" w:rsidP="003F0380">
      <w:pPr>
        <w:suppressAutoHyphens/>
        <w:spacing w:after="0" w:line="360" w:lineRule="auto"/>
        <w:ind w:right="28"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4. Контроль за исполнением настоящего постановления возложить</w:t>
      </w:r>
      <w:r w:rsidR="003F0380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на секретаря Территориальной избирательной комиссии Ворошиловского района города Ростова-на-Дону Зайцеву М.В. </w:t>
      </w:r>
    </w:p>
    <w:p w:rsidR="00D063DF" w:rsidRDefault="00D063DF" w:rsidP="00D063DF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63DF" w:rsidRDefault="00D063DF" w:rsidP="00D063DF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63DF" w:rsidRDefault="00D063DF" w:rsidP="00D063DF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В.А. Колупаев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</w:p>
    <w:p w:rsidR="00D063DF" w:rsidRDefault="00D063DF" w:rsidP="00D063DF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D063DF" w:rsidRDefault="00D063DF" w:rsidP="00D063DF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D063DF" w:rsidRDefault="00D063DF" w:rsidP="00D063DF"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М.В.Зайцева</w:t>
      </w:r>
      <w:proofErr w:type="spellEnd"/>
    </w:p>
    <w:p w:rsidR="00AA0628" w:rsidRDefault="00AA0628"/>
    <w:sectPr w:rsidR="00AA0628" w:rsidSect="003F03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821"/>
    <w:multiLevelType w:val="hybridMultilevel"/>
    <w:tmpl w:val="EBBE8E98"/>
    <w:lvl w:ilvl="0" w:tplc="EBF6EE92">
      <w:start w:val="1"/>
      <w:numFmt w:val="decimal"/>
      <w:lvlText w:val="%1)"/>
      <w:lvlJc w:val="left"/>
      <w:pPr>
        <w:ind w:left="7513" w:hanging="283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D"/>
    <w:rsid w:val="000F0DFE"/>
    <w:rsid w:val="003F0380"/>
    <w:rsid w:val="005D6C3D"/>
    <w:rsid w:val="00700829"/>
    <w:rsid w:val="0071048C"/>
    <w:rsid w:val="007E3ADB"/>
    <w:rsid w:val="008000FA"/>
    <w:rsid w:val="00861E6E"/>
    <w:rsid w:val="00AA0628"/>
    <w:rsid w:val="00CA50F3"/>
    <w:rsid w:val="00D063DF"/>
    <w:rsid w:val="00E3092A"/>
    <w:rsid w:val="00F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C431-FBDD-4CB2-92D3-45E3CFD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DF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D063D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Ворошиловская ТИК</cp:lastModifiedBy>
  <cp:revision>7</cp:revision>
  <cp:lastPrinted>2020-08-07T14:00:00Z</cp:lastPrinted>
  <dcterms:created xsi:type="dcterms:W3CDTF">2020-08-06T16:27:00Z</dcterms:created>
  <dcterms:modified xsi:type="dcterms:W3CDTF">2020-08-07T14:03:00Z</dcterms:modified>
</cp:coreProperties>
</file>