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D8" w:rsidRPr="001001D8" w:rsidRDefault="001001D8" w:rsidP="001001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1D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8BD13C" wp14:editId="1FE6B65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1D8" w:rsidRPr="001001D8" w:rsidRDefault="001001D8" w:rsidP="001001D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001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1001D8" w:rsidRPr="001001D8" w:rsidRDefault="001001D8" w:rsidP="001001D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001D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ГОРОДА  РОСТОВА-НА-ДОНУ </w:t>
      </w:r>
    </w:p>
    <w:p w:rsidR="001001D8" w:rsidRPr="001001D8" w:rsidRDefault="001001D8" w:rsidP="001001D8">
      <w:pPr>
        <w:spacing w:after="0"/>
        <w:ind w:right="175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1001D8" w:rsidRPr="001001D8" w:rsidRDefault="001001D8" w:rsidP="001001D8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1001D8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1001D8" w:rsidRPr="001001D8" w:rsidRDefault="001001D8" w:rsidP="001001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 02 июля 2020 г.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96CA5">
        <w:rPr>
          <w:rFonts w:ascii="Times New Roman" w:eastAsia="Calibri" w:hAnsi="Times New Roman" w:cs="Times New Roman"/>
          <w:sz w:val="28"/>
          <w:szCs w:val="28"/>
        </w:rPr>
        <w:t xml:space="preserve">                         № 128-1</w:t>
      </w:r>
    </w:p>
    <w:p w:rsidR="001001D8" w:rsidRPr="001001D8" w:rsidRDefault="001001D8" w:rsidP="001001D8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>город Ростов-на-Дону</w:t>
      </w:r>
    </w:p>
    <w:p w:rsidR="001001D8" w:rsidRPr="001001D8" w:rsidRDefault="001001D8" w:rsidP="007B6E54">
      <w:pPr>
        <w:autoSpaceDE w:val="0"/>
        <w:autoSpaceDN w:val="0"/>
        <w:adjustRightInd w:val="0"/>
        <w:spacing w:after="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итогах общероссийского голосования </w:t>
      </w:r>
      <w:r w:rsidR="00E96C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00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вопросу одобрения изменений в Конституцию Российской Федерации  </w:t>
      </w:r>
    </w:p>
    <w:p w:rsidR="001001D8" w:rsidRPr="001001D8" w:rsidRDefault="001001D8" w:rsidP="007B6E54">
      <w:pPr>
        <w:tabs>
          <w:tab w:val="left" w:pos="8222"/>
        </w:tabs>
        <w:spacing w:after="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6E54" w:rsidRDefault="001001D8" w:rsidP="007B6E5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001D8">
        <w:rPr>
          <w:rFonts w:ascii="Times New Roman" w:eastAsia="Calibri" w:hAnsi="Times New Roman" w:cs="Times New Roman"/>
          <w:sz w:val="28"/>
          <w:szCs w:val="28"/>
        </w:rPr>
        <w:t>На основании данных протоколов участковых избирательных комиссий об итогах голосования по вопросу одобрения изменений в Конституцию Российской Федерации на участках</w:t>
      </w:r>
      <w:proofErr w:type="gramEnd"/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 для голосования, образованных на территории Ворошиловского района города Ростова-на-Дону, Территориальная избирательная комиссия Ворошиловского района города Ростова-на-Дону установила, что в голосовании на соответствующей территории приняли участие </w:t>
      </w:r>
      <w:r w:rsidR="002937D6">
        <w:rPr>
          <w:rFonts w:ascii="Times New Roman" w:eastAsia="Calibri" w:hAnsi="Times New Roman" w:cs="Times New Roman"/>
          <w:sz w:val="28"/>
          <w:szCs w:val="28"/>
        </w:rPr>
        <w:t>130063</w:t>
      </w:r>
      <w:r w:rsidR="007B6E54">
        <w:rPr>
          <w:rFonts w:ascii="Times New Roman" w:eastAsia="Calibri" w:hAnsi="Times New Roman" w:cs="Times New Roman"/>
          <w:sz w:val="28"/>
          <w:szCs w:val="28"/>
        </w:rPr>
        <w:t xml:space="preserve"> избирателя</w:t>
      </w:r>
      <w:r w:rsidRPr="001001D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01D8" w:rsidRPr="001001D8" w:rsidRDefault="00E96CA5" w:rsidP="007B6E5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Число голосов участников голосования по позициям, содержащимся в бюллетенях  избирателей «Вы одобряете изменения в Конституцию Российской Федерации?», составило: </w:t>
      </w:r>
    </w:p>
    <w:p w:rsidR="001001D8" w:rsidRPr="001001D8" w:rsidRDefault="001001D8" w:rsidP="007B6E54">
      <w:pPr>
        <w:spacing w:before="120"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Да </w:t>
      </w:r>
      <w:r w:rsidR="002937D6">
        <w:rPr>
          <w:rFonts w:ascii="Times New Roman" w:eastAsia="Calibri" w:hAnsi="Times New Roman" w:cs="Times New Roman"/>
          <w:sz w:val="28"/>
          <w:szCs w:val="28"/>
        </w:rPr>
        <w:t>–</w:t>
      </w: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7D6" w:rsidRPr="002937D6">
        <w:rPr>
          <w:rFonts w:ascii="Times New Roman" w:eastAsia="Calibri" w:hAnsi="Times New Roman" w:cs="Times New Roman"/>
          <w:sz w:val="28"/>
          <w:szCs w:val="28"/>
        </w:rPr>
        <w:t>113</w:t>
      </w:r>
      <w:r w:rsidR="002937D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7D6" w:rsidRPr="002937D6">
        <w:rPr>
          <w:rFonts w:ascii="Times New Roman" w:eastAsia="Calibri" w:hAnsi="Times New Roman" w:cs="Times New Roman"/>
          <w:sz w:val="28"/>
          <w:szCs w:val="28"/>
        </w:rPr>
        <w:t>340</w:t>
      </w:r>
      <w:r w:rsidR="002937D6">
        <w:rPr>
          <w:rFonts w:ascii="Times New Roman" w:eastAsia="Calibri" w:hAnsi="Times New Roman" w:cs="Times New Roman"/>
          <w:sz w:val="28"/>
          <w:szCs w:val="28"/>
        </w:rPr>
        <w:t xml:space="preserve"> (сто тринадцать тысяч триста сорок)</w:t>
      </w:r>
      <w:r w:rsidR="007B6E5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1001D8" w:rsidRPr="00E96CA5" w:rsidRDefault="001001D8" w:rsidP="007B6E54">
      <w:pPr>
        <w:spacing w:before="120"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Нет </w:t>
      </w:r>
      <w:r w:rsidR="002937D6">
        <w:rPr>
          <w:rFonts w:ascii="Times New Roman" w:eastAsia="Calibri" w:hAnsi="Times New Roman" w:cs="Times New Roman"/>
          <w:sz w:val="28"/>
          <w:szCs w:val="28"/>
        </w:rPr>
        <w:t>–</w:t>
      </w: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37D6">
        <w:rPr>
          <w:rFonts w:ascii="Times New Roman" w:eastAsia="Calibri" w:hAnsi="Times New Roman" w:cs="Times New Roman"/>
          <w:sz w:val="28"/>
          <w:szCs w:val="28"/>
        </w:rPr>
        <w:t>16 172 (шестн</w:t>
      </w:r>
      <w:r w:rsidR="007B6E54">
        <w:rPr>
          <w:rFonts w:ascii="Times New Roman" w:eastAsia="Calibri" w:hAnsi="Times New Roman" w:cs="Times New Roman"/>
          <w:sz w:val="28"/>
          <w:szCs w:val="28"/>
        </w:rPr>
        <w:t>адцать тысяч сто семьдесят два).</w:t>
      </w:r>
    </w:p>
    <w:p w:rsidR="001001D8" w:rsidRPr="001001D8" w:rsidRDefault="00E96CA5" w:rsidP="007B6E54">
      <w:pPr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 разделом</w:t>
      </w:r>
      <w:r w:rsidR="001001D8" w:rsidRPr="001001D8">
        <w:rPr>
          <w:rFonts w:ascii="Times New Roman" w:eastAsia="Calibri" w:hAnsi="Times New Roman" w:cs="Times New Roman"/>
          <w:sz w:val="28"/>
          <w:szCs w:val="28"/>
        </w:rPr>
        <w:t xml:space="preserve"> 12 Порядка общероссийского голосования по вопросу одобрения изменений в Конституцию Ро</w:t>
      </w:r>
      <w:r>
        <w:rPr>
          <w:rFonts w:ascii="Times New Roman" w:eastAsia="Calibri" w:hAnsi="Times New Roman" w:cs="Times New Roman"/>
          <w:sz w:val="28"/>
          <w:szCs w:val="28"/>
        </w:rPr>
        <w:t>ссийской Федерации, утверждённым</w:t>
      </w:r>
      <w:r w:rsidR="001001D8" w:rsidRPr="001001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постановлением Центральной избирательной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комиссии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от 20 марта 2020 г. № 244/1804-7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(в редакции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постановления Центральной избирательной комиссии Российской Федерации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 xml:space="preserve">от 02 июня 2020 г.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96CA5">
        <w:rPr>
          <w:rFonts w:ascii="Times New Roman" w:eastAsia="Calibri" w:hAnsi="Times New Roman" w:cs="Times New Roman"/>
          <w:sz w:val="28"/>
          <w:szCs w:val="28"/>
        </w:rPr>
        <w:t>№ 250/1840-7)</w:t>
      </w:r>
      <w:r w:rsidR="007B6E54">
        <w:rPr>
          <w:rFonts w:ascii="Times New Roman" w:eastAsia="Calibri" w:hAnsi="Times New Roman" w:cs="Times New Roman"/>
          <w:sz w:val="28"/>
          <w:szCs w:val="28"/>
        </w:rPr>
        <w:t>,</w:t>
      </w:r>
      <w:bookmarkStart w:id="0" w:name="_GoBack"/>
      <w:bookmarkEnd w:id="0"/>
    </w:p>
    <w:p w:rsidR="001001D8" w:rsidRPr="00E96CA5" w:rsidRDefault="001001D8" w:rsidP="007B6E5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6CA5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Территориальная избирательная комиссия Ворошиловского района горо</w:t>
      </w:r>
      <w:r w:rsidR="007B6E54">
        <w:rPr>
          <w:rFonts w:ascii="Times New Roman" w:eastAsia="Calibri" w:hAnsi="Times New Roman" w:cs="Times New Roman"/>
          <w:b/>
          <w:sz w:val="28"/>
          <w:szCs w:val="28"/>
        </w:rPr>
        <w:t>да Ростова-на-Дону ПОСТАНОВЛЯЕТ:</w:t>
      </w:r>
    </w:p>
    <w:p w:rsidR="001001D8" w:rsidRPr="001001D8" w:rsidRDefault="001001D8" w:rsidP="007B6E54">
      <w:pPr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1001D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протокол и сводную таблицу Территориальной избирательной комиссии Ворошиловского района города Ростова-на-Дону об итогах голосования по вопросу одобрения изменений в Конституцию Российской Федерации на территории Ворошиловского района города Ростова-на-Дону.</w:t>
      </w:r>
    </w:p>
    <w:p w:rsidR="001001D8" w:rsidRPr="001001D8" w:rsidRDefault="001001D8" w:rsidP="007B6E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>2.</w:t>
      </w:r>
      <w:r w:rsidRPr="0010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Направить настоящее постановление в Избирательную комиссию Ростовской области.</w:t>
      </w:r>
    </w:p>
    <w:p w:rsidR="001001D8" w:rsidRPr="001001D8" w:rsidRDefault="001001D8" w:rsidP="007B6E54">
      <w:pPr>
        <w:autoSpaceDE w:val="0"/>
        <w:autoSpaceDN w:val="0"/>
        <w:adjustRightInd w:val="0"/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3. Направить настоящее постановление в </w:t>
      </w:r>
      <w:r w:rsidRPr="001001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газету                            «</w:t>
      </w:r>
      <w:proofErr w:type="gramStart"/>
      <w:r w:rsidRPr="001001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Ростов-официальный</w:t>
      </w:r>
      <w:proofErr w:type="gramEnd"/>
      <w:r w:rsidRPr="001001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». </w:t>
      </w:r>
    </w:p>
    <w:p w:rsidR="001001D8" w:rsidRPr="001001D8" w:rsidRDefault="001001D8" w:rsidP="001001D8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Председатель комиссии </w:t>
      </w:r>
      <w:r w:rsidRPr="001001D8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В.А. Колупаев </w:t>
      </w: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01D8" w:rsidRPr="001001D8" w:rsidRDefault="001001D8" w:rsidP="001001D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</w:t>
      </w:r>
      <w:r w:rsidRPr="001001D8">
        <w:rPr>
          <w:rFonts w:ascii="Times New Roman" w:eastAsia="Calibri" w:hAnsi="Times New Roman" w:cs="Times New Roman"/>
          <w:sz w:val="28"/>
          <w:szCs w:val="28"/>
        </w:rPr>
        <w:tab/>
      </w:r>
      <w:r w:rsidRPr="001001D8">
        <w:rPr>
          <w:rFonts w:ascii="Times New Roman" w:eastAsia="Calibri" w:hAnsi="Times New Roman" w:cs="Times New Roman"/>
          <w:sz w:val="28"/>
          <w:szCs w:val="28"/>
        </w:rPr>
        <w:tab/>
      </w:r>
      <w:r w:rsidRPr="001001D8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1001D8">
        <w:rPr>
          <w:rFonts w:ascii="Times New Roman" w:eastAsia="Calibri" w:hAnsi="Times New Roman" w:cs="Times New Roman"/>
          <w:sz w:val="28"/>
          <w:szCs w:val="28"/>
        </w:rPr>
        <w:t xml:space="preserve">М.В. Зайцева </w:t>
      </w:r>
    </w:p>
    <w:p w:rsidR="00030D67" w:rsidRDefault="00030D67"/>
    <w:sectPr w:rsidR="00030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73F"/>
    <w:rsid w:val="00030D67"/>
    <w:rsid w:val="001001D8"/>
    <w:rsid w:val="002937D6"/>
    <w:rsid w:val="007B6E54"/>
    <w:rsid w:val="0089173F"/>
    <w:rsid w:val="00E9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0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0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2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2020-07-01T23:02:00Z</cp:lastPrinted>
  <dcterms:created xsi:type="dcterms:W3CDTF">2020-07-01T21:55:00Z</dcterms:created>
  <dcterms:modified xsi:type="dcterms:W3CDTF">2020-07-01T23:03:00Z</dcterms:modified>
</cp:coreProperties>
</file>