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F75" w:rsidRDefault="00853F75" w:rsidP="00853F75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F1544E7" wp14:editId="7E013C17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F75" w:rsidRDefault="00853F75" w:rsidP="00853F7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53F75" w:rsidRDefault="00853F75" w:rsidP="00853F7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ВОРОШИЛОВСКОГО РАЙОНА Г.РОСТОВА-НА-ДОНУ</w:t>
      </w:r>
    </w:p>
    <w:p w:rsidR="00853F75" w:rsidRDefault="00853F75" w:rsidP="00853F7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853F75" w:rsidRDefault="004340B8" w:rsidP="00853F7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0B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01 сентября </w:t>
      </w:r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</w:t>
      </w:r>
      <w:r w:rsidR="00F62F2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F62F2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62F2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145-6 </w:t>
      </w:r>
      <w:r w:rsidR="00F62F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</w:t>
      </w:r>
    </w:p>
    <w:p w:rsidR="00853F75" w:rsidRDefault="00853F75" w:rsidP="00853F7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853F75" w:rsidRDefault="00853F75" w:rsidP="00853F75">
      <w:pPr>
        <w:spacing w:after="0" w:line="240" w:lineRule="auto"/>
        <w:ind w:left="241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tabs>
          <w:tab w:val="left" w:pos="7153"/>
        </w:tabs>
        <w:spacing w:after="0" w:line="240" w:lineRule="auto"/>
        <w:ind w:left="1701" w:right="1557"/>
        <w:jc w:val="both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количестве переносных ящиков для 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голосования вне помещения для голосования, используемых на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выборах Губернатора Ростовской области </w:t>
      </w:r>
    </w:p>
    <w:p w:rsidR="00853F75" w:rsidRDefault="00853F75" w:rsidP="00853F7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5758BD" w:rsidP="00853F75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758BD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пунктами 8, 81 статьи 66 Федерального закона от 12.06.2002 № 67-ФЗ «Об основных гарантиях избирательных прав и права  на участие в референдуме граждан Российской Федерации», частями 8, 9  статьи 59 Областного закона от 12.05.2016 № 525-ЗС «О выборах и референдумах в Ростовской области», с пунктом 1.8 Порядка досрочного голосования избирателей, участников референдума с применением дополнительных форм организации голосования при</w:t>
      </w:r>
      <w:proofErr w:type="gramEnd"/>
      <w:r w:rsidRPr="005758B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758BD">
        <w:rPr>
          <w:rFonts w:ascii="Times New Roman" w:eastAsia="Times New Roman" w:hAnsi="Times New Roman"/>
          <w:sz w:val="28"/>
          <w:szCs w:val="28"/>
          <w:lang w:eastAsia="ru-RU"/>
        </w:rPr>
        <w:t>проведении</w:t>
      </w:r>
      <w:proofErr w:type="gramEnd"/>
      <w:r w:rsidRPr="005758BD">
        <w:rPr>
          <w:rFonts w:ascii="Times New Roman" w:eastAsia="Times New Roman" w:hAnsi="Times New Roman"/>
          <w:sz w:val="28"/>
          <w:szCs w:val="28"/>
          <w:lang w:eastAsia="ru-RU"/>
        </w:rPr>
        <w:t xml:space="preserve"> выборов, референдумов в единый день голосования 13 сентября 2020 года, утвержденного постановлением Центральной избирательной комиссии Российской Федерации от 24 июля 2020 г. № 260/1916-7  </w:t>
      </w:r>
    </w:p>
    <w:p w:rsidR="00853F75" w:rsidRDefault="00853F75" w:rsidP="00853F75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853F75" w:rsidRDefault="00853F75" w:rsidP="00853F75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Утвердить количество переносных ящиков для голосования вне помещения для голосования, используемых на избирательных участках в день голосования на выборах Губернатора Ростовской области согласно приложению.</w:t>
      </w:r>
    </w:p>
    <w:p w:rsidR="00DA0862" w:rsidRDefault="00DA0862" w:rsidP="00853F7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DA0862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Направить настоящее постановление в Избиратель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ную комиссию Ростовской области.</w:t>
      </w:r>
    </w:p>
    <w:p w:rsidR="00DA0862" w:rsidRDefault="00DA0862" w:rsidP="00DA086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>. Направить настоящее постановление в участковые избирательные комиссии, участвующие в подготовке и проведении выборов Губернатора Ростовской области.</w:t>
      </w:r>
    </w:p>
    <w:p w:rsidR="00853F75" w:rsidRDefault="00DA0862" w:rsidP="00853F7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proofErr w:type="gramStart"/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853F75" w:rsidRDefault="00DA0862" w:rsidP="00853F7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853F75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М.В. Зайцеву </w:t>
      </w:r>
    </w:p>
    <w:p w:rsidR="00853F75" w:rsidRDefault="00853F75" w:rsidP="00853F7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2036" w:rsidRDefault="00882036" w:rsidP="00853F7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2036" w:rsidRDefault="00853F75" w:rsidP="00853F7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8203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В.А. Колупаев</w:t>
      </w:r>
    </w:p>
    <w:p w:rsidR="00882036" w:rsidRDefault="00853F75" w:rsidP="008820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8203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М.В. Зайцева </w:t>
      </w:r>
    </w:p>
    <w:p w:rsidR="00853F75" w:rsidRDefault="00853F75" w:rsidP="00853F75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УТВЕРЖДЕНО</w:t>
      </w:r>
    </w:p>
    <w:p w:rsidR="00853F75" w:rsidRDefault="00853F75" w:rsidP="00853F75">
      <w:pPr>
        <w:spacing w:after="0" w:line="240" w:lineRule="auto"/>
        <w:ind w:left="595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Территориальной</w:t>
      </w:r>
      <w:proofErr w:type="gramEnd"/>
    </w:p>
    <w:p w:rsidR="00853F75" w:rsidRDefault="00853F75" w:rsidP="00853F75">
      <w:pPr>
        <w:spacing w:after="0" w:line="240" w:lineRule="auto"/>
        <w:ind w:left="595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избирательной  комиссии Ворошиловского района города Ростова-на-Дону</w:t>
      </w:r>
    </w:p>
    <w:p w:rsidR="00853F75" w:rsidRPr="004340B8" w:rsidRDefault="00853F75" w:rsidP="00853F75">
      <w:pPr>
        <w:spacing w:after="0" w:line="240" w:lineRule="auto"/>
        <w:ind w:left="595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0B8">
        <w:rPr>
          <w:rFonts w:ascii="Times New Roman" w:eastAsia="Times New Roman" w:hAnsi="Times New Roman"/>
          <w:sz w:val="28"/>
          <w:szCs w:val="28"/>
          <w:lang w:eastAsia="ru-RU"/>
        </w:rPr>
        <w:t>от «</w:t>
      </w:r>
      <w:r w:rsidR="004340B8">
        <w:rPr>
          <w:rFonts w:ascii="Times New Roman" w:eastAsia="Times New Roman" w:hAnsi="Times New Roman"/>
          <w:sz w:val="28"/>
          <w:szCs w:val="28"/>
          <w:lang w:eastAsia="ru-RU"/>
        </w:rPr>
        <w:t xml:space="preserve"> 01</w:t>
      </w:r>
      <w:r w:rsidRPr="004340B8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4340B8">
        <w:rPr>
          <w:rFonts w:ascii="Times New Roman" w:eastAsia="Times New Roman" w:hAnsi="Times New Roman"/>
          <w:sz w:val="28"/>
          <w:szCs w:val="28"/>
          <w:lang w:eastAsia="ru-RU"/>
        </w:rPr>
        <w:t>сентября</w:t>
      </w:r>
      <w:r w:rsidR="00DA0862" w:rsidRPr="004340B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4340B8">
        <w:rPr>
          <w:rFonts w:ascii="Times New Roman" w:eastAsia="Times New Roman" w:hAnsi="Times New Roman"/>
          <w:sz w:val="28"/>
          <w:szCs w:val="28"/>
          <w:lang w:eastAsia="ru-RU"/>
        </w:rPr>
        <w:t xml:space="preserve">2020 г.  </w:t>
      </w:r>
    </w:p>
    <w:p w:rsidR="00853F75" w:rsidRDefault="00853F75" w:rsidP="00853F75">
      <w:pPr>
        <w:spacing w:after="0" w:line="240" w:lineRule="auto"/>
        <w:ind w:left="595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0B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4340B8">
        <w:rPr>
          <w:rFonts w:ascii="Times New Roman" w:eastAsia="Times New Roman" w:hAnsi="Times New Roman"/>
          <w:sz w:val="28"/>
          <w:szCs w:val="28"/>
          <w:lang w:eastAsia="ru-RU"/>
        </w:rPr>
        <w:t xml:space="preserve"> 145-6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53F75" w:rsidRDefault="00853F75" w:rsidP="00853F7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3F75" w:rsidRDefault="00853F75" w:rsidP="00853F7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 </w:t>
      </w:r>
    </w:p>
    <w:p w:rsidR="00853F75" w:rsidRPr="004340B8" w:rsidRDefault="00853F75" w:rsidP="00853F7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Губернатора Ростовской области </w:t>
      </w:r>
    </w:p>
    <w:p w:rsidR="0094585D" w:rsidRPr="004340B8" w:rsidRDefault="0094585D" w:rsidP="00853F75">
      <w:pPr>
        <w:spacing w:after="0"/>
      </w:pPr>
    </w:p>
    <w:tbl>
      <w:tblPr>
        <w:tblpPr w:leftFromText="180" w:rightFromText="180" w:vertAnchor="text" w:horzAnchor="page" w:tblpX="1211" w:tblpY="413"/>
        <w:tblW w:w="9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2"/>
        <w:gridCol w:w="2835"/>
        <w:gridCol w:w="2773"/>
        <w:gridCol w:w="2773"/>
      </w:tblGrid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Номер избирательного участка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Число</w:t>
            </w:r>
          </w:p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избирателей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Количество переносных ящиков для голосования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950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1758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 (три) 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2713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2843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2611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1684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2601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2349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2414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1929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1688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2245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1689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2259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2510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2585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2033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2409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1694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2342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2658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2544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2652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1698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2646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1699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2520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2417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2352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2239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2416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1704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2377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2851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2699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2795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1708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2164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2577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2495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2283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2277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2467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1714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2560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2528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2540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2799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1718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2370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2836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2665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2772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2491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2408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1724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2509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2655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2696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2663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1728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2591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1729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2250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2464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2197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2281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2270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1734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2323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2385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2519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2466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1738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2500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  <w:tr w:rsidR="00853F75" w:rsidRPr="00853F75" w:rsidTr="00853F75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F75" w:rsidRPr="00853F75" w:rsidRDefault="00853F75" w:rsidP="00853F7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2037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75" w:rsidRPr="00853F75" w:rsidRDefault="00853F75" w:rsidP="00853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53F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1711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75" w:rsidRDefault="00853F75" w:rsidP="00853F75">
            <w:pPr>
              <w:spacing w:after="0"/>
              <w:jc w:val="center"/>
            </w:pPr>
            <w:r w:rsidRPr="002537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(три)</w:t>
            </w:r>
          </w:p>
        </w:tc>
      </w:tr>
    </w:tbl>
    <w:p w:rsidR="00853F75" w:rsidRDefault="00853F75" w:rsidP="00853F75">
      <w:pPr>
        <w:spacing w:after="0"/>
      </w:pPr>
    </w:p>
    <w:p w:rsidR="00853F75" w:rsidRDefault="00853F75"/>
    <w:sectPr w:rsidR="00853F75" w:rsidSect="005758B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863"/>
    <w:rsid w:val="002F4F79"/>
    <w:rsid w:val="004340B8"/>
    <w:rsid w:val="005758BD"/>
    <w:rsid w:val="00853F75"/>
    <w:rsid w:val="00882036"/>
    <w:rsid w:val="0094585D"/>
    <w:rsid w:val="00986863"/>
    <w:rsid w:val="00DA0862"/>
    <w:rsid w:val="00F6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F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F75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A08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F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F75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A0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0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2020-09-12T09:08:00Z</cp:lastPrinted>
  <dcterms:created xsi:type="dcterms:W3CDTF">2020-08-20T15:07:00Z</dcterms:created>
  <dcterms:modified xsi:type="dcterms:W3CDTF">2020-09-12T09:08:00Z</dcterms:modified>
</cp:coreProperties>
</file>