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50C" w:rsidRDefault="0078550C" w:rsidP="001B371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78550C" w:rsidRDefault="0078550C" w:rsidP="001B371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1B371B" w:rsidRPr="001B371B" w:rsidRDefault="001B371B" w:rsidP="001B371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  <w:r w:rsidRPr="001B371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0" allowOverlap="1" wp14:anchorId="50E27C36" wp14:editId="1BC405DA">
            <wp:simplePos x="0" y="0"/>
            <wp:positionH relativeFrom="column">
              <wp:posOffset>2766695</wp:posOffset>
            </wp:positionH>
            <wp:positionV relativeFrom="paragraph">
              <wp:posOffset>-363492</wp:posOffset>
            </wp:positionV>
            <wp:extent cx="752475" cy="790575"/>
            <wp:effectExtent l="0" t="0" r="9525" b="9525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371B" w:rsidRPr="001B371B" w:rsidRDefault="001B371B" w:rsidP="001B371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1B371B" w:rsidRPr="001B371B" w:rsidRDefault="001B371B" w:rsidP="001B371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1B371B" w:rsidRPr="001B371B" w:rsidRDefault="001B371B" w:rsidP="001B371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1B371B" w:rsidRPr="001B371B" w:rsidRDefault="001B371B" w:rsidP="001B371B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1B371B" w:rsidRPr="001B371B" w:rsidRDefault="001B371B" w:rsidP="001B37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371B" w:rsidRPr="001B371B" w:rsidRDefault="001B371B" w:rsidP="001B371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1B371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B371B" w:rsidRPr="001B371B" w:rsidRDefault="001B371B" w:rsidP="001B371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1B371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B371B" w:rsidRPr="001B371B" w:rsidRDefault="001B371B" w:rsidP="001B37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371B" w:rsidRPr="001B371B" w:rsidRDefault="001B371B" w:rsidP="001B37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37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B371B" w:rsidRPr="001B371B" w:rsidRDefault="001B371B" w:rsidP="001B37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Calibri" w:eastAsia="Calibri" w:hAnsi="Calibri" w:cs="Times New Roman"/>
        </w:rPr>
      </w:pPr>
      <w:r w:rsidRPr="001B371B">
        <w:rPr>
          <w:rFonts w:ascii="Times New Roman" w:eastAsia="Times New Roman" w:hAnsi="Times New Roman" w:cs="Times New Roman"/>
          <w:sz w:val="28"/>
          <w:szCs w:val="28"/>
          <w:lang w:eastAsia="ru-RU"/>
        </w:rPr>
        <w:t>13 сентября 2019 г.</w:t>
      </w:r>
      <w:r w:rsidRPr="001B371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B371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1B371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</w:t>
      </w:r>
      <w:r w:rsidR="00D35A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112-2</w:t>
      </w:r>
    </w:p>
    <w:p w:rsidR="001B371B" w:rsidRPr="001B371B" w:rsidRDefault="001B371B" w:rsidP="001B37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371B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1B371B" w:rsidRPr="001B371B" w:rsidRDefault="001B371B" w:rsidP="001B371B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B371B" w:rsidRPr="001B371B" w:rsidRDefault="001B371B" w:rsidP="001B371B">
      <w:pPr>
        <w:tabs>
          <w:tab w:val="left" w:pos="1701"/>
          <w:tab w:val="left" w:pos="7938"/>
        </w:tabs>
        <w:autoSpaceDE w:val="0"/>
        <w:autoSpaceDN w:val="0"/>
        <w:adjustRightInd w:val="0"/>
        <w:spacing w:after="0" w:line="240" w:lineRule="auto"/>
        <w:ind w:left="1701" w:right="170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37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регистрации депутата Ростовской-на-Дону городской Думы шестого созыва, избранного    по Ворошиловскому одноманд</w:t>
      </w:r>
      <w:r w:rsidR="00D35A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атному избирательному округу № 2</w:t>
      </w:r>
      <w:r w:rsidRPr="001B37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1B371B" w:rsidRPr="001B371B" w:rsidRDefault="001B371B" w:rsidP="001B371B">
      <w:pPr>
        <w:tabs>
          <w:tab w:val="left" w:pos="1701"/>
          <w:tab w:val="left" w:pos="7938"/>
        </w:tabs>
        <w:autoSpaceDE w:val="0"/>
        <w:autoSpaceDN w:val="0"/>
        <w:adjustRightInd w:val="0"/>
        <w:spacing w:after="0" w:line="240" w:lineRule="auto"/>
        <w:ind w:left="1701" w:right="1275"/>
        <w:jc w:val="both"/>
        <w:rPr>
          <w:rFonts w:ascii="Courier New" w:eastAsia="Times New Roman" w:hAnsi="Courier New" w:cs="Courier New"/>
          <w:b/>
          <w:sz w:val="28"/>
          <w:szCs w:val="28"/>
          <w:lang w:eastAsia="ru-RU"/>
        </w:rPr>
      </w:pPr>
    </w:p>
    <w:p w:rsidR="001B371B" w:rsidRPr="001B371B" w:rsidRDefault="001B371B" w:rsidP="001B37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71B">
        <w:rPr>
          <w:rFonts w:ascii="Times New Roman" w:eastAsia="Times New Roman" w:hAnsi="Times New Roman" w:cs="Times New Roman"/>
          <w:sz w:val="28"/>
          <w:szCs w:val="28"/>
          <w:lang w:eastAsia="ru-RU"/>
        </w:rPr>
        <w:t>8 сентября 2019 года состоялись дополнительные выборы депутатов Ростовской-на-Дону городской Думы шестого созыва.</w:t>
      </w:r>
    </w:p>
    <w:p w:rsidR="001B371B" w:rsidRPr="001B371B" w:rsidRDefault="001B371B" w:rsidP="001B37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B371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9 статьи 65 Областного закона  от 12.06.2016             № 525-ЗС «О выборах и референдумах в  Ростовской области», на основании постановления Муниципальной избирательной комиссии города          Ростова-на-Дону от 09.09.2019 № 27-1 «О результатах дополнительных выборов депутатов Ростовской-на-Дону городской Думы шестого созыва», опубликованного в газете «Ростов официальный» 11 сентября 2019 года №</w:t>
      </w:r>
      <w:r w:rsidRPr="001B371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B371B">
        <w:rPr>
          <w:rFonts w:ascii="Times New Roman" w:eastAsia="Times New Roman" w:hAnsi="Times New Roman" w:cs="Times New Roman"/>
          <w:sz w:val="28"/>
          <w:szCs w:val="28"/>
          <w:lang w:eastAsia="ru-RU"/>
        </w:rPr>
        <w:t>39 (1297), руководствуясь постановлением Избирательной комиссии Ростовской области от 13.09.2018 № 57-4</w:t>
      </w:r>
      <w:proofErr w:type="gramEnd"/>
      <w:r w:rsidRPr="001B3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    по одномандатным избирательным округам на территориальные избирательные комиссии»,</w:t>
      </w:r>
    </w:p>
    <w:p w:rsidR="001B371B" w:rsidRPr="001B371B" w:rsidRDefault="001B371B" w:rsidP="001B37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71B" w:rsidRPr="001B371B" w:rsidRDefault="001B371B" w:rsidP="001B371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7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1B371B" w:rsidRPr="001B371B" w:rsidRDefault="001B371B" w:rsidP="001B371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7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B371B" w:rsidRPr="001B371B" w:rsidRDefault="001B371B" w:rsidP="001B371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B371B" w:rsidRPr="001B371B" w:rsidRDefault="001B371B" w:rsidP="001B371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37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 избранного депутата Ростовской-на-Дону городской Думы шестого созыва по Ворошиловскому одноманд</w:t>
      </w:r>
      <w:r w:rsidR="00D35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атному избирательному округу № 2</w:t>
      </w:r>
      <w:bookmarkStart w:id="0" w:name="_GoBack"/>
      <w:bookmarkEnd w:id="0"/>
      <w:r w:rsidRPr="001B37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D35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Чигвинцева</w:t>
      </w:r>
      <w:proofErr w:type="spellEnd"/>
      <w:r w:rsidR="00D35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Виктора Викторовича</w:t>
      </w:r>
      <w:r w:rsidRPr="001B37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1B371B" w:rsidRPr="001B371B" w:rsidRDefault="001B371B" w:rsidP="001B371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37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избранному депутату удостоверение об избрании депутатом Ростовской-на-Дону городской Думы шестого созыва.</w:t>
      </w:r>
    </w:p>
    <w:p w:rsidR="001B371B" w:rsidRPr="001B371B" w:rsidRDefault="001B371B" w:rsidP="001B371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B37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</w:t>
      </w:r>
      <w:proofErr w:type="gramStart"/>
      <w:r w:rsidRPr="001B37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</w:t>
      </w:r>
      <w:proofErr w:type="gramEnd"/>
      <w:r w:rsidRPr="001B37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в информационно-телекоммуникационной сети «Интернет».</w:t>
      </w:r>
    </w:p>
    <w:p w:rsidR="001B371B" w:rsidRPr="001B371B" w:rsidRDefault="001B371B" w:rsidP="001B371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7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proofErr w:type="gramStart"/>
      <w:r w:rsidRPr="001B37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</w:t>
      </w:r>
      <w:proofErr w:type="gramEnd"/>
      <w:r w:rsidRPr="001B37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выполнением настоящего постановления возложить                     на секретаря комиссии Е.В. Боброву. </w:t>
      </w:r>
    </w:p>
    <w:p w:rsidR="001B371B" w:rsidRDefault="001B371B" w:rsidP="001B37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F39AC" w:rsidRPr="001B371B" w:rsidRDefault="001B371B" w:rsidP="001B37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71B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</w:t>
      </w:r>
      <w:r w:rsidR="0078550C">
        <w:rPr>
          <w:rFonts w:ascii="Times New Roman" w:eastAsia="Times New Roman" w:hAnsi="Times New Roman" w:cs="Times New Roman"/>
          <w:sz w:val="28"/>
          <w:szCs w:val="24"/>
          <w:lang w:eastAsia="ru-RU"/>
        </w:rPr>
        <w:t>дседатель комиссии</w:t>
      </w:r>
      <w:r w:rsidR="0078550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78550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78550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78550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78550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78550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</w:t>
      </w:r>
      <w:proofErr w:type="spellStart"/>
      <w:r w:rsidR="0078550C">
        <w:rPr>
          <w:rFonts w:ascii="Times New Roman" w:eastAsia="Times New Roman" w:hAnsi="Times New Roman" w:cs="Times New Roman"/>
          <w:sz w:val="28"/>
          <w:szCs w:val="24"/>
          <w:lang w:eastAsia="ru-RU"/>
        </w:rPr>
        <w:t>В.А.</w:t>
      </w:r>
      <w:r w:rsidRPr="001B371B">
        <w:rPr>
          <w:rFonts w:ascii="Times New Roman" w:eastAsia="Times New Roman" w:hAnsi="Times New Roman" w:cs="Times New Roman"/>
          <w:sz w:val="28"/>
          <w:szCs w:val="24"/>
          <w:lang w:eastAsia="ru-RU"/>
        </w:rPr>
        <w:t>Колупаев</w:t>
      </w:r>
      <w:proofErr w:type="spellEnd"/>
      <w:r w:rsidRPr="001B37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B371B">
        <w:rPr>
          <w:rFonts w:ascii="Cambria" w:eastAsia="Times New Roman" w:hAnsi="Cambria" w:cs="Times New Roman"/>
          <w:bCs/>
          <w:iCs/>
          <w:color w:val="000000" w:themeColor="text1"/>
          <w:sz w:val="28"/>
          <w:szCs w:val="28"/>
          <w:lang w:eastAsia="ru-RU"/>
        </w:rPr>
        <w:t>Секретарь комиссии</w:t>
      </w:r>
      <w:r w:rsidRPr="001B371B">
        <w:rPr>
          <w:rFonts w:ascii="Cambria" w:eastAsia="Times New Roman" w:hAnsi="Cambria" w:cs="Times New Roman"/>
          <w:bCs/>
          <w:iCs/>
          <w:color w:val="000000" w:themeColor="text1"/>
          <w:sz w:val="28"/>
          <w:szCs w:val="28"/>
          <w:lang w:eastAsia="ru-RU"/>
        </w:rPr>
        <w:tab/>
      </w:r>
      <w:r w:rsidRPr="001B371B">
        <w:rPr>
          <w:rFonts w:ascii="Cambria" w:eastAsia="Times New Roman" w:hAnsi="Cambria" w:cs="Times New Roman"/>
          <w:bCs/>
          <w:iCs/>
          <w:color w:val="4F81BD" w:themeColor="accent1"/>
          <w:sz w:val="28"/>
          <w:szCs w:val="28"/>
          <w:lang w:eastAsia="ru-RU"/>
        </w:rPr>
        <w:tab/>
      </w:r>
      <w:r w:rsidRPr="001B371B">
        <w:rPr>
          <w:rFonts w:ascii="Cambria" w:eastAsia="Times New Roman" w:hAnsi="Cambria" w:cs="Times New Roman"/>
          <w:bCs/>
          <w:iCs/>
          <w:color w:val="4F81BD" w:themeColor="accent1"/>
          <w:sz w:val="28"/>
          <w:szCs w:val="28"/>
          <w:lang w:eastAsia="ru-RU"/>
        </w:rPr>
        <w:tab/>
      </w:r>
      <w:r w:rsidRPr="001B371B">
        <w:rPr>
          <w:rFonts w:ascii="Cambria" w:eastAsia="Times New Roman" w:hAnsi="Cambria" w:cs="Times New Roman"/>
          <w:bCs/>
          <w:iCs/>
          <w:color w:val="4F81BD" w:themeColor="accent1"/>
          <w:sz w:val="28"/>
          <w:szCs w:val="28"/>
          <w:lang w:eastAsia="ru-RU"/>
        </w:rPr>
        <w:tab/>
      </w:r>
      <w:r w:rsidRPr="001B371B">
        <w:rPr>
          <w:rFonts w:ascii="Cambria" w:eastAsia="Times New Roman" w:hAnsi="Cambria" w:cs="Times New Roman"/>
          <w:bCs/>
          <w:iCs/>
          <w:color w:val="4F81BD" w:themeColor="accent1"/>
          <w:sz w:val="28"/>
          <w:szCs w:val="28"/>
          <w:lang w:eastAsia="ru-RU"/>
        </w:rPr>
        <w:tab/>
      </w:r>
      <w:r w:rsidRPr="001B371B">
        <w:rPr>
          <w:rFonts w:ascii="Cambria" w:eastAsia="Times New Roman" w:hAnsi="Cambria" w:cs="Times New Roman"/>
          <w:bCs/>
          <w:iCs/>
          <w:color w:val="4F81BD" w:themeColor="accent1"/>
          <w:sz w:val="28"/>
          <w:szCs w:val="28"/>
          <w:lang w:eastAsia="ru-RU"/>
        </w:rPr>
        <w:tab/>
      </w:r>
      <w:r w:rsidRPr="001B371B">
        <w:rPr>
          <w:rFonts w:ascii="Cambria" w:eastAsia="Times New Roman" w:hAnsi="Cambria" w:cs="Times New Roman"/>
          <w:bCs/>
          <w:iCs/>
          <w:color w:val="4F81BD" w:themeColor="accent1"/>
          <w:sz w:val="28"/>
          <w:szCs w:val="28"/>
          <w:lang w:eastAsia="ru-RU"/>
        </w:rPr>
        <w:tab/>
      </w:r>
      <w:r w:rsidRPr="001B371B">
        <w:rPr>
          <w:rFonts w:ascii="Cambria" w:eastAsia="Times New Roman" w:hAnsi="Cambria" w:cs="Times New Roman"/>
          <w:bCs/>
          <w:iCs/>
          <w:color w:val="000000" w:themeColor="text1"/>
          <w:sz w:val="28"/>
          <w:szCs w:val="28"/>
          <w:lang w:eastAsia="ru-RU"/>
        </w:rPr>
        <w:t xml:space="preserve">  </w:t>
      </w:r>
      <w:r>
        <w:rPr>
          <w:rFonts w:ascii="Cambria" w:eastAsia="Times New Roman" w:hAnsi="Cambria" w:cs="Times New Roman"/>
          <w:bCs/>
          <w:iCs/>
          <w:color w:val="000000" w:themeColor="text1"/>
          <w:sz w:val="28"/>
          <w:szCs w:val="28"/>
          <w:lang w:eastAsia="ru-RU"/>
        </w:rPr>
        <w:t xml:space="preserve"> </w:t>
      </w:r>
      <w:r w:rsidRPr="001B371B">
        <w:rPr>
          <w:rFonts w:ascii="Cambria" w:eastAsia="Times New Roman" w:hAnsi="Cambria" w:cs="Times New Roman"/>
          <w:bCs/>
          <w:iCs/>
          <w:color w:val="000000" w:themeColor="text1"/>
          <w:sz w:val="28"/>
          <w:szCs w:val="28"/>
          <w:lang w:eastAsia="ru-RU"/>
        </w:rPr>
        <w:t xml:space="preserve">Е.В. Боброва </w:t>
      </w:r>
    </w:p>
    <w:sectPr w:rsidR="004F39AC" w:rsidRPr="001B371B" w:rsidSect="001B371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622"/>
    <w:rsid w:val="00057622"/>
    <w:rsid w:val="001B371B"/>
    <w:rsid w:val="004F39AC"/>
    <w:rsid w:val="0078550C"/>
    <w:rsid w:val="00D3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3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2019-09-13T11:32:00Z</cp:lastPrinted>
  <dcterms:created xsi:type="dcterms:W3CDTF">2019-09-13T11:08:00Z</dcterms:created>
  <dcterms:modified xsi:type="dcterms:W3CDTF">2019-09-13T11:33:00Z</dcterms:modified>
</cp:coreProperties>
</file>