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B7C" w:rsidRDefault="00293B7C" w:rsidP="00293B7C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9B0778B" wp14:editId="61E707D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3B7C" w:rsidRDefault="00293B7C" w:rsidP="00293B7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293B7C" w:rsidRDefault="00293B7C" w:rsidP="00293B7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293B7C" w:rsidRDefault="00293B7C" w:rsidP="00293B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93B7C" w:rsidRDefault="00293B7C" w:rsidP="00293B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293B7C" w:rsidRDefault="00293B7C" w:rsidP="00293B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2019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№ 97-3</w:t>
      </w:r>
    </w:p>
    <w:p w:rsidR="00293B7C" w:rsidRDefault="00293B7C" w:rsidP="00293B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293B7C" w:rsidRDefault="00293B7C" w:rsidP="00293B7C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93B7C" w:rsidRDefault="00293B7C" w:rsidP="00293B7C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шестого созыва, выдвинутому по Ворошиловскому одномандатному избирательному округу № 1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Александрину А.Н.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при проведении дополнительных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депутатов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Ростовской-на-Дону городской Думы шестого созыва 08 сентября 2019 года</w:t>
      </w:r>
      <w:proofErr w:type="gramEnd"/>
    </w:p>
    <w:p w:rsidR="00293B7C" w:rsidRDefault="00293B7C" w:rsidP="00293B7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B7C" w:rsidRDefault="00293B7C" w:rsidP="00293B7C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 w:rsidRPr="00D55467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шестого созыва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Александриным Андреем Николаевичем</w:t>
      </w:r>
      <w:r w:rsidRPr="00D55467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</w:t>
      </w:r>
      <w:proofErr w:type="gramEnd"/>
      <w:r w:rsidRPr="00D55467">
        <w:rPr>
          <w:rFonts w:ascii="Times New Roman" w:eastAsia="Times New Roman" w:hAnsi="Times New Roman"/>
          <w:sz w:val="28"/>
          <w:szCs w:val="28"/>
          <w:lang w:eastAsia="ru-RU"/>
        </w:rPr>
        <w:t xml:space="preserve"> по одномандатным избирательным округам на территори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альные избирательные комиссии»,</w:t>
      </w:r>
    </w:p>
    <w:p w:rsidR="00293B7C" w:rsidRDefault="00293B7C" w:rsidP="00293B7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B7C" w:rsidRDefault="00293B7C" w:rsidP="00293B7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293B7C" w:rsidRDefault="00293B7C" w:rsidP="00293B7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293B7C" w:rsidRDefault="00293B7C" w:rsidP="00293B7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B7C" w:rsidRDefault="00293B7C" w:rsidP="00293B7C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Разрешить кандидату в депутаты Ростовской-на-Дону городской Думы шестого созыва, выдвинутому по Ворошиловскому одномандатному избирательному округу № 1,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Александрину Андрею Николаевичу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 612102891176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дополнительных выборов депутатов Ростовской-на-Дону городской Думы шестого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9 «Б».</w:t>
      </w:r>
    </w:p>
    <w:p w:rsidR="00293B7C" w:rsidRDefault="00293B7C" w:rsidP="00293B7C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шестого созыва, выдвинутому по Ворошиловскому одномандатному избирательному окру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гу №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Александрину Андрею Николаевичу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</w:t>
      </w:r>
    </w:p>
    <w:p w:rsidR="00293B7C" w:rsidRDefault="00293B7C" w:rsidP="00293B7C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293B7C" w:rsidRDefault="00293B7C" w:rsidP="00293B7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Мордовцеву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А.В.</w:t>
      </w:r>
    </w:p>
    <w:p w:rsidR="00293B7C" w:rsidRDefault="00293B7C" w:rsidP="00293B7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93B7C" w:rsidRDefault="00293B7C" w:rsidP="00293B7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93B7C" w:rsidRDefault="00293B7C" w:rsidP="00293B7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93B7C" w:rsidRDefault="00293B7C" w:rsidP="00293B7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293B7C" w:rsidRDefault="00293B7C" w:rsidP="00293B7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93B7C" w:rsidRDefault="00293B7C" w:rsidP="00293B7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93B7C" w:rsidRDefault="00293B7C" w:rsidP="00293B7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bookmarkStart w:id="0" w:name="_GoBack"/>
      <w:bookmarkEnd w:id="0"/>
    </w:p>
    <w:p w:rsidR="00293B7C" w:rsidRDefault="00293B7C" w:rsidP="00293B7C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Е.В. Боброва</w:t>
      </w:r>
    </w:p>
    <w:p w:rsidR="00293B7C" w:rsidRDefault="00293B7C" w:rsidP="00293B7C"/>
    <w:p w:rsidR="00293B7C" w:rsidRDefault="00293B7C" w:rsidP="00293B7C"/>
    <w:p w:rsidR="007979F1" w:rsidRDefault="007979F1"/>
    <w:sectPr w:rsidR="007979F1" w:rsidSect="00D55467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143"/>
    <w:rsid w:val="00293B7C"/>
    <w:rsid w:val="007979F1"/>
    <w:rsid w:val="00F05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B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3B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3B7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B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3B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3B7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2019-07-17T12:10:00Z</cp:lastPrinted>
  <dcterms:created xsi:type="dcterms:W3CDTF">2019-07-17T12:00:00Z</dcterms:created>
  <dcterms:modified xsi:type="dcterms:W3CDTF">2019-07-17T12:12:00Z</dcterms:modified>
</cp:coreProperties>
</file>