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4BF3" w:rsidRDefault="00094BF3" w:rsidP="00094BF3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6085B804" wp14:editId="04F16E7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4BF3" w:rsidRDefault="00094BF3" w:rsidP="00094BF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094BF3" w:rsidRDefault="00094BF3" w:rsidP="00094BF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 РАЙОНА  г. РОСТОВА-НА-ДОНУ </w:t>
      </w:r>
    </w:p>
    <w:p w:rsidR="00094BF3" w:rsidRDefault="00094BF3" w:rsidP="00094BF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094BF3" w:rsidRDefault="00094BF3" w:rsidP="00094BF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094BF3" w:rsidRDefault="00BE4D3D" w:rsidP="00094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01 февраля 2019</w:t>
      </w:r>
      <w:r w:rsidR="00094BF3">
        <w:rPr>
          <w:rFonts w:ascii="Times New Roman" w:eastAsia="Times New Roman" w:hAnsi="Times New Roman"/>
          <w:sz w:val="28"/>
          <w:szCs w:val="28"/>
          <w:lang w:eastAsia="ru-RU"/>
        </w:rPr>
        <w:t xml:space="preserve"> г</w:t>
      </w:r>
      <w:r w:rsidR="00094BF3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 w:rsidR="00094BF3"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          № 88-1</w:t>
      </w:r>
    </w:p>
    <w:p w:rsidR="00094BF3" w:rsidRDefault="00094BF3" w:rsidP="00094BF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094BF3" w:rsidRDefault="00094BF3" w:rsidP="00094BF3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BE4D3D" w:rsidRPr="00BE4D3D" w:rsidRDefault="00BE4D3D" w:rsidP="00BE4D3D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</w:t>
      </w:r>
      <w:proofErr w:type="gram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признании</w:t>
      </w:r>
      <w:proofErr w:type="gram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утратившем </w:t>
      </w:r>
      <w:r w:rsidRPr="00BE4D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силу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постановления Территориальной и</w:t>
      </w:r>
      <w:r w:rsidRPr="00BE4D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збирательной комиссии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города </w:t>
      </w:r>
      <w:r w:rsidRPr="00BE4D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Ростов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а-на-Дону</w:t>
      </w:r>
      <w:r w:rsidRPr="00BE4D3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</w:p>
    <w:p w:rsidR="00BE4D3D" w:rsidRPr="00BE4D3D" w:rsidRDefault="00BE4D3D" w:rsidP="00BE4D3D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094BF3" w:rsidRDefault="00BE4D3D" w:rsidP="00BE4D3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E4D3D">
        <w:rPr>
          <w:rFonts w:ascii="Times New Roman" w:eastAsia="Times New Roman" w:hAnsi="Times New Roman"/>
          <w:sz w:val="28"/>
          <w:szCs w:val="28"/>
          <w:lang w:eastAsia="ru-RU"/>
        </w:rPr>
        <w:t>В целях приведения правовых актов Территориальная избирательная комиссия Ворошиловского района города Ростова-на-Дону в соответствие с действующим законодательством</w:t>
      </w:r>
    </w:p>
    <w:p w:rsidR="00BE4D3D" w:rsidRDefault="00BE4D3D" w:rsidP="00094BF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94BF3" w:rsidRDefault="00094BF3" w:rsidP="00094BF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города </w:t>
      </w:r>
    </w:p>
    <w:p w:rsidR="00094BF3" w:rsidRDefault="00094BF3" w:rsidP="00094BF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Ростова-на-Дону ПОСТАНОВЛЯЕТ:</w:t>
      </w:r>
    </w:p>
    <w:p w:rsidR="00094BF3" w:rsidRDefault="00094BF3" w:rsidP="00094BF3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BE4D3D" w:rsidRDefault="00094BF3" w:rsidP="00BE4D3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1. </w:t>
      </w:r>
      <w:r w:rsidR="00BE4D3D" w:rsidRPr="00BE4D3D">
        <w:rPr>
          <w:rFonts w:ascii="Times New Roman" w:eastAsia="Times New Roman" w:hAnsi="Times New Roman"/>
          <w:sz w:val="28"/>
          <w:szCs w:val="28"/>
          <w:lang w:eastAsia="ru-RU"/>
        </w:rPr>
        <w:t>Признать утратившими силу</w:t>
      </w:r>
      <w:r w:rsidR="00BE4D3D" w:rsidRPr="00BE4D3D">
        <w:t xml:space="preserve"> </w:t>
      </w:r>
      <w:r w:rsidR="00BE4D3D">
        <w:rPr>
          <w:rFonts w:ascii="Times New Roman" w:eastAsia="Times New Roman" w:hAnsi="Times New Roman"/>
          <w:sz w:val="28"/>
          <w:szCs w:val="28"/>
          <w:lang w:eastAsia="ru-RU"/>
        </w:rPr>
        <w:t>постановление</w:t>
      </w:r>
      <w:r w:rsidR="00BE4D3D" w:rsidRPr="00BE4D3D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</w:t>
      </w:r>
      <w:r w:rsidR="008A7074" w:rsidRPr="008A707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8A7074" w:rsidRPr="00BE4D3D">
        <w:rPr>
          <w:rFonts w:ascii="Times New Roman" w:eastAsia="Times New Roman" w:hAnsi="Times New Roman"/>
          <w:sz w:val="28"/>
          <w:szCs w:val="28"/>
          <w:lang w:eastAsia="ru-RU"/>
        </w:rPr>
        <w:t>Ворошиловского района</w:t>
      </w:r>
      <w:r w:rsidR="00BE4D3D" w:rsidRPr="00BE4D3D">
        <w:rPr>
          <w:rFonts w:ascii="Times New Roman" w:eastAsia="Times New Roman" w:hAnsi="Times New Roman"/>
          <w:sz w:val="28"/>
          <w:szCs w:val="28"/>
          <w:lang w:eastAsia="ru-RU"/>
        </w:rPr>
        <w:t xml:space="preserve"> города Ростова-на-Дону </w:t>
      </w:r>
      <w:r w:rsidR="00BE4D3D">
        <w:rPr>
          <w:rFonts w:ascii="Times New Roman" w:eastAsia="Times New Roman" w:hAnsi="Times New Roman"/>
          <w:sz w:val="28"/>
          <w:szCs w:val="28"/>
          <w:lang w:eastAsia="ru-RU"/>
        </w:rPr>
        <w:t xml:space="preserve">от 21.12. 2018г. </w:t>
      </w:r>
      <w:r w:rsidR="00BE4D3D" w:rsidRPr="00BE4D3D">
        <w:rPr>
          <w:rFonts w:ascii="Times New Roman" w:eastAsia="Times New Roman" w:hAnsi="Times New Roman"/>
          <w:sz w:val="28"/>
          <w:szCs w:val="28"/>
          <w:lang w:eastAsia="ru-RU"/>
        </w:rPr>
        <w:t>№ 81-5</w:t>
      </w:r>
      <w:r w:rsidR="00BE4D3D">
        <w:rPr>
          <w:rFonts w:ascii="Times New Roman" w:eastAsia="Times New Roman" w:hAnsi="Times New Roman"/>
          <w:sz w:val="28"/>
          <w:szCs w:val="28"/>
          <w:lang w:eastAsia="ru-RU"/>
        </w:rPr>
        <w:t xml:space="preserve"> «</w:t>
      </w:r>
      <w:r w:rsidR="00BE4D3D" w:rsidRPr="00BE4D3D">
        <w:rPr>
          <w:rFonts w:ascii="Times New Roman" w:eastAsia="Times New Roman" w:hAnsi="Times New Roman"/>
          <w:sz w:val="28"/>
          <w:szCs w:val="28"/>
          <w:lang w:eastAsia="ru-RU"/>
        </w:rPr>
        <w:t xml:space="preserve">О привлечении к административной ответственности члена </w:t>
      </w:r>
      <w:r w:rsidR="00BE4D3D">
        <w:rPr>
          <w:rFonts w:ascii="Times New Roman" w:eastAsia="Times New Roman" w:hAnsi="Times New Roman"/>
          <w:sz w:val="28"/>
          <w:szCs w:val="28"/>
          <w:lang w:eastAsia="ru-RU"/>
        </w:rPr>
        <w:t>Т</w:t>
      </w:r>
      <w:r w:rsidR="00BE4D3D" w:rsidRPr="00BE4D3D">
        <w:rPr>
          <w:rFonts w:ascii="Times New Roman" w:eastAsia="Times New Roman" w:hAnsi="Times New Roman"/>
          <w:sz w:val="28"/>
          <w:szCs w:val="28"/>
          <w:lang w:eastAsia="ru-RU"/>
        </w:rPr>
        <w:t xml:space="preserve">ерриториальной избирательной комиссии Ворошиловского района </w:t>
      </w:r>
      <w:r w:rsidR="008A7074">
        <w:rPr>
          <w:rFonts w:ascii="Times New Roman" w:eastAsia="Times New Roman" w:hAnsi="Times New Roman"/>
          <w:sz w:val="28"/>
          <w:szCs w:val="28"/>
          <w:lang w:eastAsia="ru-RU"/>
        </w:rPr>
        <w:t>города</w:t>
      </w:r>
      <w:bookmarkStart w:id="0" w:name="_GoBack"/>
      <w:bookmarkEnd w:id="0"/>
      <w:r w:rsidR="00BE4D3D" w:rsidRPr="00BE4D3D">
        <w:rPr>
          <w:rFonts w:ascii="Times New Roman" w:eastAsia="Times New Roman" w:hAnsi="Times New Roman"/>
          <w:sz w:val="28"/>
          <w:szCs w:val="28"/>
          <w:lang w:eastAsia="ru-RU"/>
        </w:rPr>
        <w:t xml:space="preserve"> Ростова-на-Дону с правом решающего голоса </w:t>
      </w:r>
      <w:proofErr w:type="spellStart"/>
      <w:r w:rsidR="00BE4D3D" w:rsidRPr="00BE4D3D">
        <w:rPr>
          <w:rFonts w:ascii="Times New Roman" w:eastAsia="Times New Roman" w:hAnsi="Times New Roman"/>
          <w:sz w:val="28"/>
          <w:szCs w:val="28"/>
          <w:lang w:eastAsia="ru-RU"/>
        </w:rPr>
        <w:t>Киндрата</w:t>
      </w:r>
      <w:proofErr w:type="spellEnd"/>
      <w:r w:rsidR="00BE4D3D" w:rsidRPr="00BE4D3D">
        <w:rPr>
          <w:rFonts w:ascii="Times New Roman" w:eastAsia="Times New Roman" w:hAnsi="Times New Roman"/>
          <w:sz w:val="28"/>
          <w:szCs w:val="28"/>
          <w:lang w:eastAsia="ru-RU"/>
        </w:rPr>
        <w:t xml:space="preserve"> Сергея Федоровича за проведение предвыборной агитации</w:t>
      </w:r>
      <w:r w:rsidR="00BE4D3D">
        <w:rPr>
          <w:rFonts w:ascii="Times New Roman" w:eastAsia="Times New Roman" w:hAnsi="Times New Roman"/>
          <w:sz w:val="28"/>
          <w:szCs w:val="28"/>
          <w:lang w:eastAsia="ru-RU"/>
        </w:rPr>
        <w:t>».</w:t>
      </w:r>
    </w:p>
    <w:p w:rsidR="00094BF3" w:rsidRDefault="00094BF3" w:rsidP="00BE4D3D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 Направить настоящее постановление в Муниципальную избирательную комиссию города Ростова-на-Дону.</w:t>
      </w:r>
    </w:p>
    <w:p w:rsidR="00094BF3" w:rsidRDefault="00094BF3" w:rsidP="0018602C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 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094BF3" w:rsidRDefault="00094BF3" w:rsidP="0018602C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>4.  Контроль за выполнением настоящего постановления возложить на председателя Территориальной избирательной комиссии Ворошиловского района города Ростова-на-Дону Колупаева В.А.</w:t>
      </w:r>
    </w:p>
    <w:p w:rsidR="00094BF3" w:rsidRDefault="00094BF3" w:rsidP="00094BF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94BF3" w:rsidRDefault="00094BF3" w:rsidP="00094BF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94BF3" w:rsidRDefault="00094BF3" w:rsidP="00094BF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94BF3" w:rsidRDefault="00094BF3" w:rsidP="00094BF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           В.А. Колупаев </w:t>
      </w:r>
    </w:p>
    <w:p w:rsidR="00094BF3" w:rsidRDefault="00094BF3" w:rsidP="00094BF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94BF3" w:rsidRDefault="00094BF3" w:rsidP="00094BF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094BF3" w:rsidRDefault="00094BF3" w:rsidP="00094BF3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A30738" w:rsidRPr="00BE4D3D" w:rsidRDefault="00094BF3" w:rsidP="00BE4D3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</w:t>
      </w:r>
      <w:r w:rsidR="00BE4D3D">
        <w:rPr>
          <w:rFonts w:ascii="Times New Roman" w:eastAsia="Times New Roman" w:hAnsi="Times New Roman"/>
          <w:sz w:val="28"/>
          <w:szCs w:val="20"/>
          <w:lang w:eastAsia="ru-RU"/>
        </w:rPr>
        <w:t xml:space="preserve">                    Е.В. Боброва</w:t>
      </w:r>
    </w:p>
    <w:sectPr w:rsidR="00A30738" w:rsidRPr="00BE4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F73"/>
    <w:rsid w:val="00094BF3"/>
    <w:rsid w:val="0018602C"/>
    <w:rsid w:val="00295BF6"/>
    <w:rsid w:val="008A7074"/>
    <w:rsid w:val="009F1F73"/>
    <w:rsid w:val="00A30738"/>
    <w:rsid w:val="00BE4D3D"/>
    <w:rsid w:val="00F11888"/>
    <w:rsid w:val="00F272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BF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4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4BF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4BF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4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94BF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0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237</Words>
  <Characters>1353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Елена</cp:lastModifiedBy>
  <cp:revision>3</cp:revision>
  <cp:lastPrinted>2018-12-22T10:04:00Z</cp:lastPrinted>
  <dcterms:created xsi:type="dcterms:W3CDTF">2019-03-01T08:12:00Z</dcterms:created>
  <dcterms:modified xsi:type="dcterms:W3CDTF">2019-03-01T08:18:00Z</dcterms:modified>
</cp:coreProperties>
</file>