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A5" w:rsidRDefault="00BC1AA5" w:rsidP="00BC1AA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7329B1F" wp14:editId="6B75E387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A5" w:rsidRDefault="00BC1AA5" w:rsidP="00BC1AA5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ТЕРРИТОРИАЛЬНАЯ ИЗБИРАТЕЛЬНАЯ КОМИССИЯ</w:t>
      </w:r>
    </w:p>
    <w:p w:rsidR="00BC1AA5" w:rsidRDefault="00BC1AA5" w:rsidP="00BC1AA5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ВОРОШИЛОВСКОГО РАЙОНА г. РОСТОВА-НА-ДОНУ </w:t>
      </w:r>
    </w:p>
    <w:p w:rsidR="00BC1AA5" w:rsidRDefault="00BC1AA5" w:rsidP="00BC1AA5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</w:p>
    <w:p w:rsidR="00BC1AA5" w:rsidRDefault="00BC1AA5" w:rsidP="00BC1AA5">
      <w:pPr>
        <w:keepNext/>
        <w:spacing w:after="0" w:line="360" w:lineRule="auto"/>
        <w:ind w:right="175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ПОСТАНОВЛЕНИЕ  </w:t>
      </w:r>
    </w:p>
    <w:p w:rsidR="00BC1AA5" w:rsidRDefault="00BC1AA5" w:rsidP="00BC1AA5">
      <w:pPr>
        <w:keepNext/>
        <w:spacing w:after="0" w:line="360" w:lineRule="auto"/>
        <w:ind w:right="175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 ноября 2018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№ 77-6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BC1AA5" w:rsidRDefault="00BC1AA5" w:rsidP="00BC1AA5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г. Ростов-на-Дону</w:t>
      </w:r>
    </w:p>
    <w:p w:rsidR="00BC1AA5" w:rsidRDefault="00BC1AA5" w:rsidP="00BC1AA5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1AA5" w:rsidRDefault="00BC1AA5" w:rsidP="00BC1AA5">
      <w:pPr>
        <w:keepNext/>
        <w:spacing w:after="0" w:line="240" w:lineRule="auto"/>
        <w:ind w:right="175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Об изменении в составе участковой </w:t>
      </w:r>
    </w:p>
    <w:p w:rsidR="00BC1AA5" w:rsidRDefault="00BC1AA5" w:rsidP="00BC1AA5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избирательной комиссии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избирательного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BC1AA5" w:rsidRDefault="00BC1AA5" w:rsidP="00BC1AA5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участка № 1704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Ворошиловского района </w:t>
      </w:r>
    </w:p>
    <w:p w:rsidR="00BC1AA5" w:rsidRDefault="00BC1AA5" w:rsidP="00BC1AA5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г. Ростова-на-Дону</w:t>
      </w:r>
    </w:p>
    <w:p w:rsidR="00BC1AA5" w:rsidRDefault="00BC1AA5" w:rsidP="00BC1AA5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C1AA5" w:rsidRDefault="00BC1AA5" w:rsidP="00BC1AA5">
      <w:pPr>
        <w:spacing w:after="0" w:line="240" w:lineRule="auto"/>
        <w:ind w:right="175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связи с поданным заявлением члена участковой избирательной комисс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ии избирательного участка № 1704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Садовиной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Светланы Васильевны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№ 368 от 15.11.2018 г.</w:t>
      </w:r>
    </w:p>
    <w:p w:rsidR="00BC1AA5" w:rsidRDefault="00BC1AA5" w:rsidP="00BC1AA5">
      <w:pPr>
        <w:spacing w:after="0" w:line="240" w:lineRule="auto"/>
        <w:ind w:right="175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статьями 22, 27,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а) п. 6 и п.11 статьи  29 Федерального закона «Об основных гарантиях избирательных прав и права на участие в референдуме граждан Российской Федерации», </w:t>
      </w:r>
    </w:p>
    <w:p w:rsidR="00BC1AA5" w:rsidRDefault="00BC1AA5" w:rsidP="00BC1AA5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1AA5" w:rsidRDefault="00BC1AA5" w:rsidP="00BC1AA5">
      <w:pPr>
        <w:spacing w:after="0" w:line="240" w:lineRule="auto"/>
        <w:ind w:right="175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Территориальная избирательная комиссия Ворошиловского района города Ростова-на-Дону ПОСТАНОВЛЯЕТ:</w:t>
      </w:r>
    </w:p>
    <w:p w:rsidR="00BC1AA5" w:rsidRDefault="00BC1AA5" w:rsidP="00BC1AA5">
      <w:pPr>
        <w:spacing w:after="0" w:line="240" w:lineRule="auto"/>
        <w:ind w:right="17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BC1AA5" w:rsidRPr="00BC1AA5" w:rsidRDefault="00BC1AA5" w:rsidP="00BC1AA5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Освободить от обязанностей члена участковой избирательной комисс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ии избирательного участка № 1704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Садовину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Светлану Васильевну.</w:t>
      </w:r>
    </w:p>
    <w:p w:rsidR="00BC1AA5" w:rsidRDefault="00BC1AA5" w:rsidP="00BC1AA5">
      <w:pPr>
        <w:spacing w:after="0" w:line="240" w:lineRule="auto"/>
        <w:ind w:right="175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Назначить членом участковой избирательной комиссии избир</w:t>
      </w:r>
      <w:r w:rsidR="00E11EBE">
        <w:rPr>
          <w:rFonts w:ascii="Times New Roman" w:eastAsia="Times New Roman" w:hAnsi="Times New Roman"/>
          <w:sz w:val="28"/>
          <w:szCs w:val="24"/>
          <w:lang w:eastAsia="ru-RU"/>
        </w:rPr>
        <w:t>ательного участка № 170</w:t>
      </w:r>
      <w:r w:rsidR="00E11EBE" w:rsidRPr="00E11EBE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</w:t>
      </w:r>
      <w:r w:rsidR="00E11EBE">
        <w:rPr>
          <w:rFonts w:ascii="Times New Roman" w:eastAsia="Times New Roman" w:hAnsi="Times New Roman"/>
          <w:sz w:val="28"/>
          <w:szCs w:val="24"/>
          <w:lang w:eastAsia="ru-RU"/>
        </w:rPr>
        <w:t>Березовскую Анастасию Викторовну</w:t>
      </w:r>
      <w:r w:rsidR="00E11EBE" w:rsidRPr="00E11EB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11EBE">
        <w:rPr>
          <w:rFonts w:ascii="Times New Roman" w:eastAsia="Times New Roman" w:hAnsi="Times New Roman"/>
          <w:sz w:val="28"/>
          <w:szCs w:val="24"/>
          <w:lang w:eastAsia="ru-RU"/>
        </w:rPr>
        <w:t>1995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образование </w:t>
      </w:r>
      <w:r w:rsidR="00E11EBE">
        <w:rPr>
          <w:rFonts w:ascii="Times New Roman" w:eastAsia="Times New Roman" w:hAnsi="Times New Roman"/>
          <w:sz w:val="28"/>
          <w:szCs w:val="24"/>
          <w:lang w:eastAsia="ru-RU"/>
        </w:rPr>
        <w:t>высшее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выдвинута </w:t>
      </w:r>
      <w:r w:rsidR="00E11EBE">
        <w:rPr>
          <w:rFonts w:ascii="Times New Roman" w:eastAsia="Times New Roman" w:hAnsi="Times New Roman"/>
          <w:sz w:val="28"/>
          <w:szCs w:val="24"/>
          <w:lang w:eastAsia="ru-RU"/>
        </w:rPr>
        <w:t xml:space="preserve">Региональным отделением </w:t>
      </w:r>
      <w:r w:rsidR="00E11EBE" w:rsidRPr="00E11EBE">
        <w:rPr>
          <w:rFonts w:ascii="Times New Roman" w:eastAsia="Times New Roman" w:hAnsi="Times New Roman"/>
          <w:sz w:val="28"/>
          <w:szCs w:val="24"/>
          <w:lang w:eastAsia="ru-RU"/>
        </w:rPr>
        <w:t>Всероссийской политической партии "Российская партия садоводов" в Ростовской области"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 </w:t>
      </w:r>
    </w:p>
    <w:p w:rsidR="00BC1AA5" w:rsidRDefault="00BC1AA5" w:rsidP="00BC1AA5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Направить настоящее постановление в Избирательную комиссию Ростовской области.   </w:t>
      </w:r>
    </w:p>
    <w:p w:rsidR="00BC1AA5" w:rsidRDefault="00BC1AA5" w:rsidP="00BC1AA5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 Направить настоящее постановление в участковую избирательную комисси</w:t>
      </w:r>
      <w:r w:rsidR="00E11EBE">
        <w:rPr>
          <w:rFonts w:ascii="Times New Roman" w:eastAsia="Times New Roman" w:hAnsi="Times New Roman"/>
          <w:sz w:val="28"/>
          <w:szCs w:val="24"/>
          <w:lang w:eastAsia="ru-RU"/>
        </w:rPr>
        <w:t>ю избирательного участка  № 1704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C1AA5" w:rsidRDefault="00BC1AA5" w:rsidP="00BC1AA5">
      <w:pPr>
        <w:tabs>
          <w:tab w:val="left" w:pos="0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настоящего постановления возложить на председателя территориальной избирательной комиссии Ворошиловского района г. Ростова-на-Дону В.А. Колупаева. </w:t>
      </w:r>
    </w:p>
    <w:p w:rsidR="00BC1AA5" w:rsidRDefault="00BC1AA5" w:rsidP="00BC1AA5">
      <w:pPr>
        <w:spacing w:after="0" w:line="240" w:lineRule="auto"/>
        <w:ind w:left="360"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1AA5" w:rsidRDefault="00BC1AA5" w:rsidP="00BC1AA5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комиссии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В.А. Колупаев </w:t>
      </w:r>
    </w:p>
    <w:p w:rsidR="00BC1AA5" w:rsidRDefault="00BC1AA5" w:rsidP="00BC1AA5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485231" w:rsidRPr="00E11EBE" w:rsidRDefault="00BC1AA5" w:rsidP="00E11EBE">
      <w:pPr>
        <w:spacing w:after="0" w:line="240" w:lineRule="auto"/>
        <w:ind w:right="17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Е.В. Боброва </w:t>
      </w:r>
      <w:bookmarkStart w:id="0" w:name="_GoBack"/>
      <w:bookmarkEnd w:id="0"/>
    </w:p>
    <w:sectPr w:rsidR="00485231" w:rsidRPr="00E1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48"/>
    <w:rsid w:val="00485231"/>
    <w:rsid w:val="00B17B48"/>
    <w:rsid w:val="00BC1AA5"/>
    <w:rsid w:val="00E1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A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A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2018-11-16T13:16:00Z</cp:lastPrinted>
  <dcterms:created xsi:type="dcterms:W3CDTF">2018-11-16T13:00:00Z</dcterms:created>
  <dcterms:modified xsi:type="dcterms:W3CDTF">2018-11-16T13:20:00Z</dcterms:modified>
</cp:coreProperties>
</file>