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10B" w:rsidRDefault="00A2110B" w:rsidP="00A2110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0A8DE58" wp14:editId="0966A22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A2110B" w:rsidRDefault="00A2110B" w:rsidP="00A2110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2110B" w:rsidRDefault="00A70642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A2110B"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2018 г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78</w:t>
      </w:r>
      <w:r w:rsidR="00A2110B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:rsidR="00A2110B" w:rsidRDefault="00A2110B" w:rsidP="00A211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2110B" w:rsidRDefault="00A2110B" w:rsidP="00A2110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2110B" w:rsidRDefault="00A70642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06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тексте избирательного бюллетеня, числе избирательных бюллетеней, изготавливаемых для голосования на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дополнительных выборах депутатов </w:t>
      </w:r>
      <w:r w:rsidRPr="00A706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Ростовской-на-Дону городской Думы шестого созыва </w:t>
      </w:r>
      <w:r w:rsidR="00A2110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 Ворошиловскому одномандатному избирательному округу № 3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 Первомайскому </w:t>
      </w:r>
      <w:r w:rsidRPr="00A7064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 18, назначенных на 23 декабря 2018 года</w:t>
      </w:r>
    </w:p>
    <w:p w:rsidR="00A70642" w:rsidRDefault="00A70642" w:rsidP="00A70642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70642" w:rsidP="00A706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70642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статьей 56 Областного закона от 12.05.2016 № 525-ЗС «О выборах и референдумах в Ростовской области»,</w:t>
      </w:r>
    </w:p>
    <w:p w:rsidR="00A70642" w:rsidRDefault="00A70642" w:rsidP="00A7064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A2110B" w:rsidRDefault="00A2110B" w:rsidP="00A211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A2110B" w:rsidRDefault="00A2110B" w:rsidP="00A2110B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110B" w:rsidRDefault="00A2110B" w:rsidP="00A70642">
      <w:pPr>
        <w:suppressAutoHyphens/>
        <w:spacing w:after="0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текст избирательного бюллетеня для голосования на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выборах депутатов Ростовской-на-Дону городской Думы шестого созыва по Ворошиловскому одномандатному избирательному округу № 3 и Первомайскому одноманд</w:t>
      </w:r>
      <w:r w:rsidR="00A70642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18,</w:t>
      </w:r>
      <w:r w:rsidR="00A70642" w:rsidRPr="00A70642">
        <w:t xml:space="preserve">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назначенных на 23 декабря 2018 года</w:t>
      </w:r>
      <w:r w:rsidR="00A7064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по Ворошиловскому одномандатному избирательному округу № 3</w:t>
      </w:r>
      <w:r w:rsidR="00A706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приложению.</w:t>
      </w:r>
    </w:p>
    <w:p w:rsidR="00A2110B" w:rsidRDefault="00A2110B" w:rsidP="00A2110B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r w:rsidR="00A70642" w:rsidRPr="00A70642">
        <w:rPr>
          <w:rFonts w:ascii="Times New Roman" w:eastAsia="Times New Roman" w:hAnsi="Times New Roman"/>
          <w:sz w:val="28"/>
          <w:szCs w:val="20"/>
          <w:lang w:eastAsia="ru-RU"/>
        </w:rPr>
        <w:t>Утвердить число изготавливаемых избирательных бюллетеней для голосования на</w:t>
      </w:r>
      <w:r w:rsidR="00A70642" w:rsidRPr="00A70642">
        <w:t xml:space="preserve"> </w:t>
      </w:r>
      <w:r w:rsidR="00A70642" w:rsidRPr="00A70642">
        <w:rPr>
          <w:rFonts w:ascii="Times New Roman" w:eastAsia="Times New Roman" w:hAnsi="Times New Roman"/>
          <w:sz w:val="28"/>
          <w:szCs w:val="20"/>
          <w:lang w:eastAsia="ru-RU"/>
        </w:rPr>
        <w:t xml:space="preserve">дополнительных выборах депутатов Ростовской-на-Дону городской Думы шестого созыва по Ворошиловскому одномандатному избирательному округу № 3 и Первомайскому одномандатному избирательному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округу № 18</w:t>
      </w:r>
      <w:r w:rsidR="00A7064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70642" w:rsidRPr="00A70642">
        <w:t xml:space="preserve">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назначенных на 23 декабря 2018 года</w:t>
      </w:r>
      <w:r w:rsidR="00A7064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70642" w:rsidRPr="00A70642">
        <w:rPr>
          <w:rFonts w:ascii="Times New Roman" w:hAnsi="Times New Roman"/>
          <w:sz w:val="28"/>
          <w:szCs w:val="28"/>
        </w:rPr>
        <w:t xml:space="preserve"> по Ворошиловскому одномандатному избирательному округу № 3 </w:t>
      </w:r>
      <w:bookmarkStart w:id="0" w:name="_GoBack"/>
      <w:bookmarkEnd w:id="0"/>
      <w:r w:rsidR="00A70642" w:rsidRPr="00A70642">
        <w:rPr>
          <w:rFonts w:ascii="Times New Roman" w:hAnsi="Times New Roman"/>
          <w:sz w:val="28"/>
          <w:szCs w:val="28"/>
        </w:rPr>
        <w:t>– 19500</w:t>
      </w:r>
      <w:r w:rsidR="00A70642">
        <w:rPr>
          <w:rFonts w:ascii="Times New Roman" w:hAnsi="Times New Roman"/>
          <w:sz w:val="28"/>
          <w:szCs w:val="28"/>
        </w:rPr>
        <w:t xml:space="preserve"> (девятнадцать тысяч пятьсот)</w:t>
      </w:r>
      <w:r w:rsidR="00A70642" w:rsidRPr="00A70642">
        <w:rPr>
          <w:rFonts w:ascii="Times New Roman" w:hAnsi="Times New Roman"/>
          <w:sz w:val="28"/>
          <w:szCs w:val="28"/>
        </w:rPr>
        <w:t xml:space="preserve"> </w:t>
      </w:r>
      <w:r w:rsidR="00A70642" w:rsidRPr="00A70642">
        <w:rPr>
          <w:rFonts w:ascii="Times New Roman" w:eastAsia="Times New Roman" w:hAnsi="Times New Roman"/>
          <w:sz w:val="28"/>
          <w:szCs w:val="28"/>
          <w:lang w:eastAsia="ru-RU"/>
        </w:rPr>
        <w:t>бюллетеней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A2110B" w:rsidRDefault="00A2110B" w:rsidP="00A2110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5. 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2110B" w:rsidRDefault="00A2110B" w:rsidP="00A2110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Е.В. Боброва</w:t>
      </w:r>
    </w:p>
    <w:p w:rsidR="00A2110B" w:rsidRDefault="00A2110B" w:rsidP="00A2110B"/>
    <w:p w:rsidR="00AD7436" w:rsidRDefault="00AD7436"/>
    <w:sectPr w:rsidR="00AD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178"/>
    <w:rsid w:val="000467F7"/>
    <w:rsid w:val="00094A5B"/>
    <w:rsid w:val="00402178"/>
    <w:rsid w:val="0093512C"/>
    <w:rsid w:val="00A2110B"/>
    <w:rsid w:val="00A70642"/>
    <w:rsid w:val="00AD7436"/>
    <w:rsid w:val="00D572B2"/>
    <w:rsid w:val="00DF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7FEE7A-3887-4A76-840C-951907BB6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1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1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dcterms:created xsi:type="dcterms:W3CDTF">2018-11-27T07:00:00Z</dcterms:created>
  <dcterms:modified xsi:type="dcterms:W3CDTF">2018-11-27T07:00:00Z</dcterms:modified>
</cp:coreProperties>
</file>