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F30" w:rsidRDefault="00F16B6C">
      <w:pPr>
        <w:widowControl w:val="0"/>
        <w:snapToGrid w:val="0"/>
        <w:ind w:left="4360"/>
        <w:rPr>
          <w:rFonts w:cs="Times New Roman"/>
          <w:sz w:val="28"/>
          <w:szCs w:val="28"/>
        </w:rPr>
      </w:pPr>
      <w:r>
        <w:rPr>
          <w:rFonts w:cs="Times New Roman"/>
          <w:noProof/>
          <w:sz w:val="28"/>
          <w:szCs w:val="28"/>
        </w:rPr>
        <w:drawing>
          <wp:inline distT="0" distB="0" distL="0" distR="0" wp14:anchorId="0CADFE95" wp14:editId="0A0C4238">
            <wp:extent cx="466725" cy="4667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3F30" w:rsidRDefault="00393F30">
      <w:pPr>
        <w:rPr>
          <w:rFonts w:cs="Times New Roman"/>
          <w:sz w:val="28"/>
          <w:szCs w:val="28"/>
        </w:rPr>
      </w:pPr>
    </w:p>
    <w:p w:rsidR="00393F30" w:rsidRDefault="00393F30">
      <w:pPr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ТЕРРИТОРИАЛЬНАЯ ИЗБИРАТЕЛЬНАЯ КОМИССИЯ</w:t>
      </w:r>
    </w:p>
    <w:p w:rsidR="00393F30" w:rsidRDefault="00393F30">
      <w:pPr>
        <w:jc w:val="center"/>
        <w:rPr>
          <w:rFonts w:cs="Times New Roman"/>
          <w:b/>
          <w:bCs/>
          <w:sz w:val="28"/>
          <w:szCs w:val="28"/>
          <w:u w:val="double"/>
        </w:rPr>
      </w:pPr>
      <w:r>
        <w:rPr>
          <w:rFonts w:cs="Times New Roman"/>
          <w:b/>
          <w:bCs/>
          <w:sz w:val="28"/>
          <w:szCs w:val="28"/>
          <w:u w:val="double"/>
        </w:rPr>
        <w:t>ВОРОШИЛОВСКОГО РАЙОНА Г.РОСТОВА-НА-ДОНУ</w:t>
      </w:r>
    </w:p>
    <w:p w:rsidR="00393F30" w:rsidRDefault="00393F30">
      <w:pPr>
        <w:rPr>
          <w:rFonts w:cs="Times New Roman"/>
          <w:sz w:val="28"/>
          <w:szCs w:val="28"/>
        </w:rPr>
      </w:pPr>
    </w:p>
    <w:p w:rsidR="00393F30" w:rsidRDefault="00393F30">
      <w:pPr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ПОСТАНОВЛЕНИЕ</w:t>
      </w:r>
    </w:p>
    <w:p w:rsidR="00393F30" w:rsidRDefault="00FC4D7B">
      <w:p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1</w:t>
      </w:r>
      <w:r w:rsidR="00A177C7">
        <w:rPr>
          <w:rFonts w:cs="Times New Roman"/>
          <w:sz w:val="26"/>
          <w:szCs w:val="26"/>
        </w:rPr>
        <w:t>4</w:t>
      </w:r>
      <w:r w:rsidR="00393F30"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дека</w:t>
      </w:r>
      <w:r w:rsidR="00A177C7">
        <w:rPr>
          <w:rFonts w:cs="Times New Roman"/>
          <w:sz w:val="26"/>
          <w:szCs w:val="26"/>
        </w:rPr>
        <w:t>бря</w:t>
      </w:r>
      <w:r w:rsidR="00393F30">
        <w:rPr>
          <w:rFonts w:cs="Times New Roman"/>
          <w:sz w:val="26"/>
          <w:szCs w:val="26"/>
        </w:rPr>
        <w:t xml:space="preserve"> 2018г.                                                              </w:t>
      </w:r>
      <w:r w:rsidR="00393F30">
        <w:rPr>
          <w:rFonts w:cs="Times New Roman"/>
          <w:sz w:val="26"/>
          <w:szCs w:val="26"/>
        </w:rPr>
        <w:tab/>
        <w:t xml:space="preserve">                       </w:t>
      </w:r>
      <w:r w:rsidR="001D3455">
        <w:rPr>
          <w:rFonts w:cs="Times New Roman"/>
          <w:sz w:val="26"/>
          <w:szCs w:val="26"/>
        </w:rPr>
        <w:t xml:space="preserve">              </w:t>
      </w:r>
      <w:r w:rsidR="00393F30">
        <w:rPr>
          <w:rFonts w:cs="Times New Roman"/>
          <w:sz w:val="26"/>
          <w:szCs w:val="26"/>
        </w:rPr>
        <w:t xml:space="preserve">   № </w:t>
      </w:r>
      <w:r>
        <w:rPr>
          <w:rFonts w:cs="Times New Roman"/>
          <w:sz w:val="26"/>
          <w:szCs w:val="26"/>
        </w:rPr>
        <w:t>8</w:t>
      </w:r>
      <w:r w:rsidR="00393F30">
        <w:rPr>
          <w:rFonts w:cs="Times New Roman"/>
          <w:sz w:val="26"/>
          <w:szCs w:val="26"/>
        </w:rPr>
        <w:t>0-</w:t>
      </w:r>
      <w:r>
        <w:rPr>
          <w:rFonts w:cs="Times New Roman"/>
          <w:sz w:val="26"/>
          <w:szCs w:val="26"/>
        </w:rPr>
        <w:t>1</w:t>
      </w:r>
    </w:p>
    <w:p w:rsidR="00393F30" w:rsidRDefault="00393F30">
      <w:pPr>
        <w:jc w:val="center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город Ростов-на-Дону</w:t>
      </w:r>
    </w:p>
    <w:p w:rsidR="00393F30" w:rsidRDefault="00393F30">
      <w:pPr>
        <w:ind w:left="2410"/>
        <w:jc w:val="center"/>
        <w:rPr>
          <w:rFonts w:cs="Times New Roman"/>
          <w:sz w:val="26"/>
          <w:szCs w:val="26"/>
        </w:rPr>
      </w:pPr>
    </w:p>
    <w:p w:rsidR="00A177C7" w:rsidRPr="00A177C7" w:rsidRDefault="00A177C7" w:rsidP="00A177C7">
      <w:pPr>
        <w:spacing w:afterAutospacing="1"/>
        <w:ind w:left="1830" w:right="1695"/>
        <w:jc w:val="both"/>
        <w:textAlignment w:val="baseline"/>
        <w:rPr>
          <w:rFonts w:ascii="Segoe UI" w:eastAsia="Times New Roman" w:hAnsi="Segoe UI" w:cs="Segoe UI"/>
          <w:b/>
          <w:bCs/>
          <w:sz w:val="18"/>
          <w:szCs w:val="18"/>
        </w:rPr>
      </w:pPr>
      <w:r w:rsidRPr="00A177C7">
        <w:rPr>
          <w:rFonts w:eastAsia="Times New Roman" w:cs="Times New Roman"/>
          <w:b/>
          <w:bCs/>
          <w:sz w:val="28"/>
          <w:szCs w:val="28"/>
        </w:rPr>
        <w:t>О</w:t>
      </w:r>
      <w:r>
        <w:rPr>
          <w:rFonts w:eastAsia="Times New Roman" w:cs="Times New Roman"/>
          <w:b/>
          <w:bCs/>
          <w:sz w:val="28"/>
          <w:szCs w:val="28"/>
        </w:rPr>
        <w:t xml:space="preserve"> </w:t>
      </w:r>
      <w:r w:rsidRPr="00A177C7">
        <w:rPr>
          <w:rFonts w:eastAsia="Times New Roman" w:cs="Times New Roman"/>
          <w:b/>
          <w:bCs/>
          <w:sz w:val="28"/>
          <w:szCs w:val="28"/>
        </w:rPr>
        <w:t>количестве</w:t>
      </w:r>
      <w:r>
        <w:rPr>
          <w:rFonts w:eastAsia="Times New Roman" w:cs="Times New Roman"/>
          <w:b/>
          <w:bCs/>
          <w:sz w:val="28"/>
          <w:szCs w:val="28"/>
        </w:rPr>
        <w:t xml:space="preserve"> </w:t>
      </w:r>
      <w:r w:rsidRPr="00A177C7">
        <w:rPr>
          <w:rFonts w:eastAsia="Times New Roman" w:cs="Times New Roman"/>
          <w:b/>
          <w:bCs/>
          <w:sz w:val="28"/>
          <w:szCs w:val="28"/>
        </w:rPr>
        <w:t>избирательных бюллетеней</w:t>
      </w:r>
      <w:r>
        <w:rPr>
          <w:rFonts w:eastAsia="Times New Roman" w:cs="Times New Roman"/>
          <w:b/>
          <w:bCs/>
          <w:sz w:val="28"/>
          <w:szCs w:val="28"/>
        </w:rPr>
        <w:t xml:space="preserve"> для голосования на </w:t>
      </w:r>
      <w:r w:rsidR="00C73A64">
        <w:rPr>
          <w:rFonts w:eastAsia="Times New Roman" w:cs="Times New Roman"/>
          <w:b/>
          <w:bCs/>
          <w:sz w:val="28"/>
          <w:szCs w:val="28"/>
        </w:rPr>
        <w:t xml:space="preserve">дополнительных </w:t>
      </w:r>
      <w:r>
        <w:rPr>
          <w:rFonts w:eastAsia="Times New Roman" w:cs="Times New Roman"/>
          <w:b/>
          <w:bCs/>
          <w:sz w:val="28"/>
          <w:szCs w:val="28"/>
        </w:rPr>
        <w:t xml:space="preserve">выборах депутатов </w:t>
      </w:r>
      <w:r w:rsidR="00C73A64">
        <w:rPr>
          <w:rFonts w:eastAsia="Times New Roman" w:cs="Times New Roman"/>
          <w:b/>
          <w:bCs/>
          <w:sz w:val="28"/>
          <w:szCs w:val="28"/>
        </w:rPr>
        <w:t>Ростовской-на-Дону городской Думы</w:t>
      </w:r>
      <w:r>
        <w:rPr>
          <w:rFonts w:eastAsia="Times New Roman" w:cs="Times New Roman"/>
          <w:b/>
          <w:bCs/>
          <w:sz w:val="28"/>
          <w:szCs w:val="28"/>
        </w:rPr>
        <w:t xml:space="preserve"> шестого созыва</w:t>
      </w:r>
      <w:r w:rsidR="00C73A64">
        <w:rPr>
          <w:rFonts w:eastAsia="Times New Roman" w:cs="Times New Roman"/>
          <w:b/>
          <w:bCs/>
          <w:sz w:val="28"/>
          <w:szCs w:val="28"/>
        </w:rPr>
        <w:t xml:space="preserve"> </w:t>
      </w:r>
      <w:r w:rsidR="00FC4D7B">
        <w:rPr>
          <w:rFonts w:eastAsia="Times New Roman" w:cs="Times New Roman"/>
          <w:b/>
          <w:bCs/>
          <w:sz w:val="28"/>
          <w:szCs w:val="28"/>
        </w:rPr>
        <w:t xml:space="preserve">по Ворошиловскому одномандатному избирательному округу №3 и Первомайскому одномандатному избирательному округу №18 </w:t>
      </w:r>
      <w:r w:rsidR="00C73A64">
        <w:rPr>
          <w:rFonts w:eastAsia="Times New Roman" w:cs="Times New Roman"/>
          <w:b/>
          <w:bCs/>
          <w:sz w:val="28"/>
          <w:szCs w:val="28"/>
        </w:rPr>
        <w:t>23 декабря 2018 года</w:t>
      </w:r>
      <w:r w:rsidRPr="00A177C7">
        <w:rPr>
          <w:rFonts w:eastAsia="Times New Roman" w:cs="Times New Roman"/>
          <w:b/>
          <w:bCs/>
          <w:sz w:val="28"/>
          <w:szCs w:val="28"/>
        </w:rPr>
        <w:t>, передаваемых участковым избирательным комиссиям </w:t>
      </w:r>
    </w:p>
    <w:p w:rsidR="00FC4D7B" w:rsidRDefault="00A177C7" w:rsidP="00FC4D7B">
      <w:pPr>
        <w:spacing w:after="100" w:afterAutospacing="1"/>
        <w:jc w:val="both"/>
        <w:textAlignment w:val="baseline"/>
        <w:rPr>
          <w:rFonts w:eastAsia="Times New Roman" w:cs="Times New Roman"/>
          <w:sz w:val="28"/>
          <w:szCs w:val="28"/>
        </w:rPr>
      </w:pPr>
      <w:r w:rsidRPr="00A177C7">
        <w:rPr>
          <w:rFonts w:eastAsia="Times New Roman" w:cs="Times New Roman"/>
        </w:rPr>
        <w:t> </w:t>
      </w:r>
      <w:r w:rsidR="00687C70">
        <w:rPr>
          <w:rFonts w:eastAsia="Times New Roman" w:cs="Times New Roman"/>
        </w:rPr>
        <w:tab/>
      </w:r>
      <w:proofErr w:type="gramStart"/>
      <w:r w:rsidRPr="00A177C7">
        <w:rPr>
          <w:rFonts w:eastAsia="Times New Roman" w:cs="Times New Roman"/>
          <w:sz w:val="28"/>
          <w:szCs w:val="28"/>
        </w:rPr>
        <w:t>В соответствии с пункт</w:t>
      </w:r>
      <w:r>
        <w:rPr>
          <w:rFonts w:eastAsia="Times New Roman" w:cs="Times New Roman"/>
          <w:sz w:val="28"/>
          <w:szCs w:val="28"/>
        </w:rPr>
        <w:t>а</w:t>
      </w:r>
      <w:r w:rsidRPr="00A177C7">
        <w:rPr>
          <w:rFonts w:eastAsia="Times New Roman" w:cs="Times New Roman"/>
          <w:sz w:val="28"/>
          <w:szCs w:val="28"/>
        </w:rPr>
        <w:t>м</w:t>
      </w:r>
      <w:r>
        <w:rPr>
          <w:rFonts w:eastAsia="Times New Roman" w:cs="Times New Roman"/>
          <w:sz w:val="28"/>
          <w:szCs w:val="28"/>
        </w:rPr>
        <w:t>и</w:t>
      </w:r>
      <w:r w:rsidRPr="00A177C7">
        <w:rPr>
          <w:rFonts w:eastAsia="Times New Roman" w:cs="Times New Roman"/>
          <w:sz w:val="28"/>
          <w:szCs w:val="28"/>
        </w:rPr>
        <w:t> 12</w:t>
      </w:r>
      <w:r w:rsidR="00C73A64">
        <w:rPr>
          <w:rFonts w:eastAsia="Times New Roman" w:cs="Times New Roman"/>
          <w:sz w:val="28"/>
          <w:szCs w:val="28"/>
        </w:rPr>
        <w:t xml:space="preserve">, </w:t>
      </w:r>
      <w:r>
        <w:rPr>
          <w:rFonts w:eastAsia="Times New Roman" w:cs="Times New Roman"/>
          <w:sz w:val="28"/>
          <w:szCs w:val="28"/>
        </w:rPr>
        <w:t>13</w:t>
      </w:r>
      <w:r w:rsidRPr="00A177C7">
        <w:rPr>
          <w:rFonts w:eastAsia="Times New Roman" w:cs="Times New Roman"/>
          <w:sz w:val="28"/>
          <w:szCs w:val="28"/>
        </w:rPr>
        <w:t> статьи 63 Федерального закона «Об основных гарантиях избирательных прав и права на участие в референдуме граждан Российской Федерации»,  </w:t>
      </w:r>
      <w:r>
        <w:rPr>
          <w:rFonts w:eastAsia="Times New Roman" w:cs="Times New Roman"/>
          <w:sz w:val="28"/>
          <w:szCs w:val="28"/>
        </w:rPr>
        <w:t>пунктом 2 статьи 56 Областного закона от 12.05.2016 №525-ЗС «О выборах и референдумах в Ростовской области»</w:t>
      </w:r>
      <w:r w:rsidR="001D3455">
        <w:rPr>
          <w:rFonts w:eastAsia="Times New Roman" w:cs="Times New Roman"/>
          <w:sz w:val="28"/>
          <w:szCs w:val="28"/>
        </w:rPr>
        <w:t xml:space="preserve">, </w:t>
      </w:r>
      <w:r w:rsidR="00FC4D7B" w:rsidRPr="00FC4D7B">
        <w:rPr>
          <w:rFonts w:eastAsia="Times New Roman" w:cs="Times New Roman"/>
          <w:sz w:val="28"/>
          <w:szCs w:val="28"/>
        </w:rPr>
        <w:t>руководствуясь 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</w:t>
      </w:r>
      <w:proofErr w:type="gramEnd"/>
      <w:r w:rsidR="00FC4D7B" w:rsidRPr="00FC4D7B">
        <w:rPr>
          <w:rFonts w:eastAsia="Times New Roman" w:cs="Times New Roman"/>
          <w:sz w:val="28"/>
          <w:szCs w:val="28"/>
        </w:rPr>
        <w:t xml:space="preserve">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</w:t>
      </w:r>
      <w:r w:rsidR="00FC4D7B">
        <w:rPr>
          <w:rFonts w:eastAsia="Times New Roman" w:cs="Times New Roman"/>
          <w:sz w:val="28"/>
          <w:szCs w:val="28"/>
        </w:rPr>
        <w:t>,</w:t>
      </w:r>
    </w:p>
    <w:p w:rsidR="00A177C7" w:rsidRPr="00A177C7" w:rsidRDefault="00A177C7" w:rsidP="00FC4D7B">
      <w:pPr>
        <w:spacing w:after="100" w:afterAutospacing="1"/>
        <w:jc w:val="center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A177C7">
        <w:rPr>
          <w:rFonts w:eastAsia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eastAsia="Times New Roman" w:cs="Times New Roman"/>
          <w:sz w:val="28"/>
          <w:szCs w:val="28"/>
        </w:rPr>
        <w:t>Ворошиловского</w:t>
      </w:r>
      <w:r w:rsidRPr="00A177C7">
        <w:rPr>
          <w:rFonts w:eastAsia="Times New Roman" w:cs="Times New Roman"/>
          <w:sz w:val="28"/>
          <w:szCs w:val="28"/>
        </w:rPr>
        <w:t xml:space="preserve"> района города Ростова-на-Дону ПОСТАНОВЛЯЕТ:</w:t>
      </w:r>
    </w:p>
    <w:p w:rsidR="00A177C7" w:rsidRDefault="00A177C7" w:rsidP="00F16B6C">
      <w:pPr>
        <w:ind w:firstLine="9"/>
        <w:jc w:val="both"/>
        <w:textAlignment w:val="baseline"/>
        <w:rPr>
          <w:rFonts w:eastAsia="Times New Roman" w:cs="Times New Roman"/>
          <w:sz w:val="28"/>
          <w:szCs w:val="28"/>
        </w:rPr>
      </w:pPr>
      <w:r w:rsidRPr="00A177C7">
        <w:rPr>
          <w:rFonts w:eastAsia="Times New Roman" w:cs="Times New Roman"/>
          <w:sz w:val="28"/>
          <w:szCs w:val="28"/>
        </w:rPr>
        <w:t> </w:t>
      </w:r>
      <w:r w:rsidR="00687C70">
        <w:rPr>
          <w:rFonts w:eastAsia="Times New Roman" w:cs="Times New Roman"/>
          <w:sz w:val="28"/>
          <w:szCs w:val="28"/>
        </w:rPr>
        <w:tab/>
      </w:r>
      <w:r w:rsidRPr="00A177C7">
        <w:rPr>
          <w:rFonts w:eastAsia="Times New Roman" w:cs="Times New Roman"/>
          <w:sz w:val="28"/>
          <w:szCs w:val="28"/>
        </w:rPr>
        <w:t xml:space="preserve">1. Передать в участковые избирательные комиссии </w:t>
      </w:r>
      <w:r w:rsidR="00C73A64">
        <w:rPr>
          <w:rFonts w:eastAsia="Times New Roman" w:cs="Times New Roman"/>
          <w:sz w:val="28"/>
          <w:szCs w:val="28"/>
        </w:rPr>
        <w:t xml:space="preserve">Ворошиловского одномандатного избирательного округа №3 </w:t>
      </w:r>
      <w:r w:rsidRPr="00A177C7">
        <w:rPr>
          <w:rFonts w:eastAsia="Times New Roman" w:cs="Times New Roman"/>
          <w:sz w:val="28"/>
          <w:szCs w:val="28"/>
        </w:rPr>
        <w:t>следующее количество избирательных бюллетеней</w:t>
      </w:r>
      <w:r>
        <w:rPr>
          <w:rFonts w:eastAsia="Times New Roman" w:cs="Times New Roman"/>
          <w:sz w:val="28"/>
          <w:szCs w:val="28"/>
        </w:rPr>
        <w:t xml:space="preserve"> для голосования на </w:t>
      </w:r>
      <w:r w:rsidR="00C73A64">
        <w:rPr>
          <w:rFonts w:eastAsia="Times New Roman" w:cs="Times New Roman"/>
          <w:sz w:val="28"/>
          <w:szCs w:val="28"/>
        </w:rPr>
        <w:t xml:space="preserve">дополнительных </w:t>
      </w:r>
      <w:r>
        <w:rPr>
          <w:rFonts w:eastAsia="Times New Roman" w:cs="Times New Roman"/>
          <w:sz w:val="28"/>
          <w:szCs w:val="28"/>
        </w:rPr>
        <w:t xml:space="preserve">выборах депутатов </w:t>
      </w:r>
      <w:r w:rsidR="00C73A64">
        <w:rPr>
          <w:rFonts w:eastAsia="Times New Roman" w:cs="Times New Roman"/>
          <w:sz w:val="28"/>
          <w:szCs w:val="28"/>
        </w:rPr>
        <w:t>Ростовской-на-Дону городской Думы</w:t>
      </w:r>
      <w:r w:rsidRPr="00A177C7">
        <w:rPr>
          <w:rFonts w:eastAsia="Times New Roman" w:cs="Times New Roman"/>
          <w:sz w:val="28"/>
          <w:szCs w:val="28"/>
        </w:rPr>
        <w:t xml:space="preserve"> шестого созыва</w:t>
      </w:r>
      <w:r w:rsidR="00C73A64">
        <w:rPr>
          <w:rFonts w:eastAsia="Times New Roman" w:cs="Times New Roman"/>
          <w:sz w:val="28"/>
          <w:szCs w:val="28"/>
        </w:rPr>
        <w:t xml:space="preserve"> </w:t>
      </w:r>
      <w:r w:rsidR="007131B2" w:rsidRPr="007131B2">
        <w:rPr>
          <w:rFonts w:eastAsia="Times New Roman" w:cs="Times New Roman"/>
          <w:sz w:val="28"/>
          <w:szCs w:val="28"/>
        </w:rPr>
        <w:t xml:space="preserve">по Ворошиловскому одномандатному избирательному округу №3 и Первомайскому одномандатному избирательному округу №18 </w:t>
      </w:r>
      <w:r w:rsidR="00C73A64">
        <w:rPr>
          <w:rFonts w:eastAsia="Times New Roman" w:cs="Times New Roman"/>
          <w:sz w:val="28"/>
          <w:szCs w:val="28"/>
        </w:rPr>
        <w:t>23 декабря 2018 года</w:t>
      </w:r>
      <w:r w:rsidRPr="00A177C7">
        <w:rPr>
          <w:rFonts w:eastAsia="Times New Roman" w:cs="Times New Roman"/>
          <w:sz w:val="28"/>
          <w:szCs w:val="28"/>
        </w:rPr>
        <w:t>: </w:t>
      </w:r>
    </w:p>
    <w:p w:rsidR="007131B2" w:rsidRDefault="007131B2" w:rsidP="00F16B6C">
      <w:pPr>
        <w:ind w:firstLine="9"/>
        <w:jc w:val="both"/>
        <w:textAlignment w:val="baseline"/>
        <w:rPr>
          <w:rFonts w:eastAsia="Times New Roman" w:cs="Times New Roman"/>
          <w:sz w:val="28"/>
          <w:szCs w:val="28"/>
        </w:rPr>
      </w:pPr>
    </w:p>
    <w:tbl>
      <w:tblPr>
        <w:tblW w:w="9639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5103"/>
      </w:tblGrid>
      <w:tr w:rsidR="00C73A64" w:rsidRPr="009C24EB" w:rsidTr="007131B2">
        <w:trPr>
          <w:trHeight w:val="1423"/>
        </w:trPr>
        <w:tc>
          <w:tcPr>
            <w:tcW w:w="2268" w:type="dxa"/>
            <w:shd w:val="clear" w:color="auto" w:fill="auto"/>
            <w:vAlign w:val="center"/>
            <w:hideMark/>
          </w:tcPr>
          <w:p w:rsidR="00C73A64" w:rsidRPr="00C73A64" w:rsidRDefault="00C73A64" w:rsidP="00E454BB">
            <w:pPr>
              <w:spacing w:afterAutospacing="1"/>
              <w:jc w:val="center"/>
              <w:textAlignment w:val="baseline"/>
              <w:rPr>
                <w:rFonts w:eastAsia="Times New Roman" w:cs="Times New Roman"/>
                <w:sz w:val="28"/>
                <w:szCs w:val="28"/>
              </w:rPr>
            </w:pPr>
            <w:r w:rsidRPr="00C73A64">
              <w:rPr>
                <w:rFonts w:eastAsia="Times New Roman" w:cs="Times New Roman"/>
                <w:sz w:val="28"/>
                <w:szCs w:val="28"/>
              </w:rPr>
              <w:t>Номер избирательного участка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73A64" w:rsidRPr="00C73A64" w:rsidRDefault="00C73A64" w:rsidP="00E454BB">
            <w:pPr>
              <w:spacing w:afterAutospacing="1"/>
              <w:jc w:val="center"/>
              <w:textAlignment w:val="baseline"/>
              <w:rPr>
                <w:rFonts w:eastAsia="Times New Roman" w:cs="Times New Roman"/>
                <w:sz w:val="28"/>
                <w:szCs w:val="28"/>
              </w:rPr>
            </w:pPr>
            <w:r w:rsidRPr="00C73A64">
              <w:rPr>
                <w:rFonts w:eastAsia="Times New Roman" w:cs="Times New Roman"/>
                <w:sz w:val="28"/>
                <w:szCs w:val="28"/>
              </w:rPr>
              <w:t>Число избирателей</w:t>
            </w:r>
          </w:p>
        </w:tc>
        <w:tc>
          <w:tcPr>
            <w:tcW w:w="5103" w:type="dxa"/>
          </w:tcPr>
          <w:p w:rsidR="00C73A64" w:rsidRPr="00C73A64" w:rsidRDefault="00C73A64" w:rsidP="00E454BB">
            <w:pPr>
              <w:spacing w:afterAutospacing="1"/>
              <w:jc w:val="center"/>
              <w:textAlignment w:val="baseline"/>
              <w:rPr>
                <w:rFonts w:eastAsia="Times New Roman" w:cs="Times New Roman"/>
                <w:sz w:val="28"/>
                <w:szCs w:val="28"/>
              </w:rPr>
            </w:pPr>
          </w:p>
          <w:p w:rsidR="00C73A64" w:rsidRPr="00C73A64" w:rsidRDefault="00C73A64" w:rsidP="00C73A64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C73A64">
              <w:rPr>
                <w:rFonts w:eastAsia="Times New Roman" w:cs="Times New Roman"/>
                <w:sz w:val="28"/>
                <w:szCs w:val="28"/>
              </w:rPr>
              <w:t>Количество избирательных бюллетеней</w:t>
            </w:r>
          </w:p>
        </w:tc>
      </w:tr>
      <w:tr w:rsidR="00C73A64" w:rsidRPr="009C24EB" w:rsidTr="007131B2">
        <w:trPr>
          <w:trHeight w:val="450"/>
        </w:trPr>
        <w:tc>
          <w:tcPr>
            <w:tcW w:w="2268" w:type="dxa"/>
            <w:shd w:val="clear" w:color="auto" w:fill="auto"/>
            <w:vAlign w:val="center"/>
          </w:tcPr>
          <w:p w:rsidR="00C73A64" w:rsidRPr="00C73A64" w:rsidRDefault="00C73A64" w:rsidP="00E454BB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C73A64">
              <w:rPr>
                <w:rFonts w:eastAsia="Times New Roman" w:cs="Times New Roman"/>
                <w:sz w:val="28"/>
                <w:szCs w:val="28"/>
              </w:rPr>
              <w:t>1698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73A64" w:rsidRPr="00C73A64" w:rsidRDefault="00C73A64" w:rsidP="00E454BB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2698</w:t>
            </w:r>
          </w:p>
        </w:tc>
        <w:tc>
          <w:tcPr>
            <w:tcW w:w="5103" w:type="dxa"/>
          </w:tcPr>
          <w:p w:rsidR="00C73A64" w:rsidRPr="00C73A64" w:rsidRDefault="007131B2" w:rsidP="00E454BB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1900 (одна тысяча девятьсот)</w:t>
            </w:r>
          </w:p>
        </w:tc>
      </w:tr>
      <w:tr w:rsidR="00C73A64" w:rsidRPr="009C24EB" w:rsidTr="007131B2">
        <w:tc>
          <w:tcPr>
            <w:tcW w:w="2268" w:type="dxa"/>
            <w:shd w:val="clear" w:color="auto" w:fill="auto"/>
            <w:vAlign w:val="center"/>
            <w:hideMark/>
          </w:tcPr>
          <w:p w:rsidR="00C73A64" w:rsidRPr="00C73A64" w:rsidRDefault="00C73A64" w:rsidP="00C73A64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73A64">
              <w:rPr>
                <w:rFonts w:cs="Times New Roman"/>
                <w:sz w:val="28"/>
                <w:szCs w:val="28"/>
              </w:rPr>
              <w:t>1699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73A64" w:rsidRPr="00C73A64" w:rsidRDefault="00C73A64" w:rsidP="00E454BB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2542</w:t>
            </w:r>
          </w:p>
        </w:tc>
        <w:tc>
          <w:tcPr>
            <w:tcW w:w="5103" w:type="dxa"/>
          </w:tcPr>
          <w:p w:rsidR="00C73A64" w:rsidRPr="00C73A64" w:rsidRDefault="007131B2" w:rsidP="00E454BB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1800 (одна тысяча восемьсот)</w:t>
            </w:r>
          </w:p>
        </w:tc>
      </w:tr>
      <w:tr w:rsidR="00C73A64" w:rsidRPr="009C24EB" w:rsidTr="007131B2">
        <w:tc>
          <w:tcPr>
            <w:tcW w:w="2268" w:type="dxa"/>
            <w:shd w:val="clear" w:color="auto" w:fill="auto"/>
            <w:vAlign w:val="center"/>
            <w:hideMark/>
          </w:tcPr>
          <w:p w:rsidR="00C73A64" w:rsidRPr="00C73A64" w:rsidRDefault="00C73A64" w:rsidP="00E454BB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73A64">
              <w:rPr>
                <w:rFonts w:cs="Times New Roman"/>
                <w:sz w:val="28"/>
                <w:szCs w:val="28"/>
              </w:rPr>
              <w:t>1700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73A64" w:rsidRPr="00C73A64" w:rsidRDefault="00C73A64" w:rsidP="00E454BB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2455</w:t>
            </w:r>
          </w:p>
        </w:tc>
        <w:tc>
          <w:tcPr>
            <w:tcW w:w="5103" w:type="dxa"/>
          </w:tcPr>
          <w:p w:rsidR="00C73A64" w:rsidRPr="00C73A64" w:rsidRDefault="007131B2" w:rsidP="00E454BB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1800 (одна тысяча восемьсот)</w:t>
            </w:r>
          </w:p>
        </w:tc>
      </w:tr>
      <w:tr w:rsidR="00C73A64" w:rsidRPr="009C24EB" w:rsidTr="007131B2">
        <w:tc>
          <w:tcPr>
            <w:tcW w:w="2268" w:type="dxa"/>
            <w:shd w:val="clear" w:color="auto" w:fill="auto"/>
            <w:vAlign w:val="center"/>
            <w:hideMark/>
          </w:tcPr>
          <w:p w:rsidR="00C73A64" w:rsidRPr="00C73A64" w:rsidRDefault="00C73A64" w:rsidP="00E454BB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73A64">
              <w:rPr>
                <w:rFonts w:cs="Times New Roman"/>
                <w:sz w:val="28"/>
                <w:szCs w:val="28"/>
              </w:rPr>
              <w:t>1701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73A64" w:rsidRPr="00C73A64" w:rsidRDefault="00C73A64" w:rsidP="00E454BB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2415</w:t>
            </w:r>
          </w:p>
        </w:tc>
        <w:tc>
          <w:tcPr>
            <w:tcW w:w="5103" w:type="dxa"/>
          </w:tcPr>
          <w:p w:rsidR="00C73A64" w:rsidRPr="00C73A64" w:rsidRDefault="007131B2" w:rsidP="00E454BB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1700 (одна тысяча семьсот)</w:t>
            </w:r>
          </w:p>
        </w:tc>
      </w:tr>
      <w:tr w:rsidR="00C73A64" w:rsidRPr="009C24EB" w:rsidTr="007131B2"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73A64" w:rsidRPr="00C73A64" w:rsidRDefault="00C73A64" w:rsidP="00E454BB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73A64">
              <w:rPr>
                <w:rFonts w:cs="Times New Roman"/>
                <w:sz w:val="28"/>
                <w:szCs w:val="28"/>
              </w:rPr>
              <w:t>1702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73A64" w:rsidRPr="00C73A64" w:rsidRDefault="00C73A64" w:rsidP="00C73A64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73A64">
              <w:rPr>
                <w:rFonts w:cs="Times New Roman"/>
                <w:sz w:val="28"/>
                <w:szCs w:val="28"/>
              </w:rPr>
              <w:t>2</w:t>
            </w:r>
            <w:r>
              <w:rPr>
                <w:rFonts w:cs="Times New Roman"/>
                <w:sz w:val="28"/>
                <w:szCs w:val="28"/>
              </w:rPr>
              <w:t>258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C73A64" w:rsidRPr="00C73A64" w:rsidRDefault="007131B2" w:rsidP="00E454BB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1600 (одна тысяча шестьсот)</w:t>
            </w:r>
          </w:p>
        </w:tc>
      </w:tr>
      <w:tr w:rsidR="00C73A64" w:rsidRPr="009C24EB" w:rsidTr="007131B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64" w:rsidRPr="00C73A64" w:rsidRDefault="00C73A64" w:rsidP="00E454BB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73A64">
              <w:rPr>
                <w:rFonts w:cs="Times New Roman"/>
                <w:sz w:val="28"/>
                <w:szCs w:val="28"/>
              </w:rPr>
              <w:lastRenderedPageBreak/>
              <w:t>1703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64" w:rsidRPr="00C73A64" w:rsidRDefault="00C73A64" w:rsidP="00C73A64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73A64">
              <w:rPr>
                <w:rFonts w:cs="Times New Roman"/>
                <w:sz w:val="28"/>
                <w:szCs w:val="28"/>
              </w:rPr>
              <w:t>2</w:t>
            </w:r>
            <w:r>
              <w:rPr>
                <w:rFonts w:cs="Times New Roman"/>
                <w:sz w:val="28"/>
                <w:szCs w:val="28"/>
              </w:rPr>
              <w:t>428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A64" w:rsidRPr="00C73A64" w:rsidRDefault="007131B2" w:rsidP="00E454BB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1700 (одна тысяча семьсот)</w:t>
            </w:r>
          </w:p>
        </w:tc>
      </w:tr>
      <w:tr w:rsidR="00C73A64" w:rsidRPr="009C24EB" w:rsidTr="007131B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64" w:rsidRPr="00C73A64" w:rsidRDefault="00C73A64" w:rsidP="00E454BB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73A64">
              <w:rPr>
                <w:rFonts w:cs="Times New Roman"/>
                <w:sz w:val="28"/>
                <w:szCs w:val="28"/>
              </w:rPr>
              <w:t>1704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64" w:rsidRPr="00C73A64" w:rsidRDefault="00C73A64" w:rsidP="00E454BB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239</w:t>
            </w:r>
            <w:r w:rsidRPr="00C73A64"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A64" w:rsidRPr="00C73A64" w:rsidRDefault="007131B2" w:rsidP="00E454BB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1700 (одна тысяча семьсот)</w:t>
            </w:r>
          </w:p>
        </w:tc>
      </w:tr>
      <w:tr w:rsidR="007131B2" w:rsidRPr="009C24EB" w:rsidTr="007131B2"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131B2" w:rsidRPr="00C73A64" w:rsidRDefault="007131B2" w:rsidP="00E454BB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73A64">
              <w:rPr>
                <w:rFonts w:cs="Times New Roman"/>
                <w:sz w:val="28"/>
                <w:szCs w:val="28"/>
              </w:rPr>
              <w:t>1709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131B2" w:rsidRPr="00C73A64" w:rsidRDefault="007131B2" w:rsidP="00E454BB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2598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7131B2" w:rsidRPr="00C73A64" w:rsidRDefault="007131B2" w:rsidP="007131B2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1900 (одна тысяча девятьсот)</w:t>
            </w:r>
          </w:p>
        </w:tc>
      </w:tr>
      <w:tr w:rsidR="007131B2" w:rsidRPr="009C24EB" w:rsidTr="007131B2">
        <w:tc>
          <w:tcPr>
            <w:tcW w:w="2268" w:type="dxa"/>
            <w:shd w:val="clear" w:color="auto" w:fill="auto"/>
            <w:vAlign w:val="center"/>
            <w:hideMark/>
          </w:tcPr>
          <w:p w:rsidR="007131B2" w:rsidRPr="00C73A64" w:rsidRDefault="007131B2" w:rsidP="00E454BB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73A64">
              <w:rPr>
                <w:rFonts w:cs="Times New Roman"/>
                <w:sz w:val="28"/>
                <w:szCs w:val="28"/>
              </w:rPr>
              <w:t>1710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7131B2" w:rsidRPr="00C73A64" w:rsidRDefault="007131B2" w:rsidP="00C73A64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73A64">
              <w:rPr>
                <w:rFonts w:cs="Times New Roman"/>
                <w:sz w:val="28"/>
                <w:szCs w:val="28"/>
              </w:rPr>
              <w:t>2</w:t>
            </w:r>
            <w:r>
              <w:rPr>
                <w:rFonts w:cs="Times New Roman"/>
                <w:sz w:val="28"/>
                <w:szCs w:val="28"/>
              </w:rPr>
              <w:t>529</w:t>
            </w:r>
          </w:p>
        </w:tc>
        <w:tc>
          <w:tcPr>
            <w:tcW w:w="5103" w:type="dxa"/>
          </w:tcPr>
          <w:p w:rsidR="007131B2" w:rsidRPr="00C73A64" w:rsidRDefault="007131B2" w:rsidP="007131B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1800 (одна тысяча восемьсот)</w:t>
            </w:r>
          </w:p>
        </w:tc>
      </w:tr>
    </w:tbl>
    <w:p w:rsidR="007131B2" w:rsidRDefault="007131B2" w:rsidP="00F16B6C">
      <w:pPr>
        <w:pStyle w:val="ConsPlusTitle"/>
        <w:tabs>
          <w:tab w:val="left" w:pos="1134"/>
        </w:tabs>
        <w:ind w:firstLine="709"/>
        <w:jc w:val="both"/>
        <w:rPr>
          <w:b w:val="0"/>
          <w:bCs w:val="0"/>
        </w:rPr>
      </w:pPr>
    </w:p>
    <w:p w:rsidR="00393F30" w:rsidRPr="00687C70" w:rsidRDefault="00393F30" w:rsidP="00F16B6C">
      <w:pPr>
        <w:pStyle w:val="ConsPlusTitle"/>
        <w:tabs>
          <w:tab w:val="left" w:pos="1134"/>
        </w:tabs>
        <w:ind w:firstLine="709"/>
        <w:jc w:val="both"/>
        <w:rPr>
          <w:b w:val="0"/>
          <w:bCs w:val="0"/>
        </w:rPr>
      </w:pPr>
      <w:r w:rsidRPr="00687C70">
        <w:rPr>
          <w:b w:val="0"/>
          <w:bCs w:val="0"/>
        </w:rPr>
        <w:t xml:space="preserve">2. Передать избирательные бюллетени для голосования </w:t>
      </w:r>
      <w:r w:rsidR="007131B2" w:rsidRPr="007131B2">
        <w:rPr>
          <w:b w:val="0"/>
          <w:bCs w:val="0"/>
        </w:rPr>
        <w:t>на дополнительных выборах депутатов Ростовской-на-Дону городской Думы шестого созыва по Ворошиловскому одномандатному избирательному округу №3 и Первомайскому одномандатному избирательному округу №18 23 декабря 2018 года</w:t>
      </w:r>
      <w:r w:rsidRPr="00687C70">
        <w:rPr>
          <w:b w:val="0"/>
          <w:bCs w:val="0"/>
        </w:rPr>
        <w:t xml:space="preserve"> в участковые избирательные комиссии Ворошиловского </w:t>
      </w:r>
      <w:r w:rsidR="007131B2">
        <w:rPr>
          <w:b w:val="0"/>
          <w:bCs w:val="0"/>
        </w:rPr>
        <w:t xml:space="preserve">одномандатного избирательного округа №3 </w:t>
      </w:r>
      <w:r w:rsidRPr="00687C70">
        <w:rPr>
          <w:b w:val="0"/>
          <w:bCs w:val="0"/>
        </w:rPr>
        <w:t xml:space="preserve"> по актам установленной формы не позднее </w:t>
      </w:r>
      <w:r w:rsidR="007131B2">
        <w:rPr>
          <w:b w:val="0"/>
          <w:bCs w:val="0"/>
        </w:rPr>
        <w:t>17 декабря</w:t>
      </w:r>
      <w:r w:rsidRPr="00687C70">
        <w:rPr>
          <w:b w:val="0"/>
          <w:bCs w:val="0"/>
        </w:rPr>
        <w:t xml:space="preserve"> 2018 года.</w:t>
      </w:r>
    </w:p>
    <w:p w:rsidR="00687C70" w:rsidRPr="00687C70" w:rsidRDefault="00393F30" w:rsidP="00F16B6C">
      <w:pPr>
        <w:pStyle w:val="ConsPlusTitle"/>
        <w:tabs>
          <w:tab w:val="left" w:pos="1134"/>
        </w:tabs>
        <w:ind w:firstLine="709"/>
        <w:jc w:val="both"/>
        <w:rPr>
          <w:b w:val="0"/>
          <w:bCs w:val="0"/>
        </w:rPr>
      </w:pPr>
      <w:r w:rsidRPr="00687C70">
        <w:rPr>
          <w:b w:val="0"/>
          <w:bCs w:val="0"/>
        </w:rPr>
        <w:t xml:space="preserve">3. Направить настоящее постановление в </w:t>
      </w:r>
      <w:r w:rsidR="007131B2">
        <w:rPr>
          <w:b w:val="0"/>
          <w:bCs w:val="0"/>
        </w:rPr>
        <w:t>Муниципальную и</w:t>
      </w:r>
      <w:r w:rsidRPr="00687C70">
        <w:rPr>
          <w:b w:val="0"/>
          <w:bCs w:val="0"/>
        </w:rPr>
        <w:t xml:space="preserve">збирательную комиссию </w:t>
      </w:r>
      <w:r w:rsidR="007131B2">
        <w:rPr>
          <w:b w:val="0"/>
          <w:bCs w:val="0"/>
        </w:rPr>
        <w:t>города Ростова-на-Дону</w:t>
      </w:r>
      <w:r w:rsidRPr="00687C70">
        <w:rPr>
          <w:b w:val="0"/>
          <w:bCs w:val="0"/>
        </w:rPr>
        <w:t xml:space="preserve"> и участковые избирательные комиссии Ворошиловского</w:t>
      </w:r>
      <w:r w:rsidR="00687C70" w:rsidRPr="00687C70">
        <w:rPr>
          <w:b w:val="0"/>
          <w:bCs w:val="0"/>
        </w:rPr>
        <w:t xml:space="preserve"> </w:t>
      </w:r>
      <w:r w:rsidR="006249AF">
        <w:rPr>
          <w:b w:val="0"/>
          <w:bCs w:val="0"/>
        </w:rPr>
        <w:t>одномандатного избирательного округа №3</w:t>
      </w:r>
      <w:bookmarkStart w:id="0" w:name="_GoBack"/>
      <w:bookmarkEnd w:id="0"/>
      <w:r w:rsidR="00687C70" w:rsidRPr="00687C70">
        <w:rPr>
          <w:b w:val="0"/>
          <w:bCs w:val="0"/>
        </w:rPr>
        <w:t>.</w:t>
      </w:r>
    </w:p>
    <w:p w:rsidR="00687C70" w:rsidRPr="00687C70" w:rsidRDefault="00393F30" w:rsidP="00F16B6C">
      <w:pPr>
        <w:pStyle w:val="ConsPlusTitle"/>
        <w:tabs>
          <w:tab w:val="left" w:pos="1134"/>
        </w:tabs>
        <w:ind w:firstLine="709"/>
        <w:jc w:val="both"/>
        <w:rPr>
          <w:b w:val="0"/>
          <w:bCs w:val="0"/>
        </w:rPr>
      </w:pPr>
      <w:r w:rsidRPr="00687C70">
        <w:rPr>
          <w:b w:val="0"/>
          <w:bCs w:val="0"/>
        </w:rPr>
        <w:t>4. </w:t>
      </w:r>
      <w:proofErr w:type="gramStart"/>
      <w:r w:rsidRPr="00687C70">
        <w:rPr>
          <w:b w:val="0"/>
          <w:bCs w:val="0"/>
        </w:rPr>
        <w:t>Разместить</w:t>
      </w:r>
      <w:proofErr w:type="gramEnd"/>
      <w:r w:rsidRPr="00687C70">
        <w:rPr>
          <w:b w:val="0"/>
          <w:bCs w:val="0"/>
        </w:rPr>
        <w:t xml:space="preserve"> настоящее постановление на официальном сайте Территориальной избирательной комиссии Ворошиловского района города Ростова-на-Дону в информационно-телеко</w:t>
      </w:r>
      <w:r w:rsidR="00687C70" w:rsidRPr="00687C70">
        <w:rPr>
          <w:b w:val="0"/>
          <w:bCs w:val="0"/>
        </w:rPr>
        <w:t>ммуникационной сети «Интернет».</w:t>
      </w:r>
    </w:p>
    <w:p w:rsidR="00393F30" w:rsidRPr="00687C70" w:rsidRDefault="00393F30" w:rsidP="00F16B6C">
      <w:pPr>
        <w:pStyle w:val="ConsPlusTitle"/>
        <w:tabs>
          <w:tab w:val="left" w:pos="1134"/>
        </w:tabs>
        <w:ind w:firstLine="709"/>
        <w:jc w:val="both"/>
        <w:rPr>
          <w:b w:val="0"/>
          <w:bCs w:val="0"/>
        </w:rPr>
      </w:pPr>
      <w:r w:rsidRPr="00687C70">
        <w:rPr>
          <w:b w:val="0"/>
        </w:rPr>
        <w:t>5. </w:t>
      </w:r>
      <w:proofErr w:type="gramStart"/>
      <w:r w:rsidRPr="00687C70">
        <w:rPr>
          <w:b w:val="0"/>
        </w:rPr>
        <w:t>Контроль за</w:t>
      </w:r>
      <w:proofErr w:type="gramEnd"/>
      <w:r w:rsidRPr="00687C70">
        <w:rPr>
          <w:b w:val="0"/>
        </w:rPr>
        <w:t xml:space="preserve"> выполнением настоящего постановления возложить </w:t>
      </w:r>
      <w:r w:rsidRPr="00687C70">
        <w:rPr>
          <w:b w:val="0"/>
        </w:rPr>
        <w:br/>
        <w:t>на секретаря комиссии Е.В. Боброву.</w:t>
      </w:r>
    </w:p>
    <w:p w:rsidR="00393F30" w:rsidRDefault="00393F30">
      <w:pPr>
        <w:jc w:val="both"/>
        <w:rPr>
          <w:rFonts w:cs="Times New Roman"/>
          <w:sz w:val="26"/>
          <w:szCs w:val="26"/>
        </w:rPr>
      </w:pPr>
    </w:p>
    <w:p w:rsidR="00393F30" w:rsidRPr="00687C70" w:rsidRDefault="00393F30" w:rsidP="00F16B6C">
      <w:pPr>
        <w:jc w:val="both"/>
        <w:rPr>
          <w:rFonts w:cs="Times New Roman"/>
          <w:sz w:val="28"/>
          <w:szCs w:val="28"/>
        </w:rPr>
      </w:pPr>
      <w:r w:rsidRPr="00687C70">
        <w:rPr>
          <w:rFonts w:cs="Times New Roman"/>
          <w:sz w:val="28"/>
          <w:szCs w:val="28"/>
        </w:rPr>
        <w:t>Председа</w:t>
      </w:r>
      <w:r w:rsidR="00687C70">
        <w:rPr>
          <w:rFonts w:cs="Times New Roman"/>
          <w:sz w:val="28"/>
          <w:szCs w:val="28"/>
        </w:rPr>
        <w:t>тель комиссии</w:t>
      </w:r>
      <w:r w:rsidR="00687C70">
        <w:rPr>
          <w:rFonts w:cs="Times New Roman"/>
          <w:sz w:val="28"/>
          <w:szCs w:val="28"/>
        </w:rPr>
        <w:tab/>
      </w:r>
      <w:r w:rsidR="00687C70">
        <w:rPr>
          <w:rFonts w:cs="Times New Roman"/>
          <w:sz w:val="28"/>
          <w:szCs w:val="28"/>
        </w:rPr>
        <w:tab/>
      </w:r>
      <w:r w:rsidR="00687C70">
        <w:rPr>
          <w:rFonts w:cs="Times New Roman"/>
          <w:sz w:val="28"/>
          <w:szCs w:val="28"/>
        </w:rPr>
        <w:tab/>
      </w:r>
      <w:r w:rsidR="00687C70">
        <w:rPr>
          <w:rFonts w:cs="Times New Roman"/>
          <w:sz w:val="28"/>
          <w:szCs w:val="28"/>
        </w:rPr>
        <w:tab/>
      </w:r>
      <w:r w:rsidR="00687C70">
        <w:rPr>
          <w:rFonts w:cs="Times New Roman"/>
          <w:sz w:val="28"/>
          <w:szCs w:val="28"/>
        </w:rPr>
        <w:tab/>
      </w:r>
      <w:r w:rsidR="00687C70">
        <w:rPr>
          <w:rFonts w:cs="Times New Roman"/>
          <w:sz w:val="28"/>
          <w:szCs w:val="28"/>
        </w:rPr>
        <w:tab/>
        <w:t xml:space="preserve">           </w:t>
      </w:r>
      <w:r w:rsidRPr="00687C70">
        <w:rPr>
          <w:rFonts w:cs="Times New Roman"/>
          <w:sz w:val="28"/>
          <w:szCs w:val="28"/>
        </w:rPr>
        <w:t xml:space="preserve">  </w:t>
      </w:r>
      <w:r w:rsidR="00F16B6C">
        <w:rPr>
          <w:rFonts w:cs="Times New Roman"/>
          <w:sz w:val="28"/>
          <w:szCs w:val="28"/>
        </w:rPr>
        <w:t xml:space="preserve">  </w:t>
      </w:r>
      <w:r w:rsidRPr="00687C70">
        <w:rPr>
          <w:rFonts w:cs="Times New Roman"/>
          <w:sz w:val="28"/>
          <w:szCs w:val="28"/>
        </w:rPr>
        <w:t>В.А. Колупаев</w:t>
      </w:r>
    </w:p>
    <w:p w:rsidR="00393F30" w:rsidRPr="00687C70" w:rsidRDefault="00393F30" w:rsidP="00F16B6C">
      <w:pPr>
        <w:jc w:val="both"/>
        <w:rPr>
          <w:rFonts w:cs="Times New Roman"/>
          <w:sz w:val="28"/>
          <w:szCs w:val="28"/>
        </w:rPr>
      </w:pPr>
    </w:p>
    <w:p w:rsidR="00393F30" w:rsidRPr="00687C70" w:rsidRDefault="00393F30" w:rsidP="00F16B6C">
      <w:pPr>
        <w:jc w:val="both"/>
        <w:rPr>
          <w:rFonts w:cs="Times New Roman"/>
          <w:sz w:val="28"/>
          <w:szCs w:val="28"/>
        </w:rPr>
      </w:pPr>
      <w:r w:rsidRPr="00687C70">
        <w:rPr>
          <w:rFonts w:cs="Times New Roman"/>
          <w:sz w:val="28"/>
          <w:szCs w:val="28"/>
        </w:rPr>
        <w:t>Секретарь комиссии</w:t>
      </w:r>
      <w:r w:rsidRPr="00687C70">
        <w:rPr>
          <w:rFonts w:cs="Times New Roman"/>
          <w:sz w:val="28"/>
          <w:szCs w:val="28"/>
        </w:rPr>
        <w:tab/>
      </w:r>
      <w:r w:rsidRPr="00687C70">
        <w:rPr>
          <w:rFonts w:cs="Times New Roman"/>
          <w:sz w:val="28"/>
          <w:szCs w:val="28"/>
        </w:rPr>
        <w:tab/>
      </w:r>
      <w:r w:rsidRPr="00687C70">
        <w:rPr>
          <w:rFonts w:cs="Times New Roman"/>
          <w:sz w:val="28"/>
          <w:szCs w:val="28"/>
        </w:rPr>
        <w:tab/>
      </w:r>
      <w:r w:rsidRPr="00687C70">
        <w:rPr>
          <w:rFonts w:cs="Times New Roman"/>
          <w:sz w:val="28"/>
          <w:szCs w:val="28"/>
        </w:rPr>
        <w:tab/>
      </w:r>
      <w:r w:rsidRPr="00687C70">
        <w:rPr>
          <w:rFonts w:cs="Times New Roman"/>
          <w:sz w:val="28"/>
          <w:szCs w:val="28"/>
        </w:rPr>
        <w:tab/>
      </w:r>
      <w:r w:rsidRPr="00687C70">
        <w:rPr>
          <w:rFonts w:cs="Times New Roman"/>
          <w:sz w:val="28"/>
          <w:szCs w:val="28"/>
        </w:rPr>
        <w:tab/>
      </w:r>
      <w:r w:rsidRPr="00687C70">
        <w:rPr>
          <w:rFonts w:cs="Times New Roman"/>
          <w:sz w:val="28"/>
          <w:szCs w:val="28"/>
        </w:rPr>
        <w:tab/>
        <w:t xml:space="preserve">   </w:t>
      </w:r>
      <w:r w:rsidR="00687C70">
        <w:rPr>
          <w:rFonts w:cs="Times New Roman"/>
          <w:sz w:val="28"/>
          <w:szCs w:val="28"/>
        </w:rPr>
        <w:t xml:space="preserve">          </w:t>
      </w:r>
      <w:r w:rsidR="00F16B6C">
        <w:rPr>
          <w:rFonts w:cs="Times New Roman"/>
          <w:sz w:val="28"/>
          <w:szCs w:val="28"/>
        </w:rPr>
        <w:t xml:space="preserve">  </w:t>
      </w:r>
      <w:r w:rsidRPr="00687C70">
        <w:rPr>
          <w:rFonts w:cs="Times New Roman"/>
          <w:sz w:val="28"/>
          <w:szCs w:val="28"/>
        </w:rPr>
        <w:t>Е.В. Боброва</w:t>
      </w:r>
    </w:p>
    <w:p w:rsidR="00393F30" w:rsidRDefault="00393F30">
      <w:pPr>
        <w:jc w:val="both"/>
        <w:rPr>
          <w:rFonts w:cs="Times New Roman"/>
          <w:sz w:val="26"/>
          <w:szCs w:val="26"/>
        </w:rPr>
      </w:pPr>
    </w:p>
    <w:sectPr w:rsidR="00393F30" w:rsidSect="00687C70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D4101A"/>
    <w:multiLevelType w:val="hybridMultilevel"/>
    <w:tmpl w:val="BAAE4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F30"/>
    <w:rsid w:val="001D3455"/>
    <w:rsid w:val="0023044B"/>
    <w:rsid w:val="00393E82"/>
    <w:rsid w:val="00393F30"/>
    <w:rsid w:val="00443A1A"/>
    <w:rsid w:val="004C1503"/>
    <w:rsid w:val="006249AF"/>
    <w:rsid w:val="00687C70"/>
    <w:rsid w:val="007131B2"/>
    <w:rsid w:val="008969B4"/>
    <w:rsid w:val="008D33AA"/>
    <w:rsid w:val="009C24EB"/>
    <w:rsid w:val="00A177C7"/>
    <w:rsid w:val="00AD6A34"/>
    <w:rsid w:val="00C73A64"/>
    <w:rsid w:val="00C84B3B"/>
    <w:rsid w:val="00D17ECB"/>
    <w:rsid w:val="00E454BB"/>
    <w:rsid w:val="00E90DBB"/>
    <w:rsid w:val="00F16B6C"/>
    <w:rsid w:val="00FC4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lock Text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outlineLvl w:val="0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Pr>
      <w:rFonts w:ascii="Cambria" w:hAnsi="Cambria" w:cs="Cambria"/>
      <w:b/>
      <w:bCs/>
      <w:kern w:val="32"/>
      <w:sz w:val="32"/>
      <w:szCs w:val="32"/>
    </w:rPr>
  </w:style>
  <w:style w:type="paragraph" w:customStyle="1" w:styleId="a3">
    <w:name w:val="Рабочий"/>
    <w:basedOn w:val="a"/>
    <w:uiPriority w:val="99"/>
    <w:pPr>
      <w:spacing w:line="360" w:lineRule="auto"/>
      <w:ind w:firstLine="709"/>
      <w:jc w:val="both"/>
    </w:pPr>
  </w:style>
  <w:style w:type="paragraph" w:styleId="a4">
    <w:name w:val="Balloon Text"/>
    <w:basedOn w:val="a"/>
    <w:link w:val="a5"/>
    <w:uiPriority w:val="9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Pr>
      <w:rFonts w:ascii="Tahoma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styleId="a6">
    <w:name w:val="Block Text"/>
    <w:basedOn w:val="a"/>
    <w:uiPriority w:val="99"/>
    <w:pPr>
      <w:tabs>
        <w:tab w:val="left" w:pos="7153"/>
      </w:tabs>
      <w:ind w:left="1843" w:right="1821"/>
      <w:jc w:val="both"/>
    </w:pPr>
    <w:rPr>
      <w:rFonts w:cs="Times New Roman"/>
      <w:b/>
      <w:bCs/>
      <w:sz w:val="28"/>
      <w:szCs w:val="28"/>
    </w:rPr>
  </w:style>
  <w:style w:type="character" w:customStyle="1" w:styleId="2">
    <w:name w:val="Заголовок 2 Знак"/>
    <w:basedOn w:val="a0"/>
    <w:uiPriority w:val="99"/>
    <w:rPr>
      <w:rFonts w:ascii="Times New Roman" w:hAnsi="Times New Roman" w:cs="Times New Roman"/>
      <w:sz w:val="28"/>
      <w:szCs w:val="28"/>
      <w:lang w:eastAsia="ru-RU"/>
    </w:rPr>
  </w:style>
  <w:style w:type="paragraph" w:styleId="a7">
    <w:name w:val="Body Text"/>
    <w:basedOn w:val="a"/>
    <w:link w:val="a8"/>
    <w:uiPriority w:val="99"/>
    <w:pPr>
      <w:jc w:val="center"/>
    </w:pPr>
    <w:rPr>
      <w:rFonts w:cs="Times New Roman"/>
      <w:b/>
      <w:bCs/>
      <w:color w:val="000000"/>
      <w:sz w:val="26"/>
      <w:szCs w:val="26"/>
    </w:rPr>
  </w:style>
  <w:style w:type="character" w:customStyle="1" w:styleId="a8">
    <w:name w:val="Основной текст Знак"/>
    <w:basedOn w:val="a0"/>
    <w:link w:val="a7"/>
    <w:uiPriority w:val="99"/>
    <w:rPr>
      <w:rFonts w:ascii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7131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lock Text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outlineLvl w:val="0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Pr>
      <w:rFonts w:ascii="Cambria" w:hAnsi="Cambria" w:cs="Cambria"/>
      <w:b/>
      <w:bCs/>
      <w:kern w:val="32"/>
      <w:sz w:val="32"/>
      <w:szCs w:val="32"/>
    </w:rPr>
  </w:style>
  <w:style w:type="paragraph" w:customStyle="1" w:styleId="a3">
    <w:name w:val="Рабочий"/>
    <w:basedOn w:val="a"/>
    <w:uiPriority w:val="99"/>
    <w:pPr>
      <w:spacing w:line="360" w:lineRule="auto"/>
      <w:ind w:firstLine="709"/>
      <w:jc w:val="both"/>
    </w:pPr>
  </w:style>
  <w:style w:type="paragraph" w:styleId="a4">
    <w:name w:val="Balloon Text"/>
    <w:basedOn w:val="a"/>
    <w:link w:val="a5"/>
    <w:uiPriority w:val="9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Pr>
      <w:rFonts w:ascii="Tahoma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styleId="a6">
    <w:name w:val="Block Text"/>
    <w:basedOn w:val="a"/>
    <w:uiPriority w:val="99"/>
    <w:pPr>
      <w:tabs>
        <w:tab w:val="left" w:pos="7153"/>
      </w:tabs>
      <w:ind w:left="1843" w:right="1821"/>
      <w:jc w:val="both"/>
    </w:pPr>
    <w:rPr>
      <w:rFonts w:cs="Times New Roman"/>
      <w:b/>
      <w:bCs/>
      <w:sz w:val="28"/>
      <w:szCs w:val="28"/>
    </w:rPr>
  </w:style>
  <w:style w:type="character" w:customStyle="1" w:styleId="2">
    <w:name w:val="Заголовок 2 Знак"/>
    <w:basedOn w:val="a0"/>
    <w:uiPriority w:val="99"/>
    <w:rPr>
      <w:rFonts w:ascii="Times New Roman" w:hAnsi="Times New Roman" w:cs="Times New Roman"/>
      <w:sz w:val="28"/>
      <w:szCs w:val="28"/>
      <w:lang w:eastAsia="ru-RU"/>
    </w:rPr>
  </w:style>
  <w:style w:type="paragraph" w:styleId="a7">
    <w:name w:val="Body Text"/>
    <w:basedOn w:val="a"/>
    <w:link w:val="a8"/>
    <w:uiPriority w:val="99"/>
    <w:pPr>
      <w:jc w:val="center"/>
    </w:pPr>
    <w:rPr>
      <w:rFonts w:cs="Times New Roman"/>
      <w:b/>
      <w:bCs/>
      <w:color w:val="000000"/>
      <w:sz w:val="26"/>
      <w:szCs w:val="26"/>
    </w:rPr>
  </w:style>
  <w:style w:type="character" w:customStyle="1" w:styleId="a8">
    <w:name w:val="Основной текст Знак"/>
    <w:basedOn w:val="a0"/>
    <w:link w:val="a7"/>
    <w:uiPriority w:val="99"/>
    <w:rPr>
      <w:rFonts w:ascii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7131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7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7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96528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05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693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84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436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3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54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19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31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4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872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6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747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65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588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84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72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03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344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00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903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86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490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53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553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42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02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25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761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9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228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62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23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65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071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44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134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57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20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080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97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7937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17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36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96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74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82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71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664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4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322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48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855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442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016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208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26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05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288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032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80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86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2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78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574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18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08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34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31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9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02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141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78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484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897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60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74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924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101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85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92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184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359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9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758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58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27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62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415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13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48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522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47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779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729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885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792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56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741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82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560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868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347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467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342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93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083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561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193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69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3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457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13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20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71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04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464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18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670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93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31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99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117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94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1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307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79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422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048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39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948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03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283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9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560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42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951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794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42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45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29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25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876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43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71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076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7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035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02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04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671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7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698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33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129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8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730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65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89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79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00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290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89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135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08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947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33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39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75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112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77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500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533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827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48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89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707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626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3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774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34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249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16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1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35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323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14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28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14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97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88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10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785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951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89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22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021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15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9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3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25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25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12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879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41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6865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90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3142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cp:lastPrinted>2018-12-12T12:08:00Z</cp:lastPrinted>
  <dcterms:created xsi:type="dcterms:W3CDTF">2018-12-12T12:09:00Z</dcterms:created>
  <dcterms:modified xsi:type="dcterms:W3CDTF">2018-12-12T12:09:00Z</dcterms:modified>
</cp:coreProperties>
</file>